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BA3E" w14:textId="2C6D57AD" w:rsidR="004F1767" w:rsidRPr="006649A7" w:rsidRDefault="00611E47" w:rsidP="00937229">
      <w:r>
        <w:rPr>
          <w:noProof/>
        </w:rPr>
        <mc:AlternateContent>
          <mc:Choice Requires="wps">
            <w:drawing>
              <wp:anchor distT="0" distB="0" distL="114300" distR="114300" simplePos="0" relativeHeight="251667456" behindDoc="0" locked="0" layoutInCell="1" allowOverlap="1" wp14:anchorId="40094C1F" wp14:editId="6F36A36B">
                <wp:simplePos x="0" y="0"/>
                <wp:positionH relativeFrom="column">
                  <wp:posOffset>1872615</wp:posOffset>
                </wp:positionH>
                <wp:positionV relativeFrom="paragraph">
                  <wp:posOffset>170180</wp:posOffset>
                </wp:positionV>
                <wp:extent cx="4191635" cy="1828800"/>
                <wp:effectExtent l="0" t="0" r="12065" b="11430"/>
                <wp:wrapSquare wrapText="bothSides"/>
                <wp:docPr id="20" name="Text Box 20"/>
                <wp:cNvGraphicFramePr/>
                <a:graphic xmlns:a="http://schemas.openxmlformats.org/drawingml/2006/main">
                  <a:graphicData uri="http://schemas.microsoft.com/office/word/2010/wordprocessingShape">
                    <wps:wsp>
                      <wps:cNvSpPr txBox="1"/>
                      <wps:spPr>
                        <a:xfrm>
                          <a:off x="0" y="0"/>
                          <a:ext cx="4191635" cy="1828800"/>
                        </a:xfrm>
                        <a:prstGeom prst="rect">
                          <a:avLst/>
                        </a:prstGeom>
                        <a:noFill/>
                        <a:ln w="6350">
                          <a:solidFill>
                            <a:schemeClr val="bg1"/>
                          </a:solidFill>
                        </a:ln>
                      </wps:spPr>
                      <wps:txbx>
                        <w:txbxContent>
                          <w:p w14:paraId="71708169" w14:textId="2961A48A" w:rsidR="000A2287" w:rsidRPr="00556B99" w:rsidRDefault="000A2287" w:rsidP="00937229">
                            <w:r w:rsidRPr="00556B99">
                              <w:t>UPDATE:</w:t>
                            </w:r>
                            <w:r w:rsidR="00DF0C97">
                              <w:t xml:space="preserve"> </w:t>
                            </w:r>
                            <w:r w:rsidR="007D1EED">
                              <w:t>11 October</w:t>
                            </w:r>
                            <w:r w:rsidR="00DF0C97">
                              <w:t xml:space="preserve"> 202</w:t>
                            </w:r>
                            <w:r w:rsidR="002F2395">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0094C1F" id="_x0000_t202" coordsize="21600,21600" o:spt="202" path="m,l,21600r21600,l21600,xe">
                <v:stroke joinstyle="miter"/>
                <v:path gradientshapeok="t" o:connecttype="rect"/>
              </v:shapetype>
              <v:shape id="Text Box 20" o:spid="_x0000_s1026" type="#_x0000_t202" style="position:absolute;margin-left:147.45pt;margin-top:13.4pt;width:330.0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" filled="f" strokecolor="white [3212]" strokeweight=".5pt">
                <v:textbox style="mso-fit-shape-to-text:t">
                  <w:txbxContent>
                    <w:p w14:paraId="71708169" w14:textId="2961A48A" w:rsidR="000A2287" w:rsidRPr="00556B99" w:rsidRDefault="000A2287" w:rsidP="00937229">
                      <w:r w:rsidRPr="00556B99">
                        <w:t>UPDATE:</w:t>
                      </w:r>
                      <w:r w:rsidR="00DF0C97">
                        <w:t xml:space="preserve"> </w:t>
                      </w:r>
                      <w:r w:rsidR="007D1EED">
                        <w:t>11 October</w:t>
                      </w:r>
                      <w:r w:rsidR="00DF0C97">
                        <w:t xml:space="preserve"> 202</w:t>
                      </w:r>
                      <w:r w:rsidR="002F2395">
                        <w:t>3</w:t>
                      </w:r>
                    </w:p>
                  </w:txbxContent>
                </v:textbox>
                <w10:wrap type="square"/>
              </v:shape>
            </w:pict>
          </mc:Fallback>
        </mc:AlternateContent>
      </w:r>
      <w:r w:rsidR="00CE36A0" w:rsidRPr="006649A7">
        <w:rPr>
          <w:noProof/>
          <w:lang w:eastAsia="en-NZ"/>
        </w:rPr>
        <w:drawing>
          <wp:anchor distT="0" distB="0" distL="114300" distR="114300" simplePos="0" relativeHeight="251665408" behindDoc="0" locked="0" layoutInCell="1" allowOverlap="1" wp14:anchorId="472EEEC8" wp14:editId="1DBBF015">
            <wp:simplePos x="0" y="0"/>
            <wp:positionH relativeFrom="column">
              <wp:posOffset>-44450</wp:posOffset>
            </wp:positionH>
            <wp:positionV relativeFrom="paragraph">
              <wp:posOffset>528</wp:posOffset>
            </wp:positionV>
            <wp:extent cx="1792605" cy="805815"/>
            <wp:effectExtent l="0" t="0" r="0" b="0"/>
            <wp:wrapSquare wrapText="bothSides"/>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2605" cy="805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B47EB5" w14:textId="77777777" w:rsidR="00CE36A0" w:rsidRDefault="00CE36A0" w:rsidP="00937229"/>
    <w:p w14:paraId="60B18BF6" w14:textId="77777777" w:rsidR="00F976B6" w:rsidRDefault="00F976B6" w:rsidP="00937229">
      <w:r>
        <w:t>Kia ora</w:t>
      </w:r>
    </w:p>
    <w:p w14:paraId="75E6502A" w14:textId="15A4479E" w:rsidR="004D4DCE" w:rsidRDefault="009C67AE" w:rsidP="00937229">
      <w:r>
        <w:t xml:space="preserve">As optimism grows with the start of the growing season in New Zealand, </w:t>
      </w:r>
      <w:r w:rsidR="00E90B35">
        <w:t xml:space="preserve">there continues to be signals from </w:t>
      </w:r>
      <w:r w:rsidR="00A152DA">
        <w:t xml:space="preserve">overseas </w:t>
      </w:r>
      <w:r w:rsidR="00E90B35">
        <w:t xml:space="preserve">markets that environmental and sustainabile practices go beyond how our </w:t>
      </w:r>
      <w:r w:rsidR="00A152DA">
        <w:t>produce</w:t>
      </w:r>
      <w:r w:rsidR="00E90B35">
        <w:t xml:space="preserve"> </w:t>
      </w:r>
      <w:r w:rsidR="00A152DA">
        <w:t>is</w:t>
      </w:r>
      <w:r w:rsidR="00E90B35">
        <w:t xml:space="preserve"> </w:t>
      </w:r>
      <w:r w:rsidR="00A152DA">
        <w:t>grown</w:t>
      </w:r>
      <w:r w:rsidR="00E90B35">
        <w:t xml:space="preserve"> to encompass the whole supply chai</w:t>
      </w:r>
      <w:r w:rsidR="00A152DA">
        <w:t xml:space="preserve">n right down to retail packaging. </w:t>
      </w:r>
      <w:r w:rsidR="00FB3588">
        <w:t xml:space="preserve"> </w:t>
      </w:r>
      <w:r w:rsidR="00A152DA">
        <w:t>In response, some organisations are developing new programmes</w:t>
      </w:r>
      <w:r w:rsidR="000707E6">
        <w:t xml:space="preserve"> </w:t>
      </w:r>
      <w:r w:rsidR="00A152DA">
        <w:t>while others are pushing back on the requirements</w:t>
      </w:r>
      <w:r w:rsidR="000707E6">
        <w:t xml:space="preserve"> or seeking a more balanced approach.</w:t>
      </w:r>
      <w:r w:rsidR="00A152DA">
        <w:t xml:space="preserve"> </w:t>
      </w:r>
      <w:r w:rsidR="000F17D1">
        <w:t xml:space="preserve">You’ll find </w:t>
      </w:r>
      <w:r w:rsidR="00685A5A">
        <w:t xml:space="preserve">links to these </w:t>
      </w:r>
      <w:r w:rsidR="00A71FD1">
        <w:t xml:space="preserve">as </w:t>
      </w:r>
      <w:r w:rsidR="004D4DCE">
        <w:t>well as our regular items of regulatory notifications</w:t>
      </w:r>
      <w:r w:rsidR="000F17D1">
        <w:t>, consultations</w:t>
      </w:r>
      <w:r w:rsidR="00685A5A">
        <w:t>, national and international news,</w:t>
      </w:r>
      <w:r w:rsidR="004D4DCE">
        <w:t xml:space="preserve"> and upcoming events below. </w:t>
      </w:r>
    </w:p>
    <w:p w14:paraId="552ACB5E" w14:textId="1F9E626E" w:rsidR="00556B99" w:rsidRPr="00C13D00" w:rsidRDefault="00AA5ACF" w:rsidP="00937229">
      <w:pPr>
        <w:rPr>
          <w:lang w:val="fr-FR"/>
        </w:rPr>
      </w:pPr>
      <w:r w:rsidRPr="00C13D00">
        <w:rPr>
          <w:lang w:val="fr-FR"/>
        </w:rPr>
        <w:t>Ngā mihi</w:t>
      </w:r>
    </w:p>
    <w:p w14:paraId="585A62A6" w14:textId="1A7ABD6E" w:rsidR="00556B99" w:rsidRPr="006750AE" w:rsidRDefault="00556B99" w:rsidP="00D34827">
      <w:pPr>
        <w:spacing w:after="360"/>
        <w:rPr>
          <w:lang w:val="fr-FR"/>
        </w:rPr>
      </w:pPr>
      <w:r w:rsidRPr="006750AE">
        <w:rPr>
          <w:lang w:val="fr-FR"/>
        </w:rPr>
        <w:t>Michelle Glogau</w:t>
      </w:r>
      <w:r w:rsidR="00CE36A0" w:rsidRPr="006750AE">
        <w:rPr>
          <w:lang w:val="fr-FR"/>
        </w:rPr>
        <w:t xml:space="preserve"> | </w:t>
      </w:r>
      <w:hyperlink r:id="rId9" w:history="1">
        <w:r w:rsidR="00CE36A0" w:rsidRPr="006750AE">
          <w:rPr>
            <w:rStyle w:val="Hyperlink"/>
            <w:lang w:val="fr-FR"/>
          </w:rPr>
          <w:t>info@pmac.co.nz</w:t>
        </w:r>
      </w:hyperlink>
      <w:r w:rsidR="00CE36A0" w:rsidRPr="006750AE">
        <w:rPr>
          <w:lang w:val="fr-FR"/>
        </w:rPr>
        <w:t xml:space="preserve"> | 274 577</w:t>
      </w:r>
      <w:r w:rsidR="00DD170B" w:rsidRPr="006750AE">
        <w:rPr>
          <w:lang w:val="fr-FR"/>
        </w:rPr>
        <w:t>531</w:t>
      </w:r>
    </w:p>
    <w:p w14:paraId="5A163065" w14:textId="3DFC6477" w:rsidR="00952B0D" w:rsidRDefault="00000000" w:rsidP="00A00693">
      <w:hyperlink w:anchor="_GOVERNMENT_AGENCY_NEWS" w:history="1">
        <w:r w:rsidR="001C730F" w:rsidRPr="000F016D">
          <w:rPr>
            <w:rStyle w:val="Hyperlink"/>
          </w:rPr>
          <w:t>GOVERNMENT AGENCY NEWS</w:t>
        </w:r>
      </w:hyperlink>
      <w:r w:rsidR="001C730F" w:rsidRPr="000F016D">
        <w:t>:</w:t>
      </w:r>
      <w:r w:rsidR="00551282">
        <w:t xml:space="preserve"> </w:t>
      </w:r>
      <w:hyperlink w:anchor="_ICPR_changes" w:history="1">
        <w:r w:rsidR="00551282" w:rsidRPr="000F016D">
          <w:rPr>
            <w:rStyle w:val="Hyperlink"/>
            <w:b/>
            <w:bCs/>
          </w:rPr>
          <w:t>WTO and TBT Notifications</w:t>
        </w:r>
      </w:hyperlink>
      <w:r w:rsidR="00551282">
        <w:rPr>
          <w:rStyle w:val="Hyperlink"/>
          <w:b/>
          <w:bCs/>
        </w:rPr>
        <w:t>;</w:t>
      </w:r>
      <w:r w:rsidR="00A94F99" w:rsidRPr="000F016D">
        <w:rPr>
          <w:b/>
          <w:bCs/>
        </w:rPr>
        <w:t xml:space="preserve"> </w:t>
      </w:r>
      <w:hyperlink w:anchor="_ICPR_changes_3" w:history="1">
        <w:r w:rsidR="003A6980">
          <w:rPr>
            <w:rStyle w:val="Hyperlink"/>
            <w:b/>
            <w:bCs/>
          </w:rPr>
          <w:t>ICPR changes</w:t>
        </w:r>
      </w:hyperlink>
    </w:p>
    <w:p w14:paraId="43773EB0" w14:textId="6560D9EF" w:rsidR="00982C5A" w:rsidRPr="00671D6A" w:rsidRDefault="00952B0D" w:rsidP="00A00693">
      <w:hyperlink w:anchor="_NEW_ZEALAND_NEWS" w:history="1">
        <w:r w:rsidRPr="000F016D">
          <w:rPr>
            <w:rStyle w:val="Hyperlink"/>
          </w:rPr>
          <w:t>NEW ZEAL</w:t>
        </w:r>
        <w:r w:rsidRPr="000F016D">
          <w:rPr>
            <w:rStyle w:val="Hyperlink"/>
          </w:rPr>
          <w:t>A</w:t>
        </w:r>
        <w:r w:rsidRPr="000F016D">
          <w:rPr>
            <w:rStyle w:val="Hyperlink"/>
          </w:rPr>
          <w:t>ND NEWS:</w:t>
        </w:r>
      </w:hyperlink>
      <w:r w:rsidRPr="00F56AC7">
        <w:t xml:space="preserve"> </w:t>
      </w:r>
      <w:hyperlink w:anchor="_ICPR_changes_1" w:history="1">
        <w:r w:rsidRPr="00C365AA">
          <w:rPr>
            <w:rStyle w:val="Hyperlink"/>
            <w:b/>
            <w:bCs/>
          </w:rPr>
          <w:t xml:space="preserve">Industry </w:t>
        </w:r>
        <w:r w:rsidRPr="00C365AA">
          <w:rPr>
            <w:rStyle w:val="Hyperlink"/>
            <w:b/>
            <w:bCs/>
          </w:rPr>
          <w:t>N</w:t>
        </w:r>
        <w:r w:rsidRPr="00C365AA">
          <w:rPr>
            <w:rStyle w:val="Hyperlink"/>
            <w:b/>
            <w:bCs/>
          </w:rPr>
          <w:t>ews</w:t>
        </w:r>
      </w:hyperlink>
      <w:r w:rsidRPr="00C365AA">
        <w:rPr>
          <w:b/>
          <w:bCs/>
        </w:rPr>
        <w:t xml:space="preserve">: </w:t>
      </w:r>
      <w:hyperlink w:anchor="_Optimism_grows" w:history="1">
        <w:r w:rsidRPr="003A6980">
          <w:rPr>
            <w:rStyle w:val="Hyperlink"/>
          </w:rPr>
          <w:t>Optimism grows</w:t>
        </w:r>
        <w:r w:rsidRPr="003A6980">
          <w:rPr>
            <w:rStyle w:val="Hyperlink"/>
          </w:rPr>
          <w:t>;</w:t>
        </w:r>
      </w:hyperlink>
      <w:r>
        <w:t xml:space="preserve"> </w:t>
      </w:r>
      <w:hyperlink w:anchor="_Zespri’s_Northern_Hemisphere" w:history="1">
        <w:r w:rsidRPr="003A6980">
          <w:rPr>
            <w:rStyle w:val="Hyperlink"/>
          </w:rPr>
          <w:t>Zespri’s Northern Hemisphere harvest to be the biggest yet</w:t>
        </w:r>
        <w:r w:rsidRPr="003A6980">
          <w:rPr>
            <w:rStyle w:val="Hyperlink"/>
          </w:rPr>
          <w:t>;</w:t>
        </w:r>
      </w:hyperlink>
      <w:r>
        <w:t xml:space="preserve"> </w:t>
      </w:r>
      <w:hyperlink w:anchor="_First_commercial_volumes" w:history="1">
        <w:r w:rsidRPr="003A6980">
          <w:rPr>
            <w:rStyle w:val="Hyperlink"/>
          </w:rPr>
          <w:t>First commercial volumes from 25 hectare apricot orchard expected this season</w:t>
        </w:r>
        <w:r w:rsidRPr="003A6980">
          <w:rPr>
            <w:rStyle w:val="Hyperlink"/>
          </w:rPr>
          <w:t>;</w:t>
        </w:r>
      </w:hyperlink>
      <w:r>
        <w:t xml:space="preserve"> </w:t>
      </w:r>
      <w:hyperlink w:anchor="_United_Fresh_Launches" w:history="1">
        <w:r w:rsidRPr="003A6980">
          <w:rPr>
            <w:rStyle w:val="Hyperlink"/>
          </w:rPr>
          <w:t>United Fresh Launches Fresh Facts 2023 with Fresh Produce Insights for NZ</w:t>
        </w:r>
        <w:r w:rsidRPr="003A6980">
          <w:rPr>
            <w:rStyle w:val="Hyperlink"/>
          </w:rPr>
          <w:t>;</w:t>
        </w:r>
      </w:hyperlink>
      <w:r>
        <w:t xml:space="preserve"> </w:t>
      </w:r>
      <w:hyperlink w:anchor="_Challenges_and_new" w:history="1">
        <w:r w:rsidRPr="003A6980">
          <w:rPr>
            <w:rStyle w:val="Hyperlink"/>
          </w:rPr>
          <w:t>Challenges and new chances in EU Green Deal</w:t>
        </w:r>
        <w:r w:rsidRPr="003A6980">
          <w:rPr>
            <w:rStyle w:val="Hyperlink"/>
          </w:rPr>
          <w:t>.</w:t>
        </w:r>
      </w:hyperlink>
      <w:r>
        <w:t xml:space="preserve"> </w:t>
      </w:r>
      <w:hyperlink w:anchor="_Lab_grown_fruit" w:history="1">
        <w:r w:rsidR="00E31543" w:rsidRPr="00083D3E">
          <w:rPr>
            <w:rStyle w:val="Hyperlink"/>
            <w:b/>
            <w:bCs/>
          </w:rPr>
          <w:t>Reports &amp; Insights:</w:t>
        </w:r>
      </w:hyperlink>
      <w:r>
        <w:rPr>
          <w:rStyle w:val="Hyperlink"/>
          <w:b/>
          <w:bCs/>
        </w:rPr>
        <w:t xml:space="preserve"> </w:t>
      </w:r>
      <w:hyperlink w:anchor="_MFAT_Market_Intelligence" w:history="1">
        <w:r w:rsidRPr="003A6980">
          <w:rPr>
            <w:rStyle w:val="Hyperlink"/>
          </w:rPr>
          <w:t>MFAT Market Intelligence Report: Impact of drought on Spanish agriculture</w:t>
        </w:r>
      </w:hyperlink>
      <w:r>
        <w:t xml:space="preserve"> </w:t>
      </w:r>
      <w:r w:rsidR="00CC0D96">
        <w:rPr>
          <w:rStyle w:val="Hyperlink"/>
          <w:b/>
          <w:bCs/>
        </w:rPr>
        <w:t xml:space="preserve"> </w:t>
      </w:r>
      <w:hyperlink w:anchor="_MFAT_Market_Intelligence_5" w:history="1">
        <w:r w:rsidR="00406496" w:rsidRPr="00AE4DAF">
          <w:rPr>
            <w:rStyle w:val="Hyperlink"/>
            <w:b/>
            <w:bCs/>
          </w:rPr>
          <w:t>Upcoming events</w:t>
        </w:r>
        <w:r w:rsidR="00E71EDF" w:rsidRPr="00AE4DAF">
          <w:rPr>
            <w:rStyle w:val="Hyperlink"/>
            <w:b/>
            <w:bCs/>
          </w:rPr>
          <w:t xml:space="preserve"> &amp;</w:t>
        </w:r>
        <w:r w:rsidR="00E71EDF" w:rsidRPr="00AE4DAF">
          <w:rPr>
            <w:rStyle w:val="Hyperlink"/>
            <w:b/>
            <w:bCs/>
          </w:rPr>
          <w:t xml:space="preserve"> </w:t>
        </w:r>
        <w:r w:rsidR="00E71EDF" w:rsidRPr="00AE4DAF">
          <w:rPr>
            <w:rStyle w:val="Hyperlink"/>
            <w:b/>
            <w:bCs/>
          </w:rPr>
          <w:t>webinars</w:t>
        </w:r>
      </w:hyperlink>
    </w:p>
    <w:p w14:paraId="3398422D" w14:textId="2A918DDA" w:rsidR="00952B0D" w:rsidRPr="0027301B" w:rsidRDefault="00000000" w:rsidP="00952B0D">
      <w:hyperlink w:anchor="_Market_Reports" w:history="1">
        <w:r w:rsidR="001C730F" w:rsidRPr="000F016D">
          <w:rPr>
            <w:rStyle w:val="Hyperlink"/>
          </w:rPr>
          <w:t>INTERNATIONAL N</w:t>
        </w:r>
        <w:r w:rsidR="001C730F" w:rsidRPr="000F016D">
          <w:rPr>
            <w:rStyle w:val="Hyperlink"/>
          </w:rPr>
          <w:t>E</w:t>
        </w:r>
        <w:r w:rsidR="001C730F" w:rsidRPr="000F016D">
          <w:rPr>
            <w:rStyle w:val="Hyperlink"/>
          </w:rPr>
          <w:t>WS:</w:t>
        </w:r>
      </w:hyperlink>
      <w:hyperlink w:anchor="_GAIN_reports:" w:history="1">
        <w:r w:rsidR="004D4DCE" w:rsidRPr="00AE4DAF">
          <w:rPr>
            <w:rStyle w:val="Hyperlink"/>
            <w:b/>
            <w:bCs/>
          </w:rPr>
          <w:t xml:space="preserve"> Gain</w:t>
        </w:r>
        <w:r w:rsidR="00CC0D96">
          <w:rPr>
            <w:rStyle w:val="Hyperlink"/>
            <w:b/>
            <w:bCs/>
          </w:rPr>
          <w:t xml:space="preserve"> </w:t>
        </w:r>
        <w:r w:rsidR="004D4DCE" w:rsidRPr="00AE4DAF">
          <w:rPr>
            <w:rStyle w:val="Hyperlink"/>
            <w:b/>
            <w:bCs/>
          </w:rPr>
          <w:t>Reports</w:t>
        </w:r>
      </w:hyperlink>
      <w:r w:rsidR="004D4DCE" w:rsidRPr="00AE4DAF">
        <w:rPr>
          <w:b/>
          <w:bCs/>
        </w:rPr>
        <w:t xml:space="preserve"> </w:t>
      </w:r>
      <w:hyperlink w:anchor="_Other_Reports_1" w:history="1">
        <w:r w:rsidR="00CC0D96" w:rsidRPr="00C365AA">
          <w:rPr>
            <w:rStyle w:val="Hyperlink"/>
            <w:b/>
            <w:bCs/>
          </w:rPr>
          <w:t>Other Reports:</w:t>
        </w:r>
      </w:hyperlink>
      <w:r w:rsidR="00952B0D">
        <w:rPr>
          <w:rStyle w:val="Hyperlink"/>
          <w:b/>
          <w:bCs/>
        </w:rPr>
        <w:t xml:space="preserve"> </w:t>
      </w:r>
      <w:hyperlink w:anchor="_Statistics_Handbook_highlights" w:history="1">
        <w:r w:rsidR="00952B0D" w:rsidRPr="003A6980">
          <w:rPr>
            <w:rStyle w:val="Hyperlink"/>
          </w:rPr>
          <w:t>Statistics Handbook highlights shifts in Asia trade</w:t>
        </w:r>
        <w:r w:rsidR="00952B0D" w:rsidRPr="003A6980">
          <w:rPr>
            <w:rStyle w:val="Hyperlink"/>
          </w:rPr>
          <w:t>;</w:t>
        </w:r>
      </w:hyperlink>
      <w:r w:rsidR="00952B0D">
        <w:t xml:space="preserve"> </w:t>
      </w:r>
      <w:hyperlink w:anchor="_EU_experts_discussed" w:history="1">
        <w:r w:rsidR="00952B0D" w:rsidRPr="003A6980">
          <w:rPr>
            <w:rStyle w:val="Hyperlink"/>
          </w:rPr>
          <w:t>EU experts discussed eight emerging food safety risks</w:t>
        </w:r>
        <w:r w:rsidR="00952B0D" w:rsidRPr="003A6980">
          <w:rPr>
            <w:rStyle w:val="Hyperlink"/>
          </w:rPr>
          <w:t xml:space="preserve"> </w:t>
        </w:r>
      </w:hyperlink>
      <w:r w:rsidR="00CC0D96">
        <w:rPr>
          <w:b/>
          <w:bCs/>
        </w:rPr>
        <w:t xml:space="preserve"> </w:t>
      </w:r>
      <w:hyperlink w:anchor="_In_The_News:_2" w:history="1">
        <w:r w:rsidR="001B5936" w:rsidRPr="003A6980">
          <w:rPr>
            <w:rStyle w:val="Hyperlink"/>
            <w:b/>
            <w:bCs/>
          </w:rPr>
          <w:t>In the news</w:t>
        </w:r>
        <w:r w:rsidR="007336D7" w:rsidRPr="003A6980">
          <w:rPr>
            <w:rStyle w:val="Hyperlink"/>
            <w:b/>
            <w:bCs/>
          </w:rPr>
          <w:t>:</w:t>
        </w:r>
      </w:hyperlink>
      <w:r w:rsidR="004C453D" w:rsidRPr="00AE4DAF">
        <w:rPr>
          <w:b/>
          <w:bCs/>
        </w:rPr>
        <w:t xml:space="preserve"> </w:t>
      </w:r>
      <w:hyperlink w:anchor="_Australians_flabbergasted_as" w:history="1">
        <w:r w:rsidR="00952B0D" w:rsidRPr="003A6980">
          <w:rPr>
            <w:rStyle w:val="Hyperlink"/>
          </w:rPr>
          <w:t>Australians flabbergasted as avocado prices plunge to just 9 cents</w:t>
        </w:r>
        <w:r w:rsidR="00952B0D" w:rsidRPr="003A6980">
          <w:rPr>
            <w:rStyle w:val="Hyperlink"/>
          </w:rPr>
          <w:t>;</w:t>
        </w:r>
      </w:hyperlink>
      <w:r w:rsidR="00952B0D">
        <w:t xml:space="preserve"> </w:t>
      </w:r>
      <w:hyperlink w:anchor="_Australian_stone_fruit" w:history="1">
        <w:r w:rsidR="00952B0D" w:rsidRPr="003A6980">
          <w:rPr>
            <w:rStyle w:val="Hyperlink"/>
          </w:rPr>
          <w:t>Australian stone fruit production forecast to increase MY 2023/24</w:t>
        </w:r>
        <w:r w:rsidR="00952B0D" w:rsidRPr="003A6980">
          <w:rPr>
            <w:rStyle w:val="Hyperlink"/>
          </w:rPr>
          <w:t>;</w:t>
        </w:r>
      </w:hyperlink>
      <w:r w:rsidR="00952B0D">
        <w:t xml:space="preserve"> </w:t>
      </w:r>
      <w:hyperlink w:anchor="_World's_first_genetically-modified" w:history="1">
        <w:r w:rsidR="00952B0D" w:rsidRPr="003A6980">
          <w:rPr>
            <w:rStyle w:val="Hyperlink"/>
          </w:rPr>
          <w:t>World's first genetically-modified banana might become Australia's first available for cultivation and consumption</w:t>
        </w:r>
        <w:r w:rsidR="00952B0D" w:rsidRPr="003A6980">
          <w:rPr>
            <w:rStyle w:val="Hyperlink"/>
          </w:rPr>
          <w:t>;</w:t>
        </w:r>
      </w:hyperlink>
      <w:r w:rsidR="00952B0D">
        <w:t xml:space="preserve"> </w:t>
      </w:r>
      <w:hyperlink w:anchor="_Australia:_Cherry_traceability" w:history="1">
        <w:r w:rsidR="00952B0D" w:rsidRPr="003A6980">
          <w:rPr>
            <w:rStyle w:val="Hyperlink"/>
          </w:rPr>
          <w:t>Australia: Cherry traceability pilot ramps up</w:t>
        </w:r>
        <w:r w:rsidR="00952B0D" w:rsidRPr="003A6980">
          <w:rPr>
            <w:rStyle w:val="Hyperlink"/>
          </w:rPr>
          <w:t>;</w:t>
        </w:r>
      </w:hyperlink>
      <w:r w:rsidR="00952B0D">
        <w:t xml:space="preserve"> </w:t>
      </w:r>
      <w:hyperlink w:anchor="_Vietnam-US_Comprehensive_Strategic" w:history="1">
        <w:r w:rsidR="00952B0D" w:rsidRPr="003A6980">
          <w:rPr>
            <w:rStyle w:val="Hyperlink"/>
          </w:rPr>
          <w:t>Vietnam-US Comprehensive Strategic Partnership heralds new waves of trade</w:t>
        </w:r>
        <w:r w:rsidR="00952B0D" w:rsidRPr="003A6980">
          <w:rPr>
            <w:rStyle w:val="Hyperlink"/>
          </w:rPr>
          <w:t>;</w:t>
        </w:r>
      </w:hyperlink>
      <w:r w:rsidR="00952B0D">
        <w:t xml:space="preserve"> </w:t>
      </w:r>
      <w:hyperlink w:anchor="_China_announces_new" w:history="1">
        <w:r w:rsidR="00952B0D" w:rsidRPr="003A6980">
          <w:rPr>
            <w:rStyle w:val="Hyperlink"/>
          </w:rPr>
          <w:t>China announces new fruit packaging standards</w:t>
        </w:r>
        <w:r w:rsidR="00952B0D" w:rsidRPr="003A6980">
          <w:rPr>
            <w:rStyle w:val="Hyperlink"/>
          </w:rPr>
          <w:t>;</w:t>
        </w:r>
      </w:hyperlink>
      <w:r w:rsidR="00952B0D">
        <w:t xml:space="preserve"> </w:t>
      </w:r>
      <w:hyperlink w:anchor="_KiKoKa_yellow_kiwifruit" w:history="1">
        <w:r w:rsidR="00952B0D" w:rsidRPr="003A6980">
          <w:rPr>
            <w:rStyle w:val="Hyperlink"/>
          </w:rPr>
          <w:t>KiKoKa yellow kiwifruit brand debuts at Fruit Attraction</w:t>
        </w:r>
        <w:r w:rsidR="00952B0D" w:rsidRPr="003A6980">
          <w:rPr>
            <w:rStyle w:val="Hyperlink"/>
          </w:rPr>
          <w:t>;</w:t>
        </w:r>
      </w:hyperlink>
      <w:r w:rsidR="00952B0D">
        <w:t xml:space="preserve"> </w:t>
      </w:r>
      <w:hyperlink w:anchor="_Anecoop_launches_sustainability" w:history="1">
        <w:r w:rsidR="00952B0D" w:rsidRPr="003A6980">
          <w:rPr>
            <w:rStyle w:val="Hyperlink"/>
          </w:rPr>
          <w:t>Anecoop launches sustainability benchmark project</w:t>
        </w:r>
        <w:r w:rsidR="00952B0D" w:rsidRPr="003A6980">
          <w:rPr>
            <w:rStyle w:val="Hyperlink"/>
          </w:rPr>
          <w:t>;</w:t>
        </w:r>
      </w:hyperlink>
      <w:r w:rsidR="00952B0D">
        <w:t xml:space="preserve"> </w:t>
      </w:r>
      <w:hyperlink w:anchor="_Resistance_to_green" w:history="1">
        <w:r w:rsidR="00952B0D" w:rsidRPr="003A6980">
          <w:rPr>
            <w:rStyle w:val="Hyperlink"/>
          </w:rPr>
          <w:t>Resistance to green policies around Europe</w:t>
        </w:r>
        <w:r w:rsidR="00952B0D" w:rsidRPr="003A6980">
          <w:rPr>
            <w:rStyle w:val="Hyperlink"/>
          </w:rPr>
          <w:t>;</w:t>
        </w:r>
      </w:hyperlink>
      <w:r w:rsidR="00952B0D">
        <w:t xml:space="preserve"> </w:t>
      </w:r>
      <w:hyperlink w:anchor="_Fairtrasa_launches_world's" w:history="1">
        <w:r w:rsidR="00952B0D" w:rsidRPr="003A6980">
          <w:rPr>
            <w:rStyle w:val="Hyperlink"/>
          </w:rPr>
          <w:t>Fairtrasa launches world's first 100% Regenerative Organic Certified® bananas</w:t>
        </w:r>
        <w:r w:rsidR="00952B0D" w:rsidRPr="003A6980">
          <w:rPr>
            <w:rStyle w:val="Hyperlink"/>
          </w:rPr>
          <w:t>;</w:t>
        </w:r>
      </w:hyperlink>
      <w:r w:rsidR="00952B0D">
        <w:t xml:space="preserve"> </w:t>
      </w:r>
      <w:hyperlink w:anchor="_Fairmiles_seeks_more" w:history="1">
        <w:r w:rsidR="00952B0D" w:rsidRPr="003A6980">
          <w:rPr>
            <w:rStyle w:val="Hyperlink"/>
          </w:rPr>
          <w:t>Fairmiles seeks more balanced approach to airfreighted produce</w:t>
        </w:r>
      </w:hyperlink>
    </w:p>
    <w:p w14:paraId="6281B41E" w14:textId="77777777" w:rsidR="00083D3E" w:rsidRPr="00D34827" w:rsidRDefault="00083D3E" w:rsidP="00083D3E"/>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718DA" w14:paraId="53604A34" w14:textId="77777777" w:rsidTr="00E25938">
        <w:tc>
          <w:tcPr>
            <w:tcW w:w="9016" w:type="dxa"/>
            <w:tcBorders>
              <w:top w:val="double" w:sz="12" w:space="0" w:color="auto"/>
              <w:bottom w:val="double" w:sz="12" w:space="0" w:color="auto"/>
            </w:tcBorders>
          </w:tcPr>
          <w:p w14:paraId="55B31CAF" w14:textId="11B3FECE" w:rsidR="006718DA" w:rsidRDefault="006718DA" w:rsidP="003332A3">
            <w:pPr>
              <w:pStyle w:val="Heading1"/>
            </w:pPr>
            <w:bookmarkStart w:id="0" w:name="_GOVERNMENT_AGENCY_NEWS"/>
            <w:bookmarkEnd w:id="0"/>
            <w:r w:rsidRPr="00DB166A">
              <w:t>GOVERNMENT AGENCY NEWS</w:t>
            </w:r>
          </w:p>
        </w:tc>
      </w:tr>
    </w:tbl>
    <w:p w14:paraId="3B8C6AFE" w14:textId="77777777" w:rsidR="00551282" w:rsidRPr="008B2FB2" w:rsidRDefault="00551282" w:rsidP="001021C6">
      <w:pPr>
        <w:pStyle w:val="Heading2"/>
        <w:rPr>
          <w:rStyle w:val="Hyperlink"/>
          <w:color w:val="auto"/>
        </w:rPr>
      </w:pPr>
      <w:bookmarkStart w:id="1" w:name="_ICPR_changes"/>
      <w:bookmarkStart w:id="2" w:name="WTO"/>
      <w:bookmarkStart w:id="3" w:name="_Ref72155830"/>
      <w:bookmarkEnd w:id="1"/>
      <w:r w:rsidRPr="008B2FB2">
        <w:t>WTO and TBT Notifications</w:t>
      </w:r>
    </w:p>
    <w:p w14:paraId="14F1734F" w14:textId="77777777" w:rsidR="00551282" w:rsidRDefault="00551282" w:rsidP="00551282">
      <w:r w:rsidRPr="000A08F2">
        <w:t xml:space="preserve">Please find attached the most recent WTO and TBT notifications from countries that are considering changes to their plant import requirements for specific products. If you have any concerns about the notifications being presented, please contact </w:t>
      </w:r>
      <w:hyperlink r:id="rId10" w:history="1">
        <w:r w:rsidRPr="00451D11">
          <w:rPr>
            <w:rStyle w:val="Hyperlink"/>
          </w:rPr>
          <w:t>Plant.exports@mpi.govt.nz</w:t>
        </w:r>
      </w:hyperlink>
      <w:r w:rsidRPr="000A08F2">
        <w:t xml:space="preserve"> so that they can potentially make a submission to the notifying country. </w:t>
      </w:r>
    </w:p>
    <w:bookmarkStart w:id="4" w:name="_ICPR_changes_2"/>
    <w:bookmarkEnd w:id="4"/>
    <w:p w14:paraId="3D974738" w14:textId="6B27537B" w:rsidR="004929E6" w:rsidRDefault="008157B1" w:rsidP="00EC64E3">
      <w:pPr>
        <w:ind w:right="-188"/>
        <w:rPr>
          <w:noProof/>
        </w:rPr>
      </w:pPr>
      <w:r>
        <w:rPr>
          <w:noProof/>
        </w:rPr>
        <w:object w:dxaOrig="760" w:dyaOrig="480" w14:anchorId="00A80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9pt;height:62.25pt;mso-width-percent:0;mso-height-percent:0;mso-width-percent:0;mso-height-percent:0" o:ole="">
            <v:imagedata r:id="rId11" o:title=""/>
          </v:shape>
          <o:OLEObject Type="Embed" ProgID="Excel.Sheet.12" ShapeID="_x0000_i1027" DrawAspect="Icon" ObjectID="_1758613933" r:id="rId12"/>
        </w:object>
      </w:r>
      <w:r>
        <w:rPr>
          <w:noProof/>
        </w:rPr>
        <w:object w:dxaOrig="760" w:dyaOrig="480" w14:anchorId="7B911E4F">
          <v:shape id="_x0000_i1026" type="#_x0000_t75" alt="" style="width:93pt;height:58.5pt;mso-width-percent:0;mso-height-percent:0;mso-width-percent:0;mso-height-percent:0" o:ole="">
            <v:imagedata r:id="rId13" o:title=""/>
          </v:shape>
          <o:OLEObject Type="Embed" ProgID="Excel.Sheet.12" ShapeID="_x0000_i1026" DrawAspect="Icon" ObjectID="_1758613934" r:id="rId14"/>
        </w:object>
      </w:r>
      <w:r>
        <w:rPr>
          <w:noProof/>
        </w:rPr>
        <w:object w:dxaOrig="760" w:dyaOrig="480" w14:anchorId="025463E8">
          <v:shape id="_x0000_i1025" type="#_x0000_t75" alt="" style="width:87.75pt;height:54.75pt;mso-width-percent:0;mso-height-percent:0;mso-width-percent:0;mso-height-percent:0" o:ole="">
            <v:imagedata r:id="rId15" o:title=""/>
          </v:shape>
          <o:OLEObject Type="Embed" ProgID="Excel.Sheet.12" ShapeID="_x0000_i1025" DrawAspect="Icon" ObjectID="_1758613935" r:id="rId16"/>
        </w:object>
      </w:r>
    </w:p>
    <w:p w14:paraId="03E71BE5" w14:textId="77777777" w:rsidR="00083D3E" w:rsidRDefault="00083D3E">
      <w:pPr>
        <w:spacing w:before="0" w:after="200" w:line="276" w:lineRule="auto"/>
        <w:rPr>
          <w:rFonts w:asciiTheme="minorHAnsi" w:hAnsiTheme="minorHAnsi" w:cstheme="minorHAnsi"/>
          <w:b/>
          <w:bCs/>
          <w:i/>
          <w:iCs/>
          <w:noProof/>
          <w:sz w:val="36"/>
          <w:szCs w:val="36"/>
          <w:lang w:eastAsia="en-NZ"/>
        </w:rPr>
      </w:pPr>
      <w:r>
        <w:br w:type="page"/>
      </w:r>
    </w:p>
    <w:p w14:paraId="1FFFA4DA" w14:textId="3C4D7DFD" w:rsidR="006718DA" w:rsidRPr="004F113B" w:rsidRDefault="006718DA" w:rsidP="001021C6">
      <w:pPr>
        <w:pStyle w:val="Heading2"/>
      </w:pPr>
      <w:bookmarkStart w:id="5" w:name="_ICPR_changes_3"/>
      <w:bookmarkEnd w:id="5"/>
      <w:r w:rsidRPr="004F113B">
        <w:lastRenderedPageBreak/>
        <w:t>ICPR changes</w:t>
      </w:r>
    </w:p>
    <w:p w14:paraId="55E1BC73" w14:textId="40156AB5" w:rsidR="000B1B6C" w:rsidRDefault="006718DA" w:rsidP="00937229">
      <w:r w:rsidRPr="00C3657C">
        <w:t>The following ICPR</w:t>
      </w:r>
      <w:r>
        <w:t>s</w:t>
      </w:r>
      <w:r w:rsidRPr="00C3657C">
        <w:t xml:space="preserve"> have been updated in </w:t>
      </w:r>
      <w:r w:rsidR="00A37BFA">
        <w:t xml:space="preserve">a number of sections </w:t>
      </w:r>
      <w:bookmarkStart w:id="6" w:name="_Consultations_1"/>
      <w:bookmarkEnd w:id="6"/>
      <w:r w:rsidR="00A37BFA">
        <w:t>since the last</w:t>
      </w:r>
      <w:r w:rsidR="000B1B6C">
        <w:t xml:space="preserve"> newsletter:</w:t>
      </w:r>
    </w:p>
    <w:p w14:paraId="35F41AE8" w14:textId="3CE8274B" w:rsidR="000B1B6C" w:rsidRDefault="000B1B6C" w:rsidP="00937229">
      <w:pPr>
        <w:sectPr w:rsidR="000B1B6C" w:rsidSect="00D34827">
          <w:footerReference w:type="default" r:id="rId17"/>
          <w:pgSz w:w="11906" w:h="16838"/>
          <w:pgMar w:top="1104" w:right="1440" w:bottom="1157" w:left="1440" w:header="708" w:footer="708" w:gutter="0"/>
          <w:cols w:space="708"/>
          <w:docGrid w:linePitch="360"/>
        </w:sectPr>
      </w:pPr>
    </w:p>
    <w:p w14:paraId="5B290C22" w14:textId="77777777" w:rsidR="00A00693" w:rsidRPr="00A00693" w:rsidRDefault="00A00693" w:rsidP="00EC64E3">
      <w:pPr>
        <w:pStyle w:val="List1"/>
        <w:ind w:left="426" w:right="-237"/>
        <w:rPr>
          <w:shd w:val="clear" w:color="auto" w:fill="FFFFFF"/>
        </w:rPr>
      </w:pPr>
      <w:r w:rsidRPr="009244E5">
        <w:t>Samoa</w:t>
      </w:r>
      <w:r w:rsidR="0027654C">
        <w:t xml:space="preserve">: </w:t>
      </w:r>
      <w:hyperlink r:id="rId18" w:tgtFrame="_blank" w:history="1">
        <w:r w:rsidRPr="009244E5">
          <w:rPr>
            <w:rStyle w:val="Hyperlink"/>
          </w:rPr>
          <w:t>ICPR Samoa</w:t>
        </w:r>
      </w:hyperlink>
    </w:p>
    <w:p w14:paraId="67E3984F" w14:textId="77777777" w:rsidR="00A00693" w:rsidRPr="00A00693" w:rsidRDefault="00A00693" w:rsidP="00EC64E3">
      <w:pPr>
        <w:pStyle w:val="List1"/>
        <w:ind w:left="426" w:right="-237"/>
        <w:rPr>
          <w:shd w:val="clear" w:color="auto" w:fill="FFFFFF"/>
        </w:rPr>
      </w:pPr>
      <w:r w:rsidRPr="009244E5">
        <w:t>Tonga</w:t>
      </w:r>
      <w:r>
        <w:t xml:space="preserve">: </w:t>
      </w:r>
      <w:hyperlink r:id="rId19" w:tgtFrame="_blank" w:history="1">
        <w:r w:rsidRPr="009244E5">
          <w:rPr>
            <w:rStyle w:val="Hyperlink"/>
          </w:rPr>
          <w:t>ICPR Tonga</w:t>
        </w:r>
      </w:hyperlink>
    </w:p>
    <w:p w14:paraId="02C757BE" w14:textId="76139261" w:rsidR="0027654C" w:rsidRPr="0027654C" w:rsidRDefault="00A00693" w:rsidP="00EC64E3">
      <w:pPr>
        <w:pStyle w:val="List1"/>
        <w:ind w:left="426" w:right="-237"/>
        <w:rPr>
          <w:shd w:val="clear" w:color="auto" w:fill="FFFFFF"/>
        </w:rPr>
      </w:pPr>
      <w:r w:rsidRPr="00A00693">
        <w:t>Uru</w:t>
      </w:r>
      <w:r w:rsidRPr="00A00693">
        <w:t>g</w:t>
      </w:r>
      <w:r w:rsidRPr="00A00693">
        <w:t>uay</w:t>
      </w:r>
      <w:r>
        <w:t xml:space="preserve">: </w:t>
      </w:r>
      <w:hyperlink r:id="rId20" w:tgtFrame="_blank" w:history="1">
        <w:r w:rsidRPr="009244E5">
          <w:rPr>
            <w:rStyle w:val="Hyperlink"/>
          </w:rPr>
          <w:t>I</w:t>
        </w:r>
        <w:r w:rsidRPr="009244E5">
          <w:rPr>
            <w:rStyle w:val="Hyperlink"/>
          </w:rPr>
          <w:t>C</w:t>
        </w:r>
        <w:r w:rsidRPr="009244E5">
          <w:rPr>
            <w:rStyle w:val="Hyperlink"/>
          </w:rPr>
          <w:t>PR Uruguay</w:t>
        </w:r>
      </w:hyperlink>
    </w:p>
    <w:p w14:paraId="52BDF7FD" w14:textId="0205EC8B" w:rsidR="00A00693" w:rsidRPr="00A00693" w:rsidRDefault="00A00693" w:rsidP="00EC64E3">
      <w:pPr>
        <w:pStyle w:val="List1"/>
        <w:ind w:left="426"/>
        <w:rPr>
          <w:shd w:val="clear" w:color="auto" w:fill="FFFFFF"/>
        </w:rPr>
      </w:pPr>
      <w:r w:rsidRPr="009244E5">
        <w:t>USA</w:t>
      </w:r>
      <w:r>
        <w:t xml:space="preserve">: </w:t>
      </w:r>
      <w:hyperlink r:id="rId21" w:tgtFrame="_blank" w:history="1">
        <w:r w:rsidRPr="009244E5">
          <w:rPr>
            <w:rStyle w:val="Hyperlink"/>
          </w:rPr>
          <w:t>ICPR USA</w:t>
        </w:r>
      </w:hyperlink>
    </w:p>
    <w:p w14:paraId="30482804" w14:textId="6FEEAAA9" w:rsidR="000B1B6C" w:rsidRPr="00551282" w:rsidRDefault="000B1B6C" w:rsidP="00F359BF">
      <w:pPr>
        <w:pStyle w:val="List1"/>
        <w:numPr>
          <w:ilvl w:val="0"/>
          <w:numId w:val="0"/>
        </w:numPr>
        <w:ind w:left="714" w:hanging="357"/>
        <w:sectPr w:rsidR="000B1B6C" w:rsidRPr="00551282" w:rsidSect="00EC64E3">
          <w:type w:val="continuous"/>
          <w:pgSz w:w="11906" w:h="16838"/>
          <w:pgMar w:top="1104" w:right="1440" w:bottom="1297" w:left="1440" w:header="708" w:footer="708" w:gutter="0"/>
          <w:cols w:num="2" w:space="520"/>
          <w:docGrid w:linePitch="360"/>
        </w:sectPr>
      </w:pPr>
    </w:p>
    <w:p w14:paraId="177B8240" w14:textId="3F34878A" w:rsidR="006718DA" w:rsidRPr="0016752D" w:rsidRDefault="006718DA" w:rsidP="00937229">
      <w:r w:rsidRPr="0016752D">
        <w:t>If you need any further clarification, contact your Independent Verification Agency in the first instance.</w:t>
      </w:r>
    </w:p>
    <w:p w14:paraId="5CCF18CA" w14:textId="77777777" w:rsidR="007040CA" w:rsidRDefault="007040CA" w:rsidP="00D34827">
      <w:pPr>
        <w:spacing w:after="180"/>
      </w:pPr>
      <w:bookmarkStart w:id="7" w:name="_WTO_and_TBT"/>
      <w:bookmarkStart w:id="8" w:name="_WTO_and_TBT_2"/>
      <w:bookmarkStart w:id="9" w:name="_Consultations"/>
      <w:bookmarkStart w:id="10" w:name="_Proposals_to_Amend"/>
      <w:bookmarkStart w:id="11" w:name="_CPTPP_Review_–"/>
      <w:bookmarkEnd w:id="7"/>
      <w:bookmarkEnd w:id="8"/>
      <w:bookmarkEnd w:id="9"/>
      <w:bookmarkEnd w:id="10"/>
      <w:bookmarkEnd w:id="11"/>
    </w:p>
    <w:tbl>
      <w:tblPr>
        <w:tblStyle w:val="TableGrid"/>
        <w:tblW w:w="0" w:type="auto"/>
        <w:tblBorders>
          <w:top w:val="double" w:sz="12"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25938" w:rsidRPr="006718DA" w14:paraId="06AC5769" w14:textId="77777777" w:rsidTr="003332A3">
        <w:tc>
          <w:tcPr>
            <w:tcW w:w="9016" w:type="dxa"/>
            <w:vAlign w:val="center"/>
          </w:tcPr>
          <w:p w14:paraId="3E05FC49" w14:textId="285E32B9" w:rsidR="006718DA" w:rsidRPr="003332A3" w:rsidRDefault="006718DA" w:rsidP="003332A3">
            <w:pPr>
              <w:pStyle w:val="Heading1"/>
            </w:pPr>
            <w:bookmarkStart w:id="12" w:name="_NEW_ZEALAND_NEWS"/>
            <w:bookmarkEnd w:id="12"/>
            <w:r w:rsidRPr="003332A3">
              <w:t>NEW ZEALAND NEWS</w:t>
            </w:r>
          </w:p>
        </w:tc>
      </w:tr>
    </w:tbl>
    <w:p w14:paraId="1951634B" w14:textId="6391E83E" w:rsidR="00406496" w:rsidRDefault="0057485B" w:rsidP="001021C6">
      <w:pPr>
        <w:pStyle w:val="Heading2"/>
      </w:pPr>
      <w:bookmarkStart w:id="13" w:name="_ICPR_changes_1"/>
      <w:bookmarkStart w:id="14" w:name="_WTO_and_TBT_3"/>
      <w:bookmarkStart w:id="15" w:name="_Consultations_2"/>
      <w:bookmarkStart w:id="16" w:name="_Improving_Economic_Resilience"/>
      <w:bookmarkStart w:id="17" w:name="_WTO_and_TBT_1"/>
      <w:bookmarkStart w:id="18" w:name="_Food_recalls:"/>
      <w:bookmarkStart w:id="19" w:name="_NEW_ZEALAND_NEWS_1"/>
      <w:bookmarkStart w:id="20" w:name="_Government_News"/>
      <w:bookmarkStart w:id="21" w:name="_Government_News:"/>
      <w:bookmarkStart w:id="22" w:name="_Nadine's_update:_Clean"/>
      <w:bookmarkStart w:id="23" w:name="_Opinion_piece:"/>
      <w:bookmarkStart w:id="24" w:name="_Industry_news"/>
      <w:bookmarkStart w:id="25" w:name="_Industry_news_1"/>
      <w:bookmarkEnd w:id="2"/>
      <w:bookmarkEnd w:id="3"/>
      <w:bookmarkEnd w:id="13"/>
      <w:bookmarkEnd w:id="14"/>
      <w:bookmarkEnd w:id="15"/>
      <w:bookmarkEnd w:id="16"/>
      <w:bookmarkEnd w:id="17"/>
      <w:bookmarkEnd w:id="18"/>
      <w:bookmarkEnd w:id="19"/>
      <w:bookmarkEnd w:id="20"/>
      <w:bookmarkEnd w:id="21"/>
      <w:bookmarkEnd w:id="22"/>
      <w:bookmarkEnd w:id="23"/>
      <w:bookmarkEnd w:id="24"/>
      <w:bookmarkEnd w:id="25"/>
      <w:r w:rsidRPr="001021C6">
        <w:t>Industry news</w:t>
      </w:r>
      <w:bookmarkStart w:id="26" w:name="_Growers_choose_not"/>
      <w:bookmarkStart w:id="27" w:name="_Tomato_growers_highlight"/>
      <w:bookmarkStart w:id="28" w:name="_'Crazy_over_peperomias':"/>
      <w:bookmarkStart w:id="29" w:name="_Reports"/>
      <w:bookmarkStart w:id="30" w:name="_Growers_say_new"/>
      <w:bookmarkStart w:id="31" w:name="_Shipping_news:_the"/>
      <w:bookmarkStart w:id="32" w:name="_Agricultural_cooperation_a"/>
      <w:bookmarkStart w:id="33" w:name="_Left_to_rot"/>
      <w:bookmarkStart w:id="34" w:name="_Pams_frozen_berries"/>
      <w:bookmarkStart w:id="35" w:name="_Reports_2"/>
      <w:bookmarkStart w:id="36" w:name="x_1"/>
      <w:bookmarkEnd w:id="26"/>
      <w:bookmarkEnd w:id="27"/>
      <w:bookmarkEnd w:id="28"/>
      <w:bookmarkEnd w:id="29"/>
      <w:bookmarkEnd w:id="30"/>
      <w:bookmarkEnd w:id="31"/>
      <w:bookmarkEnd w:id="32"/>
      <w:bookmarkEnd w:id="33"/>
      <w:bookmarkEnd w:id="34"/>
      <w:bookmarkEnd w:id="35"/>
    </w:p>
    <w:p w14:paraId="23497982" w14:textId="77777777" w:rsidR="00A00693" w:rsidRPr="00A00693" w:rsidRDefault="00A00693" w:rsidP="00A00693">
      <w:pPr>
        <w:pStyle w:val="Heading4"/>
      </w:pPr>
      <w:bookmarkStart w:id="37" w:name="_New_Zealand_apples:"/>
      <w:bookmarkStart w:id="38" w:name="_Large_business_delegation"/>
      <w:bookmarkStart w:id="39" w:name="_Value_drops_for"/>
      <w:bookmarkStart w:id="40" w:name="_Dave_Lunn_receives"/>
      <w:bookmarkStart w:id="41" w:name="_“Europe_and_Asia"/>
      <w:bookmarkStart w:id="42" w:name="_Central_Otago_cherry"/>
      <w:bookmarkStart w:id="43" w:name="_Freshmax_rebrands_to"/>
      <w:bookmarkStart w:id="44" w:name="_Summerfruit_season_starts"/>
      <w:bookmarkStart w:id="45" w:name="_China_Airlines_adds"/>
      <w:bookmarkStart w:id="46" w:name="_NZ_supermarkets_are"/>
      <w:bookmarkStart w:id="47" w:name="_Reports_&amp;_Insights_2"/>
      <w:bookmarkStart w:id="48" w:name="_Fresh_Produce_Safety"/>
      <w:bookmarkStart w:id="49" w:name="_IFPA_A-NZ_appoints"/>
      <w:bookmarkStart w:id="50" w:name="_Some_4000_hectares"/>
      <w:bookmarkStart w:id="51" w:name="_Mr_Apple_commits"/>
      <w:bookmarkStart w:id="52" w:name="_Challenging_weather_conditions"/>
      <w:bookmarkStart w:id="53" w:name="_New_Zealand_Apples"/>
      <w:bookmarkStart w:id="54" w:name="_Addressing_global_supply"/>
      <w:bookmarkStart w:id="55" w:name="_Kiwifruit_quality_on"/>
      <w:bookmarkStart w:id="56" w:name="_Stats_NZ:_Napier"/>
      <w:bookmarkStart w:id="57" w:name="_NZ_citrus_season"/>
      <w:bookmarkStart w:id="58" w:name="_Jen_Scoular,_New"/>
      <w:bookmarkStart w:id="59" w:name="_New_CEO_for"/>
      <w:bookmarkStart w:id="60" w:name="_Soaring_costs_leave"/>
      <w:bookmarkStart w:id="61" w:name="_Transitioning_to_low"/>
      <w:bookmarkStart w:id="62" w:name="_Seeka_Gisborne_ready"/>
      <w:bookmarkStart w:id="63" w:name="_Reports_&amp;_Insights_3"/>
      <w:bookmarkStart w:id="64" w:name="_New_Zealand_organic"/>
      <w:bookmarkStart w:id="65" w:name="_Upcoming_events_and"/>
      <w:bookmarkStart w:id="66" w:name="_T&amp;G_launches_new"/>
      <w:bookmarkStart w:id="67" w:name="_Reports_&amp;_Insights"/>
      <w:bookmarkStart w:id="68" w:name="_Consumers_across_Asia-Pacific"/>
      <w:bookmarkStart w:id="69" w:name="_Upcoming_events_and_1"/>
      <w:bookmarkStart w:id="70" w:name="_Why_New_Zealand"/>
      <w:bookmarkStart w:id="71" w:name="_Upcoming_events_and_2"/>
      <w:bookmarkStart w:id="72" w:name="_Rockit_Gobal_wins"/>
      <w:bookmarkStart w:id="73" w:name="_Optimism_grows"/>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A00693">
        <w:t>Optimism grows</w:t>
      </w:r>
    </w:p>
    <w:p w14:paraId="7C0CA45F" w14:textId="09774CBB" w:rsidR="00A00693" w:rsidRPr="009244E5" w:rsidRDefault="00A00693" w:rsidP="00A00693">
      <w:r w:rsidRPr="009244E5">
        <w:t>HorticultureNZ chair Barry O'Neil believes the mood in the sector is more positive than it's been all year.</w:t>
      </w:r>
      <w:r>
        <w:t xml:space="preserve"> </w:t>
      </w:r>
      <w:r w:rsidRPr="009244E5">
        <w:t>He says after all the rain and weather events that have plagued the sector and caused terrible damage, things are looking much brighter as spring begins.</w:t>
      </w:r>
    </w:p>
    <w:p w14:paraId="1482FED7" w14:textId="04A07287" w:rsidR="00A00693" w:rsidRPr="009244E5" w:rsidRDefault="00A00693" w:rsidP="00A00693">
      <w:r w:rsidRPr="009244E5">
        <w:t>However, O'Neil adds that the unknown with fruit crops is what the flower capacity will be, and what the vine and trees loads will be able to carry as the fruit develops.</w:t>
      </w:r>
      <w:r>
        <w:t xml:space="preserve"> </w:t>
      </w:r>
      <w:r w:rsidRPr="009244E5">
        <w:t>"There is still a question mark as to whether we will get a full bumper crop or whether we will have to reduce out crop in the light of status of the trees and vines being stressed," he explains.</w:t>
      </w:r>
    </w:p>
    <w:p w14:paraId="76D2DD04" w14:textId="70517B97" w:rsidR="00A00693" w:rsidRDefault="00A00693" w:rsidP="00A00693">
      <w:r w:rsidRPr="009244E5">
        <w:t>While significant areas of prime horticulture land appears to be lost - especially in places such as the Esk Valley in Hawke's Bay - O'Neil still believes that the horticulture sector will continue to expand. He points to the fact that kiwifruit, apple, avocado and cherry plantings have been expanding significantly in recent years.</w:t>
      </w:r>
      <w:r>
        <w:t xml:space="preserve"> </w:t>
      </w:r>
      <w:r w:rsidRPr="009244E5">
        <w:t xml:space="preserve">"While that expansion rate will have slowed down a little bit, I still expect horticulture to expand significantly going forward," he adds. "Providing we have the right government policy settings that will support and not restrict growing." </w:t>
      </w:r>
      <w:hyperlink r:id="rId22" w:history="1">
        <w:r w:rsidRPr="009244E5">
          <w:rPr>
            <w:rStyle w:val="Hyperlink"/>
          </w:rPr>
          <w:t>Full article here</w:t>
        </w:r>
      </w:hyperlink>
    </w:p>
    <w:p w14:paraId="71EB14A4" w14:textId="77777777" w:rsidR="00A00693" w:rsidRPr="009244E5" w:rsidRDefault="00A00693" w:rsidP="00A00693">
      <w:pPr>
        <w:pStyle w:val="Heading4"/>
      </w:pPr>
      <w:bookmarkStart w:id="74" w:name="_Zespri’s_Northern_Hemisphere"/>
      <w:bookmarkEnd w:id="74"/>
      <w:r w:rsidRPr="009244E5">
        <w:t>Zespri’s Northern Hemisphere harvest to be the biggest yet</w:t>
      </w:r>
    </w:p>
    <w:p w14:paraId="6283C86B" w14:textId="77777777" w:rsidR="00A00693" w:rsidRPr="009244E5" w:rsidRDefault="00A00693" w:rsidP="00A00693">
      <w:r w:rsidRPr="009244E5">
        <w:t>Zespri’s kiwifruit harvest from the Northern Hemisphere is set to exceed previous sales volumes with the strong harvest supporting its efforts to deliver 12-month supply in key markets, maintain brand presence and shelf space and support New Zealand and offshore grower returns.</w:t>
      </w:r>
    </w:p>
    <w:p w14:paraId="74AC9FD6" w14:textId="77777777" w:rsidR="00A00693" w:rsidRPr="009244E5" w:rsidRDefault="00A00693" w:rsidP="00A00693">
      <w:r w:rsidRPr="009244E5">
        <w:t>Zespri’s Executive Officer - Northern Hemisphere Supply, Nick Kirton says the Northern Hemisphere sales programme has just commenced with Zespri expecting to sell around 29 million trays, or just over 100,000 tonnes of kiwifruit from orchards throughout France, Italy, Greece, Korea, and Japan. This compares to 24 million trays or 88,000 tonnes last season.</w:t>
      </w:r>
    </w:p>
    <w:p w14:paraId="1D7CD552" w14:textId="77777777" w:rsidR="00A00693" w:rsidRPr="009244E5" w:rsidRDefault="00A00693" w:rsidP="00A00693">
      <w:r w:rsidRPr="009244E5">
        <w:t xml:space="preserve">Across the Northern Hemisphere supply regions - which include Italy, France, Greece, Japan and Korea, Zespri has formed partnerships over more than 20 years with around 1,500 Zespri growers and suppliers who play a key role in Zespri’s global supply strategy, which is working towards the ultimate goal of supplying premium Zespri Kiwifruit for all 12 months of the year. </w:t>
      </w:r>
      <w:hyperlink r:id="rId23" w:history="1">
        <w:r w:rsidRPr="009244E5">
          <w:rPr>
            <w:rStyle w:val="Hyperlink"/>
          </w:rPr>
          <w:t>Full article here</w:t>
        </w:r>
      </w:hyperlink>
    </w:p>
    <w:p w14:paraId="5AA772EB" w14:textId="250C4EC0" w:rsidR="0036489C" w:rsidRPr="0036489C" w:rsidRDefault="0036489C" w:rsidP="0036489C">
      <w:pPr>
        <w:pStyle w:val="Heading4"/>
      </w:pPr>
      <w:bookmarkStart w:id="75" w:name="_First_commercial_volumes"/>
      <w:bookmarkEnd w:id="75"/>
      <w:r w:rsidRPr="0036489C">
        <w:t>First commercial volumes from 25 hectare apricot orchard expected this season</w:t>
      </w:r>
    </w:p>
    <w:p w14:paraId="64F09116" w14:textId="77777777" w:rsidR="0036489C" w:rsidRPr="0036489C" w:rsidRDefault="0036489C" w:rsidP="0036489C">
      <w:r w:rsidRPr="0036489C">
        <w:t>New Zealand grower Ardgour Valley Orchards will see the first commercial volumes of the apricot varieties planted over 25 hectares in the Ardgour Valley, Tarras, Central Otago.</w:t>
      </w:r>
    </w:p>
    <w:p w14:paraId="6536F058" w14:textId="77777777" w:rsidR="0036489C" w:rsidRPr="0036489C" w:rsidRDefault="0036489C" w:rsidP="0036489C">
      <w:r w:rsidRPr="0036489C">
        <w:lastRenderedPageBreak/>
        <w:t>The varieties grown have been bred specifically for the New Zealand climate by Plant and Food Research in conjunction with SummerfruitNZ. Summer 2,3, and 4, were bred in Clyde at the Plant and Food Research Station specifically for Hort Invest's growing area. They are good a size, sweet, juicy and highly coloured.</w:t>
      </w:r>
    </w:p>
    <w:p w14:paraId="07AF4EF1" w14:textId="6A4B838A" w:rsidR="0036489C" w:rsidRPr="009244E5" w:rsidRDefault="0036489C" w:rsidP="0036489C">
      <w:r w:rsidRPr="0036489C">
        <w:t>"On the export front this will be our first development year. We are targeting Hong Kong, Singapore, Malaysia, Vietnam, Thailand, Middle East, USA, UK and Australia. The apricots will be marketed by Ardgour Valley in a generic brand. This will be our first year to get fruit to the international market, but customers that were here last year tasted the fruit fresh from the tree and were excited about the taste and the quality."</w:t>
      </w:r>
      <w:r w:rsidRPr="0036489C">
        <w:t xml:space="preserve"> </w:t>
      </w:r>
      <w:r w:rsidRPr="0036489C">
        <w:t>said Sharon Kirk</w:t>
      </w:r>
      <w:r>
        <w:t>,</w:t>
      </w:r>
      <w:r w:rsidRPr="0036489C">
        <w:t xml:space="preserve"> Director of Ardgour Valley Orchards</w:t>
      </w:r>
      <w:r>
        <w:t xml:space="preserve"> </w:t>
      </w:r>
      <w:r w:rsidRPr="0036489C">
        <w:t xml:space="preserve"> </w:t>
      </w:r>
      <w:hyperlink r:id="rId24" w:history="1">
        <w:r w:rsidRPr="0036489C">
          <w:rPr>
            <w:rStyle w:val="Hyperlink"/>
          </w:rPr>
          <w:t>Full article here</w:t>
        </w:r>
      </w:hyperlink>
    </w:p>
    <w:p w14:paraId="32394E17" w14:textId="77777777" w:rsidR="00A00693" w:rsidRPr="00A00693" w:rsidRDefault="00A00693" w:rsidP="00A00693">
      <w:pPr>
        <w:pStyle w:val="Heading4"/>
      </w:pPr>
      <w:bookmarkStart w:id="76" w:name="_United_Fresh_Launches"/>
      <w:bookmarkEnd w:id="76"/>
      <w:r w:rsidRPr="00A00693">
        <w:t>United Fresh Launches Fresh Facts 2023 with Fresh Produce Insights for NZ</w:t>
      </w:r>
    </w:p>
    <w:p w14:paraId="5B758426" w14:textId="77777777" w:rsidR="00A00693" w:rsidRPr="009244E5" w:rsidRDefault="00A00693" w:rsidP="00A00693">
      <w:r w:rsidRPr="009244E5">
        <w:t>Celebrating over two decades of providing invaluable insights into the fresh produce sector, Fresh Facts, an annual resource collating data contributions from the industry, has found a new home under the stewardship of United Fresh.</w:t>
      </w:r>
    </w:p>
    <w:p w14:paraId="4CEE7C8D" w14:textId="6E01BE90" w:rsidR="00A00693" w:rsidRPr="009244E5" w:rsidRDefault="00A00693" w:rsidP="00A00693">
      <w:r w:rsidRPr="009244E5">
        <w:t>Dr. Hans Maurer, Chair of the Technical Advisory Group at United Fresh says Fresh Facts was in recent years a collaboration between Plant &amp; Food Research and Horticulture New Zealand.</w:t>
      </w:r>
      <w:r>
        <w:t xml:space="preserve"> </w:t>
      </w:r>
      <w:r w:rsidRPr="009244E5">
        <w:t>“While the familiar format of Fresh Facts remains, there is an additional emphasis on reporting data that specifically represents the domestic fresh produce sector, signifying a strategic move towards better serving the entire pan-produce industry,” he say</w:t>
      </w:r>
    </w:p>
    <w:p w14:paraId="2F160B58" w14:textId="2F0273A7" w:rsidR="00A00693" w:rsidRPr="009244E5" w:rsidRDefault="00A00693" w:rsidP="00A00693">
      <w:r w:rsidRPr="009244E5">
        <w:t>Maurer says the primary goal is to see Fresh Facts play an even more central role in the data-based decision-making processes that are integral for the continued growth of our industry. </w:t>
      </w:r>
      <w:r>
        <w:t>“</w:t>
      </w:r>
      <w:r w:rsidRPr="009244E5">
        <w:t>We aim to enhance the timing relevance of credible industry data, by incorporating information available from various annual reports, industry sectors, product groups, marketers and other sources, so the industry can have a repository of data at their fingertips, helping them to make strategic decisions for growth,” he says.</w:t>
      </w:r>
      <w:r>
        <w:t xml:space="preserve"> </w:t>
      </w:r>
      <w:hyperlink r:id="rId25" w:history="1">
        <w:r w:rsidRPr="009244E5">
          <w:rPr>
            <w:rStyle w:val="Hyperlink"/>
          </w:rPr>
          <w:t>Full article here</w:t>
        </w:r>
      </w:hyperlink>
      <w:r w:rsidRPr="009244E5">
        <w:t xml:space="preserve"> </w:t>
      </w:r>
      <w:hyperlink r:id="rId26" w:history="1">
        <w:r w:rsidRPr="009244E5">
          <w:rPr>
            <w:rStyle w:val="Hyperlink"/>
          </w:rPr>
          <w:t>Full report here</w:t>
        </w:r>
      </w:hyperlink>
    </w:p>
    <w:p w14:paraId="7E8F3F1B" w14:textId="77777777" w:rsidR="00A00693" w:rsidRPr="00A00693" w:rsidRDefault="00A00693" w:rsidP="00A00693">
      <w:pPr>
        <w:pStyle w:val="Heading4"/>
      </w:pPr>
      <w:bookmarkStart w:id="77" w:name="_Challenges_and_new"/>
      <w:bookmarkEnd w:id="77"/>
      <w:r w:rsidRPr="00A00693">
        <w:t>Challenges and new chances in EU Green Deal</w:t>
      </w:r>
    </w:p>
    <w:p w14:paraId="5874E74B" w14:textId="77777777" w:rsidR="00A00693" w:rsidRPr="009244E5" w:rsidRDefault="00A00693" w:rsidP="00A00693">
      <w:r w:rsidRPr="009244E5">
        <w:t>A research paper on the European Union’s Green Deal reveals an umbrella of policies adopted to make the bloc climate neutral by 2050 that will pose significant challenges for New Zealand’s primary export sectors. </w:t>
      </w:r>
    </w:p>
    <w:p w14:paraId="17DA10A0" w14:textId="77777777" w:rsidR="00A00693" w:rsidRPr="009244E5" w:rsidRDefault="00A00693" w:rsidP="00A00693">
      <w:r w:rsidRPr="009244E5">
        <w:t>Organics Aotearoa NZ chief executive Tiffany Tompkins presented the findings of the research, which was funded by the Our Land Our Water National Science Challenge and titled EU Green Deal: Impact on NZ’s land-based primary producers, at the NZ Landcare Trust-OLW, Food, Farming and Freshwater roadshow in Canterbury. </w:t>
      </w:r>
    </w:p>
    <w:p w14:paraId="5F073D5D" w14:textId="6D2F8521" w:rsidR="00A00693" w:rsidRPr="009244E5" w:rsidRDefault="00A00693" w:rsidP="00A00693">
      <w:r w:rsidRPr="009244E5">
        <w:t>Tompkins said the Green Deal, especially the Farm to Fork strategy, presents both challenges and opportunities for NZ exports into the EU.</w:t>
      </w:r>
      <w:r>
        <w:t xml:space="preserve"> </w:t>
      </w:r>
      <w:r w:rsidRPr="009244E5">
        <w:t>“What opportunities and how we are placed to capitalise on these now and into the future is the challenge.</w:t>
      </w:r>
      <w:r>
        <w:t xml:space="preserve"> </w:t>
      </w:r>
      <w:r w:rsidRPr="009244E5">
        <w:t>“All countries, like NZ, are getting their heads around the EU Green Deal,” she said.</w:t>
      </w:r>
    </w:p>
    <w:p w14:paraId="04F6BA5D" w14:textId="6BC90C82" w:rsidR="00A00693" w:rsidRPr="009244E5" w:rsidRDefault="00A00693" w:rsidP="00A00693">
      <w:r w:rsidRPr="009244E5">
        <w:t>Trade agreements recently concluded by the NZ government and those currently under negotiation increasingly include clauses related to environmental concerns such as greenhouse gas emissions, climate change, water quality and biodiversity loss.</w:t>
      </w:r>
      <w:r w:rsidR="00EE2DAC">
        <w:t xml:space="preserve"> </w:t>
      </w:r>
      <w:r w:rsidRPr="009244E5">
        <w:t xml:space="preserve">Tompkins said several areas of focus for the Green Deal are likely to pose significant challenges for NZ’s export sectors, not only directly in the context of the NZ-EU Free Trade Agreement but also due to the potential for the EU’s practices and regulations to become de facto global standards for sustainable trade and be adopted by NZ’s other major trading partners. </w:t>
      </w:r>
      <w:hyperlink r:id="rId27" w:history="1">
        <w:r w:rsidRPr="009244E5">
          <w:rPr>
            <w:rStyle w:val="Hyperlink"/>
          </w:rPr>
          <w:t>Full article here</w:t>
        </w:r>
      </w:hyperlink>
      <w:r w:rsidRPr="009244E5">
        <w:t xml:space="preserve"> </w:t>
      </w:r>
      <w:hyperlink r:id="rId28" w:history="1">
        <w:r w:rsidRPr="009244E5">
          <w:rPr>
            <w:rStyle w:val="Hyperlink"/>
          </w:rPr>
          <w:t>Full report here</w:t>
        </w:r>
      </w:hyperlink>
    </w:p>
    <w:p w14:paraId="1BE488D3" w14:textId="77777777" w:rsidR="001021C6" w:rsidRDefault="001021C6">
      <w:pPr>
        <w:spacing w:before="0" w:after="200" w:line="276" w:lineRule="auto"/>
        <w:rPr>
          <w:b/>
          <w:bCs/>
          <w:sz w:val="32"/>
          <w:szCs w:val="32"/>
        </w:rPr>
      </w:pPr>
      <w:r>
        <w:br w:type="page"/>
      </w:r>
    </w:p>
    <w:p w14:paraId="511444E7" w14:textId="02A54C9A" w:rsidR="00E33E5E" w:rsidRDefault="00E33E5E" w:rsidP="001021C6">
      <w:pPr>
        <w:pStyle w:val="Heading2"/>
      </w:pPr>
      <w:bookmarkStart w:id="78" w:name="_Lab_grown_fruit"/>
      <w:bookmarkStart w:id="79" w:name="_Reports_&amp;_Insights_4"/>
      <w:bookmarkEnd w:id="78"/>
      <w:bookmarkEnd w:id="79"/>
      <w:r>
        <w:lastRenderedPageBreak/>
        <w:t>Reports &amp; Insights</w:t>
      </w:r>
    </w:p>
    <w:p w14:paraId="6C670081" w14:textId="77777777" w:rsidR="00A00693" w:rsidRDefault="00B3107E" w:rsidP="00A00693">
      <w:pPr>
        <w:pStyle w:val="Heading4"/>
      </w:pPr>
      <w:bookmarkStart w:id="80" w:name="_MFAT_Market_Intelligence_2"/>
      <w:bookmarkStart w:id="81" w:name="_MFAT_Market_Intelligence_4"/>
      <w:bookmarkStart w:id="82" w:name="_MFAT_Market_Intelligence"/>
      <w:bookmarkEnd w:id="80"/>
      <w:bookmarkEnd w:id="81"/>
      <w:bookmarkEnd w:id="82"/>
      <w:r w:rsidRPr="00B3107E">
        <w:t>MFAT Market Intelligence Report</w:t>
      </w:r>
      <w:r>
        <w:t xml:space="preserve">: </w:t>
      </w:r>
      <w:r w:rsidR="00A00693" w:rsidRPr="009244E5">
        <w:t xml:space="preserve">Impact of drought on Spanish agriculture. </w:t>
      </w:r>
    </w:p>
    <w:p w14:paraId="3AF97F3F" w14:textId="408FEC3F" w:rsidR="00A00693" w:rsidRPr="009244E5" w:rsidRDefault="00A00693" w:rsidP="00A00693">
      <w:r w:rsidRPr="009244E5">
        <w:t xml:space="preserve">Spain is a major food-producing nation both for Europe (where it grows one in four of the fruits and vegetables produced in the European Union) and internationally (traditionally producing more than half of the world’s olive oil, and 25% of the world’s citrus exports). Droughts are a frequent occurrence in Spain’s dry southern Mediterranean climate. The current drought, however, is particularly acute and prolonged – underway since the second half of 2022 ...40% of total Spanish territory is now in a state of drought, affecting 80% of farmlands. Spanish farmers and livestock owners talk about an “absolute catastrophe”. </w:t>
      </w:r>
      <w:hyperlink r:id="rId29" w:history="1">
        <w:r w:rsidRPr="009244E5">
          <w:rPr>
            <w:rStyle w:val="Hyperlink"/>
          </w:rPr>
          <w:t>Full report here</w:t>
        </w:r>
      </w:hyperlink>
    </w:p>
    <w:p w14:paraId="50F5F267" w14:textId="1FCCE1CA" w:rsidR="002A385F" w:rsidRPr="00151B50" w:rsidRDefault="00B75C9E" w:rsidP="00937229">
      <w:pPr>
        <w:pStyle w:val="Heading4"/>
      </w:pPr>
      <w:bookmarkStart w:id="83" w:name="_MFAT_Market_Intelligence_5"/>
      <w:bookmarkStart w:id="84" w:name="_Upcoming_events_and_3"/>
      <w:bookmarkEnd w:id="83"/>
      <w:bookmarkEnd w:id="84"/>
      <w:r w:rsidRPr="00151B50">
        <w:t>Upcoming events</w:t>
      </w:r>
      <w:r w:rsidR="00F85B48" w:rsidRPr="00151B50">
        <w:t xml:space="preserve"> and webinars</w:t>
      </w:r>
      <w:r w:rsidR="00DB166A" w:rsidRPr="00151B50">
        <w:t>:</w:t>
      </w:r>
    </w:p>
    <w:p w14:paraId="21D0CC62" w14:textId="369196DB" w:rsidR="0036489C" w:rsidRPr="0036489C" w:rsidRDefault="0036489C" w:rsidP="0036489C">
      <w:pPr>
        <w:pStyle w:val="ListParagraph"/>
        <w:rPr>
          <w:b w:val="0"/>
          <w:bCs w:val="0"/>
          <w:lang w:eastAsia="en-NZ"/>
        </w:rPr>
      </w:pPr>
      <w:r w:rsidRPr="009244E5">
        <w:t>United Fresh &amp; IFPA Sustainability Workshop</w:t>
      </w:r>
      <w:r>
        <w:t xml:space="preserve">, </w:t>
      </w:r>
      <w:r w:rsidRPr="0036489C">
        <w:rPr>
          <w:b w:val="0"/>
          <w:bCs w:val="0"/>
        </w:rPr>
        <w:t>15</w:t>
      </w:r>
      <w:r>
        <w:rPr>
          <w:b w:val="0"/>
          <w:bCs w:val="0"/>
          <w:vertAlign w:val="superscript"/>
        </w:rPr>
        <w:t xml:space="preserve"> </w:t>
      </w:r>
      <w:r w:rsidRPr="0036489C">
        <w:rPr>
          <w:b w:val="0"/>
          <w:bCs w:val="0"/>
        </w:rPr>
        <w:t xml:space="preserve">November 2023, Mt Wellington, Auckland </w:t>
      </w:r>
      <w:hyperlink r:id="rId30" w:history="1">
        <w:r w:rsidRPr="0036489C">
          <w:rPr>
            <w:rStyle w:val="Hyperlink"/>
            <w:b w:val="0"/>
            <w:bCs w:val="0"/>
          </w:rPr>
          <w:t>Full details here</w:t>
        </w:r>
      </w:hyperlink>
    </w:p>
    <w:p w14:paraId="6BA68BF6" w14:textId="4EBC1B12" w:rsidR="007E0C07" w:rsidRPr="001021C6" w:rsidRDefault="007E0C07" w:rsidP="001021C6">
      <w:pPr>
        <w:pStyle w:val="ListParagraph"/>
        <w:rPr>
          <w:b w:val="0"/>
          <w:bCs w:val="0"/>
        </w:rPr>
      </w:pPr>
      <w:r w:rsidRPr="00431959">
        <w:t>Adapting Aotearoa: Towards a Climate Resilient Land and Food System</w:t>
      </w:r>
      <w:r>
        <w:t xml:space="preserve">. </w:t>
      </w:r>
      <w:r w:rsidRPr="001021C6">
        <w:rPr>
          <w:b w:val="0"/>
          <w:bCs w:val="0"/>
        </w:rPr>
        <w:t>Deep South Challenge</w:t>
      </w:r>
      <w:r w:rsidR="001021C6">
        <w:rPr>
          <w:b w:val="0"/>
          <w:bCs w:val="0"/>
        </w:rPr>
        <w:t xml:space="preserve">, </w:t>
      </w:r>
      <w:r w:rsidRPr="001021C6">
        <w:rPr>
          <w:b w:val="0"/>
          <w:bCs w:val="0"/>
        </w:rPr>
        <w:t>Resilience to Nature’s Challenges and Our Land and Water</w:t>
      </w:r>
      <w:r w:rsidR="001021C6">
        <w:rPr>
          <w:b w:val="0"/>
          <w:bCs w:val="0"/>
        </w:rPr>
        <w:t xml:space="preserve">. </w:t>
      </w:r>
      <w:r w:rsidRPr="001021C6">
        <w:rPr>
          <w:b w:val="0"/>
          <w:bCs w:val="0"/>
        </w:rPr>
        <w:t xml:space="preserve">20 November 23, </w:t>
      </w:r>
      <w:r w:rsidR="001021C6" w:rsidRPr="001021C6">
        <w:rPr>
          <w:b w:val="0"/>
          <w:bCs w:val="0"/>
        </w:rPr>
        <w:t xml:space="preserve">Christchurch Town Hall, </w:t>
      </w:r>
      <w:r w:rsidRPr="001021C6">
        <w:rPr>
          <w:b w:val="0"/>
          <w:bCs w:val="0"/>
        </w:rPr>
        <w:t>Christchurch</w:t>
      </w:r>
      <w:r w:rsidR="001021C6" w:rsidRPr="001021C6">
        <w:rPr>
          <w:b w:val="0"/>
          <w:bCs w:val="0"/>
        </w:rPr>
        <w:t xml:space="preserve">. </w:t>
      </w:r>
      <w:hyperlink r:id="rId31" w:history="1">
        <w:r w:rsidRPr="001021C6">
          <w:rPr>
            <w:rStyle w:val="Hyperlink"/>
            <w:b w:val="0"/>
            <w:bCs w:val="0"/>
          </w:rPr>
          <w:t>Full details here</w:t>
        </w:r>
      </w:hyperlink>
    </w:p>
    <w:p w14:paraId="184C9A7D" w14:textId="6340F19D" w:rsidR="00277FB8" w:rsidRPr="0036489C" w:rsidRDefault="006845B0" w:rsidP="0029267A">
      <w:pPr>
        <w:pStyle w:val="ListParagraph"/>
        <w:rPr>
          <w:rStyle w:val="Hyperlink"/>
          <w:color w:val="auto"/>
        </w:rPr>
      </w:pPr>
      <w:r w:rsidRPr="00553E54">
        <w:t>Asian Seed Congress 2023</w:t>
      </w:r>
      <w:r w:rsidRPr="006845B0">
        <w:t xml:space="preserve">, </w:t>
      </w:r>
      <w:r w:rsidRPr="0036489C">
        <w:rPr>
          <w:b w:val="0"/>
          <w:bCs w:val="0"/>
        </w:rPr>
        <w:t>20-24 November 2023, Christchurch.</w:t>
      </w:r>
      <w:r w:rsidR="0040530E">
        <w:t xml:space="preserve"> </w:t>
      </w:r>
      <w:hyperlink r:id="rId32" w:tgtFrame="_blank" w:history="1">
        <w:r w:rsidRPr="00E71EDF">
          <w:rPr>
            <w:rStyle w:val="Hyperlink"/>
            <w:b w:val="0"/>
            <w:bCs w:val="0"/>
          </w:rPr>
          <w:t>Full details here.</w:t>
        </w:r>
      </w:hyperlink>
    </w:p>
    <w:p w14:paraId="4CF4FD49" w14:textId="6EE023AF" w:rsidR="0036489C" w:rsidRPr="0036489C" w:rsidRDefault="0036489C" w:rsidP="0036489C">
      <w:pPr>
        <w:pStyle w:val="ListParagraph"/>
        <w:rPr>
          <w:rStyle w:val="Hyperlink"/>
          <w:color w:val="auto"/>
        </w:rPr>
      </w:pPr>
      <w:r w:rsidRPr="009244E5">
        <w:t xml:space="preserve">Hort Connections, </w:t>
      </w:r>
      <w:r w:rsidRPr="0036489C">
        <w:rPr>
          <w:b w:val="0"/>
          <w:bCs w:val="0"/>
        </w:rPr>
        <w:t>3-5 June 2024, Melbourne Convention Centre</w:t>
      </w:r>
      <w:r>
        <w:rPr>
          <w:b w:val="0"/>
          <w:bCs w:val="0"/>
        </w:rPr>
        <w:t>, Australia</w:t>
      </w:r>
      <w:r w:rsidRPr="009244E5">
        <w:t xml:space="preserve"> </w:t>
      </w:r>
      <w:hyperlink r:id="rId33" w:history="1">
        <w:r w:rsidRPr="009C67AE">
          <w:rPr>
            <w:rStyle w:val="Hyperlink"/>
            <w:b w:val="0"/>
            <w:bCs w:val="0"/>
          </w:rPr>
          <w:t>F</w:t>
        </w:r>
        <w:r w:rsidRPr="009C67AE">
          <w:rPr>
            <w:rStyle w:val="Hyperlink"/>
            <w:b w:val="0"/>
            <w:bCs w:val="0"/>
          </w:rPr>
          <w:t>u</w:t>
        </w:r>
        <w:r w:rsidRPr="009C67AE">
          <w:rPr>
            <w:rStyle w:val="Hyperlink"/>
            <w:b w:val="0"/>
            <w:bCs w:val="0"/>
          </w:rPr>
          <w:t>ll details here</w:t>
        </w:r>
      </w:hyperlink>
    </w:p>
    <w:p w14:paraId="7388A784" w14:textId="77777777" w:rsidR="0029267A" w:rsidRDefault="0029267A" w:rsidP="0029267A">
      <w:pPr>
        <w:pStyle w:val="ListParagraph"/>
        <w:numPr>
          <w:ilvl w:val="0"/>
          <w:numId w:val="0"/>
        </w:numPr>
        <w:ind w:left="709"/>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E84D7F" w:rsidRPr="006718DA" w14:paraId="64E8F393" w14:textId="77777777" w:rsidTr="00E84D7F">
        <w:tc>
          <w:tcPr>
            <w:tcW w:w="9016" w:type="dxa"/>
            <w:tcBorders>
              <w:top w:val="double" w:sz="12" w:space="0" w:color="auto"/>
              <w:bottom w:val="double" w:sz="12" w:space="0" w:color="auto"/>
            </w:tcBorders>
            <w:vAlign w:val="center"/>
          </w:tcPr>
          <w:p w14:paraId="4EEFE9CB" w14:textId="7BC64037" w:rsidR="00E84D7F" w:rsidRPr="006718DA" w:rsidRDefault="00E84D7F" w:rsidP="003332A3">
            <w:pPr>
              <w:pStyle w:val="Heading1"/>
            </w:pPr>
            <w:r w:rsidRPr="00DB166A">
              <w:t>INTERNATIONAL NEWS</w:t>
            </w:r>
          </w:p>
        </w:tc>
      </w:tr>
    </w:tbl>
    <w:p w14:paraId="5869B9B7" w14:textId="6DB160B7" w:rsidR="003B70FE" w:rsidRPr="00F1082D" w:rsidRDefault="003B70FE" w:rsidP="001021C6">
      <w:pPr>
        <w:pStyle w:val="Heading2"/>
      </w:pPr>
      <w:bookmarkStart w:id="85" w:name="_Market_Reports"/>
      <w:bookmarkStart w:id="86" w:name="_ECIPE_publication:_The"/>
      <w:bookmarkStart w:id="87" w:name="_In_The_News:_1"/>
      <w:bookmarkStart w:id="88" w:name="_GAIN_reports:"/>
      <w:bookmarkEnd w:id="85"/>
      <w:bookmarkEnd w:id="86"/>
      <w:bookmarkEnd w:id="87"/>
      <w:bookmarkEnd w:id="88"/>
      <w:r w:rsidRPr="00F1082D">
        <w:t>GAIN reports:</w:t>
      </w:r>
    </w:p>
    <w:p w14:paraId="6B067D44" w14:textId="7FDCFFA9" w:rsidR="003B70FE" w:rsidRDefault="003B70FE" w:rsidP="00937229">
      <w:pPr>
        <w:rPr>
          <w:rStyle w:val="kop"/>
          <w:rFonts w:cs="Tahoma"/>
        </w:rPr>
      </w:pPr>
      <w:r w:rsidRPr="0042665A">
        <w:rPr>
          <w:rStyle w:val="kop"/>
          <w:rFonts w:cs="Tahoma"/>
        </w:rPr>
        <w:t xml:space="preserve">Gain reports are from the “Global Agricultural Information Network” and are produced by the USDA. They are designed to provide timely information on the economy, products and issues in foreign countries that are likely to have an impact on United States agricultural production and trade. The information in them is written for USA exporters but the majority is equally relevant to New Zealand. </w:t>
      </w:r>
      <w:r>
        <w:rPr>
          <w:rStyle w:val="kop"/>
          <w:rFonts w:cs="Tahoma"/>
        </w:rPr>
        <w:t>For</w:t>
      </w:r>
      <w:r w:rsidRPr="0042665A">
        <w:rPr>
          <w:rStyle w:val="kop"/>
          <w:rFonts w:cs="Tahoma"/>
        </w:rPr>
        <w:t xml:space="preserve"> import regulations for a particular market</w:t>
      </w:r>
      <w:r>
        <w:rPr>
          <w:rStyle w:val="kop"/>
          <w:rFonts w:cs="Tahoma"/>
        </w:rPr>
        <w:t>,</w:t>
      </w:r>
      <w:r w:rsidRPr="0042665A">
        <w:rPr>
          <w:rStyle w:val="kop"/>
          <w:rFonts w:cs="Tahoma"/>
        </w:rPr>
        <w:t xml:space="preserve"> New Zealand exporters should first check the countries ICPR on MPI’s web site. </w:t>
      </w:r>
    </w:p>
    <w:p w14:paraId="0A000B96" w14:textId="67E29477" w:rsidR="0036489C" w:rsidRPr="0036489C" w:rsidRDefault="0036489C" w:rsidP="0036489C">
      <w:pPr>
        <w:pStyle w:val="Gainreports"/>
      </w:pPr>
      <w:r w:rsidRPr="0036489C">
        <w:t xml:space="preserve">China: </w:t>
      </w:r>
      <w:r w:rsidRPr="0036489C">
        <w:t>WTO Notified Amendment to Excessive Packaging National Standard</w:t>
      </w:r>
    </w:p>
    <w:p w14:paraId="3EC93D27" w14:textId="7A668BB8" w:rsidR="0036489C" w:rsidRPr="0036489C" w:rsidRDefault="0036489C" w:rsidP="0036489C">
      <w:pPr>
        <w:pStyle w:val="Gainreports"/>
        <w:numPr>
          <w:ilvl w:val="0"/>
          <w:numId w:val="0"/>
        </w:numPr>
        <w:ind w:left="426"/>
        <w:rPr>
          <w:b w:val="0"/>
          <w:bCs w:val="0"/>
        </w:rPr>
      </w:pPr>
      <w:r w:rsidRPr="0036489C">
        <w:rPr>
          <w:b w:val="0"/>
          <w:bCs w:val="0"/>
        </w:rPr>
        <w:t xml:space="preserve">On September 15, 2023, China notified an amendment to the National Food Safety Standard for Restricting Excessive Packaging for Foods and Cosmetics (GB 23350-2021) to the World Trade Organization (WTO) under G/TBT/N/CHN/447/Add.2. The standard entered into force on September 1, 2023. </w:t>
      </w:r>
      <w:hyperlink r:id="rId34" w:history="1">
        <w:r w:rsidRPr="0036489C">
          <w:rPr>
            <w:rStyle w:val="Hyperlink"/>
            <w:b w:val="0"/>
            <w:bCs w:val="0"/>
          </w:rPr>
          <w:t>Full repo</w:t>
        </w:r>
        <w:r w:rsidRPr="0036489C">
          <w:rPr>
            <w:rStyle w:val="Hyperlink"/>
            <w:b w:val="0"/>
            <w:bCs w:val="0"/>
          </w:rPr>
          <w:t>r</w:t>
        </w:r>
        <w:r w:rsidRPr="0036489C">
          <w:rPr>
            <w:rStyle w:val="Hyperlink"/>
            <w:b w:val="0"/>
            <w:bCs w:val="0"/>
          </w:rPr>
          <w:t>t h</w:t>
        </w:r>
        <w:r w:rsidRPr="0036489C">
          <w:rPr>
            <w:rStyle w:val="Hyperlink"/>
            <w:b w:val="0"/>
            <w:bCs w:val="0"/>
          </w:rPr>
          <w:t>e</w:t>
        </w:r>
        <w:r w:rsidRPr="0036489C">
          <w:rPr>
            <w:rStyle w:val="Hyperlink"/>
            <w:b w:val="0"/>
            <w:bCs w:val="0"/>
          </w:rPr>
          <w:t>r</w:t>
        </w:r>
        <w:r w:rsidRPr="0036489C">
          <w:rPr>
            <w:rStyle w:val="Hyperlink"/>
            <w:b w:val="0"/>
            <w:bCs w:val="0"/>
          </w:rPr>
          <w:t>e</w:t>
        </w:r>
      </w:hyperlink>
    </w:p>
    <w:p w14:paraId="68223140" w14:textId="77777777" w:rsidR="0036489C" w:rsidRPr="00C76C8B" w:rsidRDefault="0036489C" w:rsidP="0036489C">
      <w:pPr>
        <w:pStyle w:val="Gainreports"/>
      </w:pPr>
      <w:bookmarkStart w:id="89" w:name="_In_The_News:_5"/>
      <w:bookmarkStart w:id="90" w:name="_Other_Reports"/>
      <w:bookmarkEnd w:id="89"/>
      <w:bookmarkEnd w:id="90"/>
      <w:r w:rsidRPr="00C76C8B">
        <w:t>Taiwan Upgrades Council of Agriculture to Ministry of Agriculture</w:t>
      </w:r>
    </w:p>
    <w:p w14:paraId="02C845E3" w14:textId="3939A522" w:rsidR="0036489C" w:rsidRPr="00C76C8B" w:rsidRDefault="0036489C" w:rsidP="0036489C">
      <w:pPr>
        <w:pStyle w:val="Gainreports"/>
        <w:numPr>
          <w:ilvl w:val="0"/>
          <w:numId w:val="0"/>
        </w:numPr>
        <w:ind w:left="426"/>
        <w:rPr>
          <w:b w:val="0"/>
          <w:bCs w:val="0"/>
        </w:rPr>
      </w:pPr>
      <w:r w:rsidRPr="00C76C8B">
        <w:rPr>
          <w:b w:val="0"/>
          <w:bCs w:val="0"/>
        </w:rPr>
        <w:t xml:space="preserve">On August 1, 2023, Taiwan’s Council of Agriculture (COA) was transformed into the Ministry of Agriculture (MOA). The key organizational changes are the creation of the Department of Animal Welfare and Department of Resource Sustainability and Utilization in MOA headquarters, and two affiliated agencies, Forestry Bureau and Soil and Water Conservation Bureau. </w:t>
      </w:r>
      <w:hyperlink r:id="rId35" w:history="1">
        <w:r w:rsidRPr="00C76C8B">
          <w:rPr>
            <w:rStyle w:val="Hyperlink"/>
            <w:b w:val="0"/>
            <w:bCs w:val="0"/>
          </w:rPr>
          <w:t xml:space="preserve">Full </w:t>
        </w:r>
        <w:r w:rsidRPr="00C76C8B">
          <w:rPr>
            <w:rStyle w:val="Hyperlink"/>
            <w:b w:val="0"/>
            <w:bCs w:val="0"/>
          </w:rPr>
          <w:t>r</w:t>
        </w:r>
        <w:r w:rsidRPr="00C76C8B">
          <w:rPr>
            <w:rStyle w:val="Hyperlink"/>
            <w:b w:val="0"/>
            <w:bCs w:val="0"/>
          </w:rPr>
          <w:t>eport here</w:t>
        </w:r>
      </w:hyperlink>
    </w:p>
    <w:p w14:paraId="377BFF01" w14:textId="17FF502B" w:rsidR="0036489C" w:rsidRPr="00C76C8B" w:rsidRDefault="0036489C" w:rsidP="0036489C">
      <w:pPr>
        <w:pStyle w:val="Gainreports"/>
        <w:rPr>
          <w:rStyle w:val="Hyperlink"/>
          <w:color w:val="auto"/>
        </w:rPr>
      </w:pPr>
      <w:r w:rsidRPr="0036489C">
        <w:t>Stone Fruit Annual</w:t>
      </w:r>
      <w:r w:rsidRPr="0036489C">
        <w:t>:</w:t>
      </w:r>
      <w:r w:rsidRPr="0036489C">
        <w:t xml:space="preserve"> </w:t>
      </w:r>
      <w:hyperlink r:id="rId36" w:history="1">
        <w:r w:rsidRPr="00C76C8B">
          <w:rPr>
            <w:rStyle w:val="Hyperlink"/>
            <w:b w:val="0"/>
            <w:bCs w:val="0"/>
          </w:rPr>
          <w:t>Aust</w:t>
        </w:r>
        <w:r w:rsidRPr="00C76C8B">
          <w:rPr>
            <w:rStyle w:val="Hyperlink"/>
            <w:b w:val="0"/>
            <w:bCs w:val="0"/>
          </w:rPr>
          <w:t>r</w:t>
        </w:r>
        <w:r w:rsidRPr="00C76C8B">
          <w:rPr>
            <w:rStyle w:val="Hyperlink"/>
            <w:b w:val="0"/>
            <w:bCs w:val="0"/>
          </w:rPr>
          <w:t>a</w:t>
        </w:r>
        <w:r w:rsidRPr="00C76C8B">
          <w:rPr>
            <w:rStyle w:val="Hyperlink"/>
            <w:b w:val="0"/>
            <w:bCs w:val="0"/>
          </w:rPr>
          <w:t>lia</w:t>
        </w:r>
      </w:hyperlink>
    </w:p>
    <w:p w14:paraId="2E0081E7" w14:textId="77777777" w:rsidR="00C76C8B" w:rsidRPr="00C76C8B" w:rsidRDefault="00C76C8B" w:rsidP="00C76C8B">
      <w:pPr>
        <w:pStyle w:val="Gainreports"/>
      </w:pPr>
      <w:r w:rsidRPr="00C76C8B">
        <w:t xml:space="preserve">Fresh Fruit Market Update 2023: </w:t>
      </w:r>
      <w:hyperlink r:id="rId37" w:history="1">
        <w:r w:rsidRPr="00C76C8B">
          <w:rPr>
            <w:rStyle w:val="Hyperlink"/>
            <w:b w:val="0"/>
            <w:bCs w:val="0"/>
          </w:rPr>
          <w:t>Japa</w:t>
        </w:r>
        <w:r w:rsidRPr="00C76C8B">
          <w:rPr>
            <w:rStyle w:val="Hyperlink"/>
            <w:b w:val="0"/>
            <w:bCs w:val="0"/>
          </w:rPr>
          <w:t>n</w:t>
        </w:r>
      </w:hyperlink>
      <w:r w:rsidRPr="00C76C8B">
        <w:rPr>
          <w:rStyle w:val="Hyperlink"/>
          <w:b w:val="0"/>
          <w:bCs w:val="0"/>
        </w:rPr>
        <w:t xml:space="preserve"> </w:t>
      </w:r>
    </w:p>
    <w:p w14:paraId="3987948E" w14:textId="2CDE856E" w:rsidR="00F359BF" w:rsidRPr="00F359BF" w:rsidRDefault="00F359BF" w:rsidP="00F359BF">
      <w:pPr>
        <w:pStyle w:val="Heading2"/>
        <w:spacing w:before="320"/>
      </w:pPr>
      <w:bookmarkStart w:id="91" w:name="_Other_Reports_1"/>
      <w:bookmarkEnd w:id="91"/>
      <w:r w:rsidRPr="00F359BF">
        <w:lastRenderedPageBreak/>
        <w:t>Other Report</w:t>
      </w:r>
      <w:r>
        <w:t>s</w:t>
      </w:r>
    </w:p>
    <w:p w14:paraId="0DA29E33" w14:textId="77777777" w:rsidR="00AC5126" w:rsidRPr="009244E5" w:rsidRDefault="00AC5126" w:rsidP="00AC5126">
      <w:pPr>
        <w:pStyle w:val="Heading4"/>
      </w:pPr>
      <w:bookmarkStart w:id="92" w:name="_World_Trade_Report"/>
      <w:bookmarkStart w:id="93" w:name="_To_watch"/>
      <w:bookmarkStart w:id="94" w:name="_In_The_News:"/>
      <w:bookmarkStart w:id="95" w:name="_Statistics_Handbook_highlights"/>
      <w:bookmarkEnd w:id="92"/>
      <w:bookmarkEnd w:id="93"/>
      <w:bookmarkEnd w:id="94"/>
      <w:bookmarkEnd w:id="95"/>
      <w:r w:rsidRPr="009244E5">
        <w:t>Statistics Handbook highlights shifts in Asia trade</w:t>
      </w:r>
    </w:p>
    <w:p w14:paraId="1E64608D" w14:textId="25D9F398" w:rsidR="00AC5126" w:rsidRPr="009244E5" w:rsidRDefault="00AC5126" w:rsidP="00AC5126">
      <w:r w:rsidRPr="00AC5126">
        <w:t>Asiafruit Congress Statistics Handbook 2023 provides expert analysis of key trends in trade across 12 different Asian markets</w:t>
      </w:r>
      <w:r w:rsidRPr="00AC5126">
        <w:t xml:space="preserve">. </w:t>
      </w:r>
      <w:r w:rsidRPr="00AC5126">
        <w:t xml:space="preserve">Published by Asiafruit Magazine, the annual statistical guide to Asia’s fresh fruit and vegetable trade was launched at </w:t>
      </w:r>
      <w:r w:rsidR="00DB324F">
        <w:t xml:space="preserve">the recent </w:t>
      </w:r>
      <w:r w:rsidRPr="00AC5126">
        <w:t xml:space="preserve">Asiafruit Congress and Asia Fruit Logistica </w:t>
      </w:r>
      <w:r w:rsidR="00DB324F">
        <w:t>i</w:t>
      </w:r>
      <w:r w:rsidRPr="00AC5126">
        <w:t xml:space="preserve">n Hong Kong. </w:t>
      </w:r>
      <w:r w:rsidR="00DB324F">
        <w:t xml:space="preserve">A key finding in the Handbook is that </w:t>
      </w:r>
      <w:r w:rsidRPr="00AC5126">
        <w:t xml:space="preserve">Asia’s total fresh fruit imports declined in 2022 on the back of lower volumes from key origins as suppliers struggled to keep pace with market demand. </w:t>
      </w:r>
      <w:hyperlink r:id="rId38" w:history="1">
        <w:r w:rsidRPr="00AC5126">
          <w:rPr>
            <w:rStyle w:val="Hyperlink"/>
          </w:rPr>
          <w:t xml:space="preserve">Full report </w:t>
        </w:r>
        <w:r w:rsidRPr="00AC5126">
          <w:rPr>
            <w:rStyle w:val="Hyperlink"/>
          </w:rPr>
          <w:t>h</w:t>
        </w:r>
        <w:r w:rsidRPr="00AC5126">
          <w:rPr>
            <w:rStyle w:val="Hyperlink"/>
          </w:rPr>
          <w:t>e</w:t>
        </w:r>
        <w:r w:rsidRPr="00AC5126">
          <w:rPr>
            <w:rStyle w:val="Hyperlink"/>
          </w:rPr>
          <w:t>re</w:t>
        </w:r>
      </w:hyperlink>
    </w:p>
    <w:p w14:paraId="5281E51E" w14:textId="7B95CE72" w:rsidR="00F51112" w:rsidRPr="00F51112" w:rsidRDefault="00F51112" w:rsidP="00F51112">
      <w:pPr>
        <w:pStyle w:val="Heading4"/>
      </w:pPr>
      <w:bookmarkStart w:id="96" w:name="_EU_experts_discussed"/>
      <w:bookmarkEnd w:id="96"/>
      <w:r w:rsidRPr="00F51112">
        <w:t xml:space="preserve">EU experts discussed eight emerging </w:t>
      </w:r>
      <w:r w:rsidR="00DB324F">
        <w:t xml:space="preserve">food safety </w:t>
      </w:r>
      <w:r w:rsidRPr="00F51112">
        <w:t>risks</w:t>
      </w:r>
    </w:p>
    <w:p w14:paraId="0E3572D3" w14:textId="54488412" w:rsidR="00F51112" w:rsidRPr="009244E5" w:rsidRDefault="00F51112" w:rsidP="00F51112">
      <w:r w:rsidRPr="009244E5">
        <w:t xml:space="preserve">Shiga toxin-producing E. albertii </w:t>
      </w:r>
      <w:r>
        <w:t xml:space="preserve">and the potential health risk of increased </w:t>
      </w:r>
      <w:r w:rsidR="003A038C">
        <w:t>consumption of</w:t>
      </w:r>
      <w:r>
        <w:t xml:space="preserve"> coconut oi</w:t>
      </w:r>
      <w:r w:rsidR="003A038C">
        <w:t>l</w:t>
      </w:r>
      <w:r w:rsidRPr="009244E5">
        <w:t xml:space="preserve"> are among topics on the radar of European authorities, according to a recent report.</w:t>
      </w:r>
    </w:p>
    <w:p w14:paraId="2E5A5450" w14:textId="266F3B7A" w:rsidR="00F51112" w:rsidRPr="009244E5" w:rsidRDefault="00F51112" w:rsidP="00F51112">
      <w:r w:rsidRPr="009244E5">
        <w:t>Eighteen potential emerging issues were discussed in 2021 and</w:t>
      </w:r>
      <w:r>
        <w:t xml:space="preserve"> </w:t>
      </w:r>
      <w:r w:rsidRPr="00F51112">
        <w:t>eight were judged to be emerging risks</w:t>
      </w:r>
      <w:r w:rsidRPr="009244E5">
        <w:t xml:space="preserve">, according to the European Food Safety Authority (EFSA). </w:t>
      </w:r>
      <w:r>
        <w:t xml:space="preserve"> </w:t>
      </w:r>
      <w:r w:rsidRPr="009244E5">
        <w:t xml:space="preserve">In four of the issues discussed in 2021, a change in consumer trends was identified as a driver. Six were classed as microbiological hazards and four as chemical.  An example of an emerging risks from a new consumer trend is the potential health risk of increased consumption of coconut oil.  The potential emerging risks associated with decreased use of pesticides and fertilizers </w:t>
      </w:r>
      <w:r w:rsidR="007D4D01">
        <w:t>were</w:t>
      </w:r>
      <w:r w:rsidRPr="009244E5">
        <w:t xml:space="preserve"> also assessed as an emerging risk. </w:t>
      </w:r>
    </w:p>
    <w:p w14:paraId="4730ED5A" w14:textId="77777777" w:rsidR="00F51112" w:rsidRPr="009244E5" w:rsidRDefault="00F51112" w:rsidP="00F51112">
      <w:r w:rsidRPr="009244E5">
        <w:t>EFSA networks contributing to the topic include the Emerging Risks Exchange Network (EREN), the Stakeholder Discussion Group on Emerging Risks, EFSA’s scientific units, scientific panels and the Scientific Committee.</w:t>
      </w:r>
    </w:p>
    <w:p w14:paraId="6059EA96" w14:textId="69157916" w:rsidR="00F51112" w:rsidRPr="009244E5" w:rsidRDefault="00F51112" w:rsidP="00F51112">
      <w:r w:rsidRPr="009244E5">
        <w:t xml:space="preserve">In New Zealand, the Emerging Risk Identification System (ERIS) has seen 57 issues put into the emerging risk register. Examples include microplastics and nanoplastics in food, Salmonella in finfish,  chlorpyrifos-containing agrichemicals used  for </w:t>
      </w:r>
      <w:r w:rsidR="007D4D01">
        <w:t>f</w:t>
      </w:r>
      <w:r w:rsidRPr="009244E5">
        <w:t xml:space="preserve">ood  crops and new limits for chlorate in milk. </w:t>
      </w:r>
      <w:hyperlink r:id="rId39" w:history="1">
        <w:r w:rsidRPr="009244E5">
          <w:rPr>
            <w:rStyle w:val="Hyperlink"/>
          </w:rPr>
          <w:t>Full article</w:t>
        </w:r>
        <w:r w:rsidRPr="009244E5">
          <w:rPr>
            <w:rStyle w:val="Hyperlink"/>
          </w:rPr>
          <w:t xml:space="preserve"> </w:t>
        </w:r>
        <w:r w:rsidRPr="009244E5">
          <w:rPr>
            <w:rStyle w:val="Hyperlink"/>
          </w:rPr>
          <w:t>here</w:t>
        </w:r>
      </w:hyperlink>
      <w:r w:rsidRPr="009244E5">
        <w:t xml:space="preserve"> </w:t>
      </w:r>
      <w:r w:rsidR="009C67AE">
        <w:t xml:space="preserve"> </w:t>
      </w:r>
      <w:hyperlink r:id="rId40" w:history="1">
        <w:r w:rsidRPr="009244E5">
          <w:rPr>
            <w:rStyle w:val="Hyperlink"/>
          </w:rPr>
          <w:t xml:space="preserve">Full report </w:t>
        </w:r>
        <w:r w:rsidRPr="009244E5">
          <w:rPr>
            <w:rStyle w:val="Hyperlink"/>
          </w:rPr>
          <w:t>h</w:t>
        </w:r>
        <w:r w:rsidRPr="009244E5">
          <w:rPr>
            <w:rStyle w:val="Hyperlink"/>
          </w:rPr>
          <w:t>e</w:t>
        </w:r>
        <w:r w:rsidRPr="009244E5">
          <w:rPr>
            <w:rStyle w:val="Hyperlink"/>
          </w:rPr>
          <w:t>re</w:t>
        </w:r>
      </w:hyperlink>
      <w:r w:rsidR="007D4D01">
        <w:t xml:space="preserve"> New Zealand’s ERIS reports </w:t>
      </w:r>
      <w:hyperlink r:id="rId41" w:anchor="/" w:history="1">
        <w:r w:rsidR="007D4D01" w:rsidRPr="007D4D01">
          <w:rPr>
            <w:rStyle w:val="Hyperlink"/>
          </w:rPr>
          <w:t>he</w:t>
        </w:r>
        <w:r w:rsidR="007D4D01" w:rsidRPr="007D4D01">
          <w:rPr>
            <w:rStyle w:val="Hyperlink"/>
          </w:rPr>
          <w:t>r</w:t>
        </w:r>
        <w:r w:rsidR="007D4D01" w:rsidRPr="007D4D01">
          <w:rPr>
            <w:rStyle w:val="Hyperlink"/>
          </w:rPr>
          <w:t>e</w:t>
        </w:r>
      </w:hyperlink>
    </w:p>
    <w:p w14:paraId="71CC4D14" w14:textId="2E932B61" w:rsidR="00325400" w:rsidRDefault="00320827" w:rsidP="001021C6">
      <w:pPr>
        <w:pStyle w:val="Heading2"/>
      </w:pPr>
      <w:bookmarkStart w:id="97" w:name="_In_The_News:_2"/>
      <w:bookmarkEnd w:id="97"/>
      <w:r w:rsidRPr="00C83D7E">
        <w:t>In The News</w:t>
      </w:r>
      <w:r>
        <w:t>:</w:t>
      </w:r>
    </w:p>
    <w:p w14:paraId="35E47F10" w14:textId="77777777" w:rsidR="00AC5126" w:rsidRPr="009244E5" w:rsidRDefault="00AC5126" w:rsidP="00AC5126">
      <w:pPr>
        <w:pStyle w:val="Heading4"/>
      </w:pPr>
      <w:bookmarkStart w:id="98" w:name="_South_Korea:_Colombian"/>
      <w:bookmarkStart w:id="99" w:name="_French_Kiwi_Berries"/>
      <w:bookmarkStart w:id="100" w:name="_Australia’s_first_genetically"/>
      <w:bookmarkStart w:id="101" w:name="_First_trial_shipment"/>
      <w:bookmarkStart w:id="102" w:name="_Chilean_flood_damage"/>
      <w:bookmarkStart w:id="103" w:name="_AUSVEG_and_Onions"/>
      <w:bookmarkStart w:id="104" w:name="_Aussie_regions_spur"/>
      <w:bookmarkStart w:id="105" w:name="_Historic_A$130m_funding"/>
      <w:bookmarkStart w:id="106" w:name="_Australia:_Profitability_at"/>
      <w:bookmarkStart w:id="107" w:name="_Thai_trial_success"/>
      <w:bookmarkStart w:id="108" w:name="_Australians_flabbergasted_as"/>
      <w:bookmarkEnd w:id="98"/>
      <w:bookmarkEnd w:id="99"/>
      <w:bookmarkEnd w:id="100"/>
      <w:bookmarkEnd w:id="101"/>
      <w:bookmarkEnd w:id="102"/>
      <w:bookmarkEnd w:id="103"/>
      <w:bookmarkEnd w:id="104"/>
      <w:bookmarkEnd w:id="105"/>
      <w:bookmarkEnd w:id="106"/>
      <w:bookmarkEnd w:id="107"/>
      <w:bookmarkEnd w:id="108"/>
      <w:r w:rsidRPr="009244E5">
        <w:t>Australians flabbergasted as avocado prices plunge to just 9 cents</w:t>
      </w:r>
    </w:p>
    <w:p w14:paraId="7D0926C4" w14:textId="77777777" w:rsidR="00AC5126" w:rsidRDefault="00AC5126" w:rsidP="00AC5126">
      <w:r w:rsidRPr="009244E5">
        <w:t>In Brisbane, avocados have plummeted to just 9 cents each as Australia faces a growing surge in production. Avocados Australia explained that while the price of the fruit can be impacted by many factors, for example quality, pack type, size, supply and demand, the underlying issue is that there is an exceptionally strong supply of avocados.</w:t>
      </w:r>
    </w:p>
    <w:p w14:paraId="7651310B" w14:textId="2BF2934D" w:rsidR="00AC5126" w:rsidRPr="009244E5" w:rsidRDefault="00AC5126" w:rsidP="00AC5126">
      <w:r w:rsidRPr="009244E5">
        <w:t>In the 2021 to 2022 financial year, the country produced over 122,197 tons of avocados, which was 56 per cent more than the previous year.</w:t>
      </w:r>
      <w:r>
        <w:t xml:space="preserve"> </w:t>
      </w:r>
      <w:r w:rsidRPr="009244E5">
        <w:t xml:space="preserve"> Looking to the future, avocados are set to smash production records with the country on track to produce an average of around 170,000 tonnes per year by 2026, that's a 118 per cent increase on the above figure. </w:t>
      </w:r>
      <w:hyperlink r:id="rId42" w:history="1">
        <w:r w:rsidRPr="009244E5">
          <w:rPr>
            <w:rStyle w:val="Hyperlink"/>
          </w:rPr>
          <w:t xml:space="preserve">Full article </w:t>
        </w:r>
        <w:r w:rsidRPr="009244E5">
          <w:rPr>
            <w:rStyle w:val="Hyperlink"/>
          </w:rPr>
          <w:t>h</w:t>
        </w:r>
        <w:r w:rsidRPr="009244E5">
          <w:rPr>
            <w:rStyle w:val="Hyperlink"/>
          </w:rPr>
          <w:t>ere</w:t>
        </w:r>
      </w:hyperlink>
    </w:p>
    <w:p w14:paraId="50004A9E" w14:textId="77777777" w:rsidR="00E4457B" w:rsidRPr="009244E5" w:rsidRDefault="00E4457B" w:rsidP="00E4457B">
      <w:pPr>
        <w:pStyle w:val="Heading4"/>
      </w:pPr>
      <w:bookmarkStart w:id="109" w:name="_Australian_stone_fruit"/>
      <w:bookmarkEnd w:id="109"/>
      <w:r w:rsidRPr="009244E5">
        <w:t>Australian stone fruit production forecast to increase MY 2023/24</w:t>
      </w:r>
    </w:p>
    <w:p w14:paraId="363B633E" w14:textId="46040B4D" w:rsidR="00E4457B" w:rsidRPr="009244E5" w:rsidRDefault="00E4457B" w:rsidP="00E4457B">
      <w:r w:rsidRPr="009244E5">
        <w:t xml:space="preserve">Stone fruit production in Australia is forecast to increase in marketing year (MY) 2023/24, following two successive seasons affected by unseasonably wet weather, </w:t>
      </w:r>
      <w:r w:rsidR="000707E6" w:rsidRPr="009244E5">
        <w:t>labour</w:t>
      </w:r>
      <w:r w:rsidRPr="009244E5">
        <w:t xml:space="preserve"> shortages at harvest, logistics challenges, and very high costs due to the COVID-19 pandemic. Cherry, and peach and nectarine, production is forecast to increase by 18 and 13 percent, respectively.</w:t>
      </w:r>
    </w:p>
    <w:p w14:paraId="1F5B252E" w14:textId="77777777" w:rsidR="00E4457B" w:rsidRPr="009244E5" w:rsidRDefault="00E4457B" w:rsidP="00E4457B">
      <w:r w:rsidRPr="009244E5">
        <w:t xml:space="preserve">Weather conditions in MY 2023/24 are expected to support higher production and improved fruit quality. Cherry, and peach and nectarine, exports are expected to increase by 72 and 40 percent, respectively, from a low level. </w:t>
      </w:r>
      <w:hyperlink r:id="rId43" w:history="1">
        <w:r w:rsidRPr="009244E5">
          <w:rPr>
            <w:rStyle w:val="Hyperlink"/>
          </w:rPr>
          <w:t>Full articl</w:t>
        </w:r>
        <w:r w:rsidRPr="009244E5">
          <w:rPr>
            <w:rStyle w:val="Hyperlink"/>
          </w:rPr>
          <w:t>e</w:t>
        </w:r>
        <w:r w:rsidRPr="009244E5">
          <w:rPr>
            <w:rStyle w:val="Hyperlink"/>
          </w:rPr>
          <w:t xml:space="preserve"> here</w:t>
        </w:r>
      </w:hyperlink>
    </w:p>
    <w:p w14:paraId="45F023FE" w14:textId="77777777" w:rsidR="0065775A" w:rsidRPr="009244E5" w:rsidRDefault="0065775A" w:rsidP="0065775A">
      <w:pPr>
        <w:pStyle w:val="Heading4"/>
      </w:pPr>
      <w:bookmarkStart w:id="110" w:name="_World's_first_genetically-modified"/>
      <w:bookmarkEnd w:id="110"/>
      <w:r w:rsidRPr="009244E5">
        <w:lastRenderedPageBreak/>
        <w:t>World's first genetically-modified banana might become Australia's first available for cultivation and consumption</w:t>
      </w:r>
    </w:p>
    <w:p w14:paraId="28A1AA08" w14:textId="77777777" w:rsidR="0065775A" w:rsidRPr="009244E5" w:rsidRDefault="0065775A" w:rsidP="0065775A">
      <w:r w:rsidRPr="009244E5">
        <w:t xml:space="preserve">Food Standards Australia (FSANZ) is calling for public comment on the world's first genetically-modified banana. If approved, the banana will become Australia's first genetically modified fruit available for cultivation and consumption. </w:t>
      </w:r>
    </w:p>
    <w:p w14:paraId="5D04B7D1" w14:textId="77777777" w:rsidR="0065775A" w:rsidRPr="009244E5" w:rsidRDefault="0065775A" w:rsidP="0065775A">
      <w:r w:rsidRPr="009244E5">
        <w:t>After 20 years of work on the project, Queensland University of Technology (QUT) scientists submitted their application to FSANZ in May. The banana, known as QCAV-4, has been engineered by scientists to become resistant to the fungus known as Panama disease, which for the last decade has caused havoc on the global Cavendish industry.</w:t>
      </w:r>
    </w:p>
    <w:p w14:paraId="190CAEA3" w14:textId="77777777" w:rsidR="0065775A" w:rsidRDefault="0065775A" w:rsidP="0065775A">
      <w:r w:rsidRPr="009244E5">
        <w:t xml:space="preserve">FSANZ has assured that the future sale of any genetically-modified fruits in Australia would be clearly labelled for consumers. </w:t>
      </w:r>
      <w:hyperlink r:id="rId44" w:history="1">
        <w:r w:rsidRPr="009244E5">
          <w:rPr>
            <w:rStyle w:val="Hyperlink"/>
          </w:rPr>
          <w:t>Full arti</w:t>
        </w:r>
        <w:r w:rsidRPr="009244E5">
          <w:rPr>
            <w:rStyle w:val="Hyperlink"/>
          </w:rPr>
          <w:t>c</w:t>
        </w:r>
        <w:r w:rsidRPr="009244E5">
          <w:rPr>
            <w:rStyle w:val="Hyperlink"/>
          </w:rPr>
          <w:t>le here</w:t>
        </w:r>
      </w:hyperlink>
    </w:p>
    <w:p w14:paraId="0FD72071" w14:textId="2F3C60A0" w:rsidR="00AC5126" w:rsidRPr="00AC5126" w:rsidRDefault="00AC5126" w:rsidP="00AC5126">
      <w:pPr>
        <w:pStyle w:val="Heading4"/>
      </w:pPr>
      <w:bookmarkStart w:id="111" w:name="_Australia:_Cherry_traceability"/>
      <w:bookmarkEnd w:id="111"/>
      <w:r>
        <w:t xml:space="preserve">Australia: </w:t>
      </w:r>
      <w:r w:rsidRPr="00AC5126">
        <w:t>Cherry traceability pilot ramps up</w:t>
      </w:r>
    </w:p>
    <w:p w14:paraId="7DB28420" w14:textId="1C67BCE8" w:rsidR="00AC5126" w:rsidRPr="009244E5" w:rsidRDefault="00AC5126" w:rsidP="00AC5126">
      <w:r w:rsidRPr="009244E5">
        <w:t>The second phase of Cherry Growers Australia and Agriculture Victoria’s Cherries Traceability Pilot is set to commence this season with Victorian cherry grower-exporter CherryHill Orchards to pilot producer-to-customer traceability.</w:t>
      </w:r>
      <w:r>
        <w:t xml:space="preserve"> </w:t>
      </w:r>
      <w:r w:rsidRPr="009244E5">
        <w:t>The two-year project was </w:t>
      </w:r>
      <w:r w:rsidRPr="00AC5126">
        <w:t>launched</w:t>
      </w:r>
      <w:r>
        <w:t xml:space="preserve"> </w:t>
      </w:r>
      <w:r w:rsidRPr="009244E5">
        <w:t>in 2022 with year one of the project focusing implementation of on-farm traceability through RFID technology. </w:t>
      </w:r>
    </w:p>
    <w:p w14:paraId="062E5402" w14:textId="4E30757D" w:rsidR="00AC5126" w:rsidRPr="009244E5" w:rsidRDefault="00AC5126" w:rsidP="00AC5126">
      <w:r w:rsidRPr="009244E5">
        <w:t>Nick Noske, acting president of Cherry Growers Australia, said the pilot will provide valuable information for the cherry industry.</w:t>
      </w:r>
      <w:r>
        <w:t xml:space="preserve"> </w:t>
      </w:r>
      <w:r w:rsidRPr="009244E5">
        <w:t>“Traceability remains pivotal to enhancing the competitiveness of our cherries in international markets. It will reinforce the provenance, authenticity, and safety of our products. The insights gained through this initiative continue to serve as a foundation of integrity for our industry, empowering us to navigate both local and global challenges,” said Noske.</w:t>
      </w:r>
      <w:r>
        <w:t xml:space="preserve"> </w:t>
      </w:r>
      <w:hyperlink r:id="rId45" w:history="1">
        <w:r w:rsidRPr="009244E5">
          <w:rPr>
            <w:rStyle w:val="Hyperlink"/>
          </w:rPr>
          <w:t>Full artic</w:t>
        </w:r>
        <w:r w:rsidRPr="009244E5">
          <w:rPr>
            <w:rStyle w:val="Hyperlink"/>
          </w:rPr>
          <w:t>l</w:t>
        </w:r>
        <w:r w:rsidRPr="009244E5">
          <w:rPr>
            <w:rStyle w:val="Hyperlink"/>
          </w:rPr>
          <w:t>e here</w:t>
        </w:r>
      </w:hyperlink>
    </w:p>
    <w:p w14:paraId="06AE1F85" w14:textId="70AEC73F" w:rsidR="00E4457B" w:rsidRPr="00E4457B" w:rsidRDefault="00E4457B" w:rsidP="00E4457B">
      <w:pPr>
        <w:pStyle w:val="Heading4"/>
      </w:pPr>
      <w:bookmarkStart w:id="112" w:name="_Vietnam-US_Comprehensive_Strategic"/>
      <w:bookmarkEnd w:id="112"/>
      <w:r w:rsidRPr="00E4457B">
        <w:t>Vietnam-US Comprehensive Strategic Partnership heralds new waves of trade</w:t>
      </w:r>
    </w:p>
    <w:p w14:paraId="60FBE192" w14:textId="77777777" w:rsidR="00E4457B" w:rsidRPr="009244E5" w:rsidRDefault="00E4457B" w:rsidP="00E4457B">
      <w:r w:rsidRPr="009244E5">
        <w:t>As a result of the newly-signed Comprehensive Strategic Partnership between Vietnam and the US, American exporters are setting their sights on delivering a wider range of agricultural products to the Asian nation. According to US ambassador to Vietnam, Marc Knapper, bilateral trade was growing steadily over the past decade, reaching 130 billion USD in 2022, of which 10 billion USD went to agriculture.</w:t>
      </w:r>
    </w:p>
    <w:p w14:paraId="3A0976FB" w14:textId="77777777" w:rsidR="00E4457B" w:rsidRPr="009244E5" w:rsidRDefault="00E4457B" w:rsidP="00E4457B">
      <w:r w:rsidRPr="009244E5">
        <w:t xml:space="preserve">Following the elevation of the relationship to a Comprehensive Strategic Partnership, there's no doubt that bilateral trade, particularly in the agricultural sector, would continue to thrive. </w:t>
      </w:r>
      <w:hyperlink r:id="rId46" w:history="1">
        <w:r w:rsidRPr="009244E5">
          <w:rPr>
            <w:rStyle w:val="Hyperlink"/>
          </w:rPr>
          <w:t>Full ar</w:t>
        </w:r>
        <w:r w:rsidRPr="009244E5">
          <w:rPr>
            <w:rStyle w:val="Hyperlink"/>
          </w:rPr>
          <w:t>t</w:t>
        </w:r>
        <w:r w:rsidRPr="009244E5">
          <w:rPr>
            <w:rStyle w:val="Hyperlink"/>
          </w:rPr>
          <w:t>icle here</w:t>
        </w:r>
      </w:hyperlink>
    </w:p>
    <w:p w14:paraId="69AECE76" w14:textId="77777777" w:rsidR="00C437AF" w:rsidRPr="00C437AF" w:rsidRDefault="00C437AF" w:rsidP="00C437AF">
      <w:pPr>
        <w:pStyle w:val="Heading4"/>
      </w:pPr>
      <w:bookmarkStart w:id="113" w:name="_China_announces_new"/>
      <w:bookmarkEnd w:id="113"/>
      <w:r w:rsidRPr="00C437AF">
        <w:t>China announces new fruit packaging standards</w:t>
      </w:r>
    </w:p>
    <w:p w14:paraId="72338478" w14:textId="77777777" w:rsidR="00C437AF" w:rsidRPr="009244E5" w:rsidRDefault="00C437AF" w:rsidP="00C437AF">
      <w:r w:rsidRPr="009244E5">
        <w:t>This week China is celebrating its Mid-Autumn holiday, traditionally celebrated with beautifully packed fresh fruit gift bags. However, in the future, retailers might have to reconsider bringing their fruits to the market, as the country has launched a new set of packaging requirements that should counter the excessive use of packaging materials.</w:t>
      </w:r>
    </w:p>
    <w:p w14:paraId="3D6DD63F" w14:textId="77777777" w:rsidR="00C437AF" w:rsidRPr="009244E5" w:rsidRDefault="00C437AF" w:rsidP="00C437AF">
      <w:r w:rsidRPr="009244E5">
        <w:t>The State Administration for Market Regulation (National Standards Administration) issued the National Standard Announcement No. 10 of 2023. This mandatory national standard is officially called "Restricting Excessive Packaging of Commodities Requirements for Fresh Edible Agricultural Products". The standard was drafted by the Ministry of Agriculture and Rural Affairs and will be implemented from April 1, 2024.</w:t>
      </w:r>
    </w:p>
    <w:p w14:paraId="39C102E2" w14:textId="048FDC14" w:rsidR="00C437AF" w:rsidRPr="009244E5" w:rsidRDefault="00C437AF" w:rsidP="00C437AF">
      <w:r w:rsidRPr="009244E5">
        <w:t xml:space="preserve">The </w:t>
      </w:r>
      <w:r w:rsidR="0065775A">
        <w:t>requirements</w:t>
      </w:r>
      <w:r w:rsidRPr="009244E5">
        <w:t xml:space="preserve"> include </w:t>
      </w:r>
      <w:r w:rsidR="0065775A">
        <w:t xml:space="preserve">limits to </w:t>
      </w:r>
      <w:r w:rsidRPr="009244E5">
        <w:t>the outside packaging empty space</w:t>
      </w:r>
      <w:r w:rsidR="0065775A">
        <w:t>, the number of l</w:t>
      </w:r>
      <w:r w:rsidRPr="009244E5">
        <w:t>ayers of packaging</w:t>
      </w:r>
      <w:r w:rsidR="0065775A">
        <w:t xml:space="preserve"> around produce and the ratio </w:t>
      </w:r>
      <w:r w:rsidRPr="009244E5">
        <w:t xml:space="preserve">of the packaging cost to the overall sales price. </w:t>
      </w:r>
      <w:hyperlink r:id="rId47" w:history="1">
        <w:r w:rsidRPr="009244E5">
          <w:rPr>
            <w:rStyle w:val="Hyperlink"/>
          </w:rPr>
          <w:t>Full arti</w:t>
        </w:r>
        <w:r w:rsidRPr="009244E5">
          <w:rPr>
            <w:rStyle w:val="Hyperlink"/>
          </w:rPr>
          <w:t>c</w:t>
        </w:r>
        <w:r w:rsidRPr="009244E5">
          <w:rPr>
            <w:rStyle w:val="Hyperlink"/>
          </w:rPr>
          <w:t>le he</w:t>
        </w:r>
        <w:r w:rsidRPr="009244E5">
          <w:rPr>
            <w:rStyle w:val="Hyperlink"/>
          </w:rPr>
          <w:t>r</w:t>
        </w:r>
        <w:r w:rsidRPr="009244E5">
          <w:rPr>
            <w:rStyle w:val="Hyperlink"/>
          </w:rPr>
          <w:t>e</w:t>
        </w:r>
      </w:hyperlink>
    </w:p>
    <w:p w14:paraId="21452896" w14:textId="77777777" w:rsidR="00E4457B" w:rsidRPr="00E4457B" w:rsidRDefault="00E4457B" w:rsidP="00E4457B">
      <w:pPr>
        <w:pStyle w:val="Heading4"/>
      </w:pPr>
      <w:bookmarkStart w:id="114" w:name="_KiKoKa_yellow_kiwifruit"/>
      <w:bookmarkEnd w:id="114"/>
      <w:r w:rsidRPr="00E4457B">
        <w:lastRenderedPageBreak/>
        <w:t>KiKoKa yellow kiwifruit brand debuts at Fruit Attraction</w:t>
      </w:r>
    </w:p>
    <w:p w14:paraId="662F6247" w14:textId="77777777" w:rsidR="00952B0D" w:rsidRDefault="00E4457B" w:rsidP="00E4457B">
      <w:r w:rsidRPr="009244E5">
        <w:t>First volumes of KiKoKa-branded yellow-fleshed kiwifruit from the Yellow Kiwi Project will be on sale in Europe from this autumn</w:t>
      </w:r>
      <w:r w:rsidR="00952B0D">
        <w:t xml:space="preserve">. </w:t>
      </w:r>
    </w:p>
    <w:p w14:paraId="78046C22" w14:textId="06C8F36D" w:rsidR="00E4457B" w:rsidRPr="009244E5" w:rsidRDefault="00E4457B" w:rsidP="00E4457B">
      <w:r w:rsidRPr="009244E5">
        <w:t>The Yellow Kiwi Project began in 2008 with the planting of 16,000 seedlings bred by the University of Udine and evaluated and selected by nursery New Kiwi Plant (NKP). Last year, Rivoira signed a worldwide license with NKP to grow and market the first two varieties to emerge from the programme, AC497 076 and AC501 022.</w:t>
      </w:r>
    </w:p>
    <w:p w14:paraId="48308668" w14:textId="491BF639" w:rsidR="00E4457B" w:rsidRPr="009244E5" w:rsidRDefault="00E4457B" w:rsidP="00E4457B">
      <w:r w:rsidRPr="009244E5">
        <w:t>“The two varieties have different characteristics: ‘022’ is harvested in mid-October and has a good shelf-life, while ‘076’ is harvested as early as mid/late September and has superior sweetness and dry matter characteristics,” project manager Gerhard Dichgans explained.</w:t>
      </w:r>
      <w:r>
        <w:t xml:space="preserve"> </w:t>
      </w:r>
      <w:r w:rsidRPr="009244E5">
        <w:t>“But a key point is that in seven years of testing they have both shown a strong resilience towards PSA/bacteriosis and Moria, the two biggest problems facing producers in Europe and around the world today.”</w:t>
      </w:r>
      <w:r>
        <w:t xml:space="preserve"> </w:t>
      </w:r>
      <w:hyperlink r:id="rId48" w:history="1">
        <w:r w:rsidRPr="009244E5">
          <w:rPr>
            <w:rStyle w:val="Hyperlink"/>
          </w:rPr>
          <w:t>Full arti</w:t>
        </w:r>
        <w:r w:rsidRPr="009244E5">
          <w:rPr>
            <w:rStyle w:val="Hyperlink"/>
          </w:rPr>
          <w:t>c</w:t>
        </w:r>
        <w:r w:rsidRPr="009244E5">
          <w:rPr>
            <w:rStyle w:val="Hyperlink"/>
          </w:rPr>
          <w:t>le here</w:t>
        </w:r>
      </w:hyperlink>
    </w:p>
    <w:p w14:paraId="4474F99D" w14:textId="77777777" w:rsidR="00E4457B" w:rsidRPr="00E4457B" w:rsidRDefault="00E4457B" w:rsidP="00E4457B">
      <w:pPr>
        <w:pStyle w:val="Heading4"/>
      </w:pPr>
      <w:bookmarkStart w:id="115" w:name="_Anecoop_launches_sustainability"/>
      <w:bookmarkEnd w:id="115"/>
      <w:r w:rsidRPr="00E4457B">
        <w:t>Anecoop launches sustainability benchmark project</w:t>
      </w:r>
    </w:p>
    <w:p w14:paraId="41575847" w14:textId="77777777" w:rsidR="00E4457B" w:rsidRPr="009244E5" w:rsidRDefault="00E4457B" w:rsidP="00E4457B">
      <w:r w:rsidRPr="009244E5">
        <w:t>Anecoop has unveiled a new initiative to bring greater transparency and accountability to the sustainability efforts of its grower members and Spain’s agri-food industry as a whole.</w:t>
      </w:r>
    </w:p>
    <w:p w14:paraId="4EE27DCC" w14:textId="77777777" w:rsidR="00E4457B" w:rsidRPr="009244E5" w:rsidRDefault="00E4457B" w:rsidP="00E4457B">
      <w:r w:rsidRPr="009244E5">
        <w:t>Under the motto ‘Measure, evaluate, act’, the project aims to establish a reference framework to measure, correctly and accurately, the impacts and improvements that Anecoop and its partners can have on the sustainability of the agri-food system, as well as the quantification and social, economic and environmental impact of their actions.</w:t>
      </w:r>
    </w:p>
    <w:p w14:paraId="6200EB6D" w14:textId="77777777" w:rsidR="00E4457B" w:rsidRPr="009244E5" w:rsidRDefault="00E4457B" w:rsidP="00E4457B">
      <w:r w:rsidRPr="009244E5">
        <w:t>The project methodology will allow Anecoop to prioritise areas in which it wants to implement quality through sustainability. “We want to be more than a producer and marketer of fruits and vegetables, we want to be pioneers in the implementation of tools to identify, quantify and measure sustainability criteria, as well as establish a culture of business sustainability at all levels,” said Alejandro Monzón, the company’s director of quality and sustainability, </w:t>
      </w:r>
    </w:p>
    <w:p w14:paraId="58549926" w14:textId="2D4F767E" w:rsidR="00E4457B" w:rsidRPr="009244E5" w:rsidRDefault="00E4457B" w:rsidP="00E4457B">
      <w:r w:rsidRPr="009244E5">
        <w:t>Anecoop is the</w:t>
      </w:r>
      <w:r>
        <w:t xml:space="preserve"> </w:t>
      </w:r>
      <w:r w:rsidRPr="009244E5">
        <w:t>producer and exporter of vegetables, citrus fruits, wines, and olive oils all over the world.</w:t>
      </w:r>
      <w:r>
        <w:t xml:space="preserve"> </w:t>
      </w:r>
      <w:hyperlink r:id="rId49" w:anchor=":~:text=Under%20the%20motto%20%27Measure%2C%20evaluate,and%20social%2C%20economic%20and%20environmental" w:history="1">
        <w:r w:rsidRPr="00C437AF">
          <w:rPr>
            <w:rStyle w:val="Hyperlink"/>
          </w:rPr>
          <w:t>Full arti</w:t>
        </w:r>
        <w:r w:rsidRPr="00C437AF">
          <w:rPr>
            <w:rStyle w:val="Hyperlink"/>
          </w:rPr>
          <w:t>c</w:t>
        </w:r>
        <w:r w:rsidRPr="00C437AF">
          <w:rPr>
            <w:rStyle w:val="Hyperlink"/>
          </w:rPr>
          <w:t>le here</w:t>
        </w:r>
      </w:hyperlink>
    </w:p>
    <w:p w14:paraId="203D6ABB" w14:textId="77777777" w:rsidR="00952B0D" w:rsidRPr="009244E5" w:rsidRDefault="00952B0D" w:rsidP="00952B0D">
      <w:pPr>
        <w:pStyle w:val="Heading4"/>
      </w:pPr>
      <w:bookmarkStart w:id="116" w:name="_Resistance_to_green"/>
      <w:bookmarkEnd w:id="116"/>
      <w:r w:rsidRPr="009244E5">
        <w:t>Resistance to green policies around Europe</w:t>
      </w:r>
    </w:p>
    <w:p w14:paraId="6F3439AF" w14:textId="77777777" w:rsidR="00952B0D" w:rsidRDefault="00952B0D" w:rsidP="00952B0D">
      <w:r w:rsidRPr="009244E5">
        <w:t>Europe faces</w:t>
      </w:r>
      <w:r>
        <w:t xml:space="preserve"> </w:t>
      </w:r>
      <w:r w:rsidRPr="004977B4">
        <w:t>growing pushback</w:t>
      </w:r>
      <w:r>
        <w:t xml:space="preserve"> </w:t>
      </w:r>
      <w:r w:rsidRPr="009244E5">
        <w:t xml:space="preserve">against policies to address climate change and protect the environment, causing its green agenda to start to fray. </w:t>
      </w:r>
    </w:p>
    <w:p w14:paraId="4195DFCB" w14:textId="77777777" w:rsidR="00952B0D" w:rsidRPr="009244E5" w:rsidRDefault="00952B0D" w:rsidP="00952B0D">
      <w:r>
        <w:t>C</w:t>
      </w:r>
      <w:r w:rsidRPr="009244E5">
        <w:t xml:space="preserve">ountries </w:t>
      </w:r>
      <w:r>
        <w:t>experiencing</w:t>
      </w:r>
      <w:r w:rsidRPr="009244E5">
        <w:t xml:space="preserve"> "greenlash" </w:t>
      </w:r>
      <w:r>
        <w:t xml:space="preserve">include: Britain where </w:t>
      </w:r>
      <w:r w:rsidRPr="009244E5">
        <w:t>Prime Minister Rishi Sunak said on Sept. 20 he would</w:t>
      </w:r>
      <w:r>
        <w:t xml:space="preserve"> </w:t>
      </w:r>
      <w:r w:rsidRPr="004977B4">
        <w:t>delay</w:t>
      </w:r>
      <w:r>
        <w:t xml:space="preserve"> </w:t>
      </w:r>
      <w:r w:rsidRPr="009244E5">
        <w:t>a ban on sales of new petrol cars and targets for domestic heating until 2035 to maintain the consent of the British people in the switch to net zero, among other</w:t>
      </w:r>
      <w:r>
        <w:t xml:space="preserve"> </w:t>
      </w:r>
      <w:r w:rsidRPr="004977B4">
        <w:t>changes</w:t>
      </w:r>
      <w:r>
        <w:t xml:space="preserve"> </w:t>
      </w:r>
      <w:r w:rsidRPr="009244E5">
        <w:t>to climate strategy</w:t>
      </w:r>
      <w:r>
        <w:t xml:space="preserve">; </w:t>
      </w:r>
      <w:r w:rsidRPr="009244E5">
        <w:t xml:space="preserve">Germany </w:t>
      </w:r>
      <w:r>
        <w:t>which will</w:t>
      </w:r>
      <w:r w:rsidRPr="009244E5">
        <w:t xml:space="preserve"> indefinitely</w:t>
      </w:r>
      <w:r>
        <w:t xml:space="preserve"> </w:t>
      </w:r>
      <w:r w:rsidRPr="004977B4">
        <w:t>halt plans</w:t>
      </w:r>
      <w:r>
        <w:t xml:space="preserve"> </w:t>
      </w:r>
      <w:r w:rsidRPr="009244E5">
        <w:t>on more stringent building insulation standards, environment minister Robert Habeck said on Sept. 24, after industry complaints the measures are too costly and hurt the depressed construction sector</w:t>
      </w:r>
      <w:r>
        <w:t xml:space="preserve">. In </w:t>
      </w:r>
      <w:r w:rsidRPr="009244E5">
        <w:t>Italy</w:t>
      </w:r>
      <w:r>
        <w:t>, the r</w:t>
      </w:r>
      <w:r w:rsidRPr="009244E5">
        <w:t>ight-wing government is </w:t>
      </w:r>
      <w:r w:rsidRPr="004977B4">
        <w:t>pushing back</w:t>
      </w:r>
      <w:r w:rsidRPr="009244E5">
        <w:t> on an array of European Union initiatives aimed at greening the economy, arguing that local business can ill-afford transition goals</w:t>
      </w:r>
      <w:r>
        <w:t xml:space="preserve"> while in the Netherlands, t</w:t>
      </w:r>
      <w:r w:rsidRPr="009244E5">
        <w:t>he BBB or BoerBurgerBeweging (Farmer-Citizen Movement) party, founded in 2019 in opposition to the government's plans to drastically cut nitrogen pollution on farms, has experienced a meteoric rise in polls. Poland's government, long conservative on environmental policies at home and facing elections in October, has gone a step further by</w:t>
      </w:r>
      <w:r>
        <w:t xml:space="preserve"> </w:t>
      </w:r>
      <w:r w:rsidRPr="00F51112">
        <w:t>suing</w:t>
      </w:r>
      <w:r>
        <w:t xml:space="preserve"> </w:t>
      </w:r>
      <w:r w:rsidRPr="009244E5">
        <w:t xml:space="preserve">Brussels. </w:t>
      </w:r>
      <w:hyperlink r:id="rId50" w:history="1">
        <w:r w:rsidRPr="009244E5">
          <w:rPr>
            <w:rStyle w:val="Hyperlink"/>
          </w:rPr>
          <w:t>Full article h</w:t>
        </w:r>
        <w:r w:rsidRPr="009244E5">
          <w:rPr>
            <w:rStyle w:val="Hyperlink"/>
          </w:rPr>
          <w:t>e</w:t>
        </w:r>
        <w:r w:rsidRPr="009244E5">
          <w:rPr>
            <w:rStyle w:val="Hyperlink"/>
          </w:rPr>
          <w:t>re</w:t>
        </w:r>
      </w:hyperlink>
    </w:p>
    <w:p w14:paraId="2DB733E8" w14:textId="77777777" w:rsidR="00952B0D" w:rsidRDefault="00952B0D" w:rsidP="00952B0D"/>
    <w:p w14:paraId="761CDE10" w14:textId="77777777" w:rsidR="003A6980" w:rsidRDefault="003A6980">
      <w:pPr>
        <w:spacing w:before="0" w:after="200" w:line="276" w:lineRule="auto"/>
        <w:rPr>
          <w:b/>
          <w:bCs/>
          <w:sz w:val="32"/>
          <w:szCs w:val="32"/>
        </w:rPr>
      </w:pPr>
      <w:r>
        <w:br w:type="page"/>
      </w:r>
    </w:p>
    <w:p w14:paraId="3C44A6C7" w14:textId="0E3A856A" w:rsidR="00AC5126" w:rsidRPr="009244E5" w:rsidRDefault="00AC5126" w:rsidP="00AC5126">
      <w:pPr>
        <w:pStyle w:val="Heading4"/>
      </w:pPr>
      <w:bookmarkStart w:id="117" w:name="_Fairtrasa_launches_world's"/>
      <w:bookmarkEnd w:id="117"/>
      <w:r w:rsidRPr="009244E5">
        <w:lastRenderedPageBreak/>
        <w:t>Fairtrasa launches world's first 100% Regenerative Organic Certified® bananas</w:t>
      </w:r>
    </w:p>
    <w:p w14:paraId="58897DA3" w14:textId="77777777" w:rsidR="00AC5126" w:rsidRDefault="00AC5126" w:rsidP="00AC5126">
      <w:r w:rsidRPr="009244E5">
        <w:t>Fairtrasa unveil</w:t>
      </w:r>
      <w:r>
        <w:t>ed</w:t>
      </w:r>
      <w:r w:rsidRPr="009244E5">
        <w:t xml:space="preserve"> a breakthrough in sustainable agriculture at this year's Fruit Attraction. The company introduce</w:t>
      </w:r>
      <w:r>
        <w:t>d</w:t>
      </w:r>
      <w:r w:rsidRPr="009244E5">
        <w:t xml:space="preserve"> bananas from the world’s first Regenerative Organic Certified® banana farm in Ecuador.</w:t>
      </w:r>
    </w:p>
    <w:p w14:paraId="27F3AE85" w14:textId="4CB288F8" w:rsidR="00AC5126" w:rsidRPr="009244E5" w:rsidRDefault="00AC5126" w:rsidP="00AC5126">
      <w:r w:rsidRPr="009244E5">
        <w:t>The Regenerative Organic Certification serves as the highest standard of both environmental and social sustainability and represents a crucial step forward in banana cultivation.</w:t>
      </w:r>
      <w:r>
        <w:t xml:space="preserve"> </w:t>
      </w:r>
      <w:r w:rsidRPr="009244E5">
        <w:t xml:space="preserve">To achieve Regenerative Organic Certified status, most farms must put in years of hard work. They have to avoid all industrial inputs, typically creating their own compost and using smart intercropping techniques where plants fix nutrients for each other and protect the soil by creating ground cover. The farms then have to conduct a series of thorough tests periodically, proving that their soil is healthy, rich in organic matter and continuously improving. </w:t>
      </w:r>
      <w:hyperlink r:id="rId51" w:history="1">
        <w:r w:rsidRPr="009244E5">
          <w:rPr>
            <w:rStyle w:val="Hyperlink"/>
          </w:rPr>
          <w:t>Full article</w:t>
        </w:r>
        <w:r w:rsidRPr="009244E5">
          <w:rPr>
            <w:rStyle w:val="Hyperlink"/>
          </w:rPr>
          <w:t xml:space="preserve"> </w:t>
        </w:r>
        <w:r w:rsidRPr="009244E5">
          <w:rPr>
            <w:rStyle w:val="Hyperlink"/>
          </w:rPr>
          <w:t>here</w:t>
        </w:r>
      </w:hyperlink>
    </w:p>
    <w:p w14:paraId="67CDFEF8" w14:textId="77777777" w:rsidR="00AC5126" w:rsidRPr="009244E5" w:rsidRDefault="00AC5126" w:rsidP="00AC5126">
      <w:pPr>
        <w:pStyle w:val="Heading4"/>
      </w:pPr>
      <w:bookmarkStart w:id="118" w:name="_Fairmiles_seeks_more"/>
      <w:bookmarkEnd w:id="118"/>
      <w:r w:rsidRPr="009244E5">
        <w:t>Fairmiles seeks more balanced approach to airfreighted produce</w:t>
      </w:r>
    </w:p>
    <w:p w14:paraId="64BB5026" w14:textId="77777777" w:rsidR="00AC5126" w:rsidRPr="009244E5" w:rsidRDefault="00AC5126" w:rsidP="00AC5126">
      <w:r w:rsidRPr="009244E5">
        <w:t>A new campaign for a fair transition towards net zero kicked-off this month. Called Fairmiles, it calls on policy makers from government and the private sector to consider sustainability impacts on developing countries when pursuing carbon reduction strategies which seek to minimise so-called ‘food miles’ particularly with regard to airfreighted produce.</w:t>
      </w:r>
    </w:p>
    <w:p w14:paraId="53E07239" w14:textId="77777777" w:rsidR="00AC5126" w:rsidRDefault="00AC5126" w:rsidP="00AC5126">
      <w:r w:rsidRPr="009244E5">
        <w:t xml:space="preserve">“Climate change is real and demands an urgent and radical response if we are to adapt to the significant threat it poses to our planet. However, with increasing pressure on organisations to act, there is a growing risk that corporate net zero strategies that seek to reduce emissions by reducing imported or airfreighted food, end up alienating and negatively impacting economically less developed countries, to the detriment of livelihoods in rural communities,” said Simon Derrick, global head of sustainability of Blue Skies, one of the companies behind the new initiative. </w:t>
      </w:r>
    </w:p>
    <w:p w14:paraId="479C6173" w14:textId="27C88D46" w:rsidR="00AC5126" w:rsidRPr="009244E5" w:rsidRDefault="00AC5126" w:rsidP="00AC5126">
      <w:r w:rsidRPr="009244E5">
        <w:t xml:space="preserve">Fairmiles has been formed by a partnership between Blue Skies, Air France-KLM, the University of Northampton and Beanstalk.Global. </w:t>
      </w:r>
      <w:hyperlink r:id="rId52" w:history="1">
        <w:r w:rsidRPr="009244E5">
          <w:rPr>
            <w:rStyle w:val="Hyperlink"/>
          </w:rPr>
          <w:t>Full article he</w:t>
        </w:r>
        <w:r w:rsidRPr="009244E5">
          <w:rPr>
            <w:rStyle w:val="Hyperlink"/>
          </w:rPr>
          <w:t>r</w:t>
        </w:r>
        <w:r w:rsidRPr="009244E5">
          <w:rPr>
            <w:rStyle w:val="Hyperlink"/>
          </w:rPr>
          <w:t>e</w:t>
        </w:r>
      </w:hyperlink>
    </w:p>
    <w:p w14:paraId="6856BBD1" w14:textId="77777777" w:rsidR="003A6980" w:rsidRDefault="003A6980" w:rsidP="00937229">
      <w:pPr>
        <w:rPr>
          <w:b/>
        </w:rPr>
      </w:pPr>
    </w:p>
    <w:p w14:paraId="46691813" w14:textId="4C80129C" w:rsidR="0064093A" w:rsidRPr="007B4634" w:rsidRDefault="0064093A" w:rsidP="00937229">
      <w:r w:rsidRPr="007B4634">
        <w:rPr>
          <w:b/>
        </w:rPr>
        <w:t>Subscribe/ Unsubscribe</w:t>
      </w:r>
      <w:r w:rsidRPr="007B4634">
        <w:t xml:space="preserve"> If you no longer wish to receive this email please send a</w:t>
      </w:r>
      <w:r w:rsidR="006649A7">
        <w:t>n email</w:t>
      </w:r>
      <w:r w:rsidRPr="007B4634">
        <w:t xml:space="preserve"> to </w:t>
      </w:r>
      <w:hyperlink r:id="rId53" w:history="1">
        <w:r w:rsidRPr="007B4634">
          <w:rPr>
            <w:rStyle w:val="Hyperlink"/>
            <w:rFonts w:ascii="Tahoma" w:hAnsi="Tahoma" w:cs="Tahoma"/>
            <w:sz w:val="20"/>
            <w:szCs w:val="20"/>
          </w:rPr>
          <w:t>info@pmac.co.nz</w:t>
        </w:r>
      </w:hyperlink>
      <w:r w:rsidRPr="007B4634">
        <w:t xml:space="preserve"> asking to be added/ removed and providing the nominated email address </w:t>
      </w:r>
    </w:p>
    <w:p w14:paraId="0DEBF106" w14:textId="55D1467D" w:rsidR="0064093A" w:rsidRPr="007B4634" w:rsidRDefault="0064093A" w:rsidP="00937229">
      <w:r w:rsidRPr="007B4634">
        <w:rPr>
          <w:b/>
        </w:rPr>
        <w:t xml:space="preserve">Disclaimer </w:t>
      </w:r>
      <w:r w:rsidRPr="007B4634">
        <w:t>Please note this information has been accessed from emails that have been forwarded to info@</w:t>
      </w:r>
      <w:r w:rsidR="006649A7">
        <w:t>pmac</w:t>
      </w:r>
      <w:r w:rsidRPr="007B4634">
        <w:t xml:space="preserve">.co.nz and are distributed as a </w:t>
      </w:r>
      <w:r w:rsidR="00FE0532">
        <w:t>regular</w:t>
      </w:r>
      <w:r w:rsidRPr="007B4634">
        <w:t xml:space="preserve"> update. If you intend using this information please sight the original document to ensure you are aware of the context within which any changes have been made and to guard against any transcription changes</w:t>
      </w:r>
    </w:p>
    <w:sectPr w:rsidR="0064093A" w:rsidRPr="007B4634" w:rsidSect="001021C6">
      <w:type w:val="continuous"/>
      <w:pgSz w:w="11906" w:h="16838"/>
      <w:pgMar w:top="1104" w:right="1440" w:bottom="117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9388" w14:textId="77777777" w:rsidR="008157B1" w:rsidRDefault="008157B1" w:rsidP="00937229">
      <w:r>
        <w:separator/>
      </w:r>
    </w:p>
  </w:endnote>
  <w:endnote w:type="continuationSeparator" w:id="0">
    <w:p w14:paraId="2CFF5ACE" w14:textId="77777777" w:rsidR="008157B1" w:rsidRDefault="008157B1" w:rsidP="0093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C70C" w14:textId="18CE981C" w:rsidR="004B2BBB" w:rsidRPr="00CE36A0" w:rsidRDefault="004B2BBB" w:rsidP="00937229">
    <w:pPr>
      <w:pStyle w:val="Footer"/>
      <w:rPr>
        <w:rFonts w:eastAsiaTheme="majorEastAsia"/>
      </w:rPr>
    </w:pPr>
    <w:r w:rsidRPr="004B2BBB">
      <w:rPr>
        <w:rFonts w:eastAsiaTheme="majorEastAsia"/>
      </w:rPr>
      <w:t xml:space="preserve">PMAC </w:t>
    </w:r>
    <w:r w:rsidR="00673C4C">
      <w:rPr>
        <w:rFonts w:eastAsiaTheme="majorEastAsia"/>
      </w:rPr>
      <w:t>U</w:t>
    </w:r>
    <w:r w:rsidRPr="004B2BBB">
      <w:rPr>
        <w:rFonts w:eastAsiaTheme="majorEastAsia"/>
      </w:rPr>
      <w:t xml:space="preserve">pdate </w:t>
    </w:r>
    <w:r w:rsidR="007D1EED">
      <w:rPr>
        <w:rFonts w:eastAsiaTheme="majorEastAsia"/>
      </w:rPr>
      <w:t>11 October</w:t>
    </w:r>
    <w:r w:rsidR="004F00DC">
      <w:rPr>
        <w:rFonts w:eastAsiaTheme="majorEastAsia"/>
      </w:rPr>
      <w:t xml:space="preserve"> 2023</w:t>
    </w:r>
    <w:r w:rsidRPr="004B2BBB">
      <w:rPr>
        <w:rFonts w:eastAsiaTheme="majorEastAsia"/>
      </w:rPr>
      <w:ptab w:relativeTo="margin" w:alignment="right" w:leader="none"/>
    </w:r>
    <w:r w:rsidRPr="004B2BBB">
      <w:rPr>
        <w:rFonts w:eastAsiaTheme="majorEastAsia"/>
      </w:rPr>
      <w:t xml:space="preserve">Page </w:t>
    </w:r>
    <w:r w:rsidRPr="004B2BBB">
      <w:rPr>
        <w:rFonts w:eastAsiaTheme="minorEastAsia"/>
      </w:rPr>
      <w:fldChar w:fldCharType="begin"/>
    </w:r>
    <w:r w:rsidRPr="004B2BBB">
      <w:instrText xml:space="preserve"> PAGE   \* MERGEFORMAT </w:instrText>
    </w:r>
    <w:r w:rsidRPr="004B2BBB">
      <w:rPr>
        <w:rFonts w:eastAsiaTheme="minorEastAsia"/>
      </w:rPr>
      <w:fldChar w:fldCharType="separate"/>
    </w:r>
    <w:r w:rsidR="0017496D" w:rsidRPr="0017496D">
      <w:rPr>
        <w:rFonts w:eastAsiaTheme="majorEastAsia"/>
        <w:noProof/>
      </w:rPr>
      <w:t>3</w:t>
    </w:r>
    <w:r w:rsidRPr="004B2BBB">
      <w:rPr>
        <w:rFonts w:eastAsiaTheme="majorEastAs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D757E" w14:textId="77777777" w:rsidR="008157B1" w:rsidRDefault="008157B1" w:rsidP="00937229">
      <w:r>
        <w:separator/>
      </w:r>
    </w:p>
  </w:footnote>
  <w:footnote w:type="continuationSeparator" w:id="0">
    <w:p w14:paraId="1B33E58B" w14:textId="77777777" w:rsidR="008157B1" w:rsidRDefault="008157B1" w:rsidP="00937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52"/>
    <w:multiLevelType w:val="multilevel"/>
    <w:tmpl w:val="959E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E39B4"/>
    <w:multiLevelType w:val="multilevel"/>
    <w:tmpl w:val="E3F4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32AAE"/>
    <w:multiLevelType w:val="multilevel"/>
    <w:tmpl w:val="34AA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1C8D"/>
    <w:multiLevelType w:val="multilevel"/>
    <w:tmpl w:val="118EB01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11505C77"/>
    <w:multiLevelType w:val="multilevel"/>
    <w:tmpl w:val="FF2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06EF5"/>
    <w:multiLevelType w:val="multilevel"/>
    <w:tmpl w:val="0100D6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7A6EAC"/>
    <w:multiLevelType w:val="multilevel"/>
    <w:tmpl w:val="01E053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8D299D"/>
    <w:multiLevelType w:val="multilevel"/>
    <w:tmpl w:val="663ECE9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8" w15:restartNumberingAfterBreak="0">
    <w:nsid w:val="189822ED"/>
    <w:multiLevelType w:val="hybridMultilevel"/>
    <w:tmpl w:val="373C70DA"/>
    <w:lvl w:ilvl="0" w:tplc="EEE68F6A">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403F6"/>
    <w:multiLevelType w:val="multilevel"/>
    <w:tmpl w:val="3E5EFD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54D40"/>
    <w:multiLevelType w:val="multilevel"/>
    <w:tmpl w:val="CF6884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617B65"/>
    <w:multiLevelType w:val="multilevel"/>
    <w:tmpl w:val="5ED0E1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AC353F"/>
    <w:multiLevelType w:val="multilevel"/>
    <w:tmpl w:val="C8A0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281550"/>
    <w:multiLevelType w:val="multilevel"/>
    <w:tmpl w:val="30F0C1F6"/>
    <w:lvl w:ilvl="0">
      <w:start w:val="1"/>
      <w:numFmt w:val="decimal"/>
      <w:lvlText w:val="%1."/>
      <w:lvlJc w:val="left"/>
      <w:pPr>
        <w:ind w:left="360" w:hanging="360"/>
      </w:pPr>
      <w:rPr>
        <w:rFonts w:asciiTheme="minorHAnsi" w:eastAsia="Times New Roman" w:hAnsiTheme="minorHAnsi" w:cstheme="minorHAnsi"/>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23A1A"/>
    <w:multiLevelType w:val="multilevel"/>
    <w:tmpl w:val="69288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21FEF"/>
    <w:multiLevelType w:val="hybridMultilevel"/>
    <w:tmpl w:val="9374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168FE"/>
    <w:multiLevelType w:val="multilevel"/>
    <w:tmpl w:val="3A5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C24067"/>
    <w:multiLevelType w:val="hybridMultilevel"/>
    <w:tmpl w:val="CB7E1FBA"/>
    <w:lvl w:ilvl="0" w:tplc="7E38C8E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BDD7A91"/>
    <w:multiLevelType w:val="hybridMultilevel"/>
    <w:tmpl w:val="BF7A42C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5313A9"/>
    <w:multiLevelType w:val="multilevel"/>
    <w:tmpl w:val="C58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0E3A11"/>
    <w:multiLevelType w:val="hybridMultilevel"/>
    <w:tmpl w:val="7FDA5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B5629"/>
    <w:multiLevelType w:val="multilevel"/>
    <w:tmpl w:val="73DA15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910C90"/>
    <w:multiLevelType w:val="multilevel"/>
    <w:tmpl w:val="390834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5F5C1B"/>
    <w:multiLevelType w:val="multilevel"/>
    <w:tmpl w:val="74BC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7879543">
    <w:abstractNumId w:val="34"/>
  </w:num>
  <w:num w:numId="2" w16cid:durableId="754134262">
    <w:abstractNumId w:val="14"/>
  </w:num>
  <w:num w:numId="3" w16cid:durableId="933786881">
    <w:abstractNumId w:val="19"/>
  </w:num>
  <w:num w:numId="4" w16cid:durableId="993487922">
    <w:abstractNumId w:val="25"/>
  </w:num>
  <w:num w:numId="5" w16cid:durableId="1709178916">
    <w:abstractNumId w:val="31"/>
  </w:num>
  <w:num w:numId="6" w16cid:durableId="894437770">
    <w:abstractNumId w:val="40"/>
  </w:num>
  <w:num w:numId="7" w16cid:durableId="1045373166">
    <w:abstractNumId w:val="17"/>
  </w:num>
  <w:num w:numId="8" w16cid:durableId="200092574">
    <w:abstractNumId w:val="22"/>
  </w:num>
  <w:num w:numId="9" w16cid:durableId="1741908209">
    <w:abstractNumId w:val="28"/>
  </w:num>
  <w:num w:numId="10" w16cid:durableId="40906205">
    <w:abstractNumId w:val="27"/>
  </w:num>
  <w:num w:numId="11" w16cid:durableId="268122201">
    <w:abstractNumId w:val="18"/>
  </w:num>
  <w:num w:numId="12" w16cid:durableId="841626474">
    <w:abstractNumId w:val="15"/>
  </w:num>
  <w:num w:numId="13" w16cid:durableId="622465112">
    <w:abstractNumId w:val="11"/>
  </w:num>
  <w:num w:numId="14" w16cid:durableId="270014699">
    <w:abstractNumId w:val="20"/>
  </w:num>
  <w:num w:numId="15" w16cid:durableId="2105495194">
    <w:abstractNumId w:val="36"/>
  </w:num>
  <w:num w:numId="16" w16cid:durableId="1864854506">
    <w:abstractNumId w:val="33"/>
  </w:num>
  <w:num w:numId="17" w16cid:durableId="1402488348">
    <w:abstractNumId w:val="26"/>
  </w:num>
  <w:num w:numId="18" w16cid:durableId="722097456">
    <w:abstractNumId w:val="21"/>
  </w:num>
  <w:num w:numId="19" w16cid:durableId="106319324">
    <w:abstractNumId w:val="16"/>
  </w:num>
  <w:num w:numId="20" w16cid:durableId="67264485">
    <w:abstractNumId w:val="32"/>
  </w:num>
  <w:num w:numId="21" w16cid:durableId="1777601187">
    <w:abstractNumId w:val="39"/>
  </w:num>
  <w:num w:numId="22" w16cid:durableId="777650456">
    <w:abstractNumId w:val="12"/>
  </w:num>
  <w:num w:numId="23" w16cid:durableId="301662474">
    <w:abstractNumId w:val="10"/>
  </w:num>
  <w:num w:numId="24" w16cid:durableId="377437800">
    <w:abstractNumId w:val="9"/>
  </w:num>
  <w:num w:numId="25" w16cid:durableId="1698384959">
    <w:abstractNumId w:val="6"/>
  </w:num>
  <w:num w:numId="26" w16cid:durableId="1655570488">
    <w:abstractNumId w:val="5"/>
  </w:num>
  <w:num w:numId="27" w16cid:durableId="281158123">
    <w:abstractNumId w:val="37"/>
  </w:num>
  <w:num w:numId="28" w16cid:durableId="1687321111">
    <w:abstractNumId w:val="38"/>
  </w:num>
  <w:num w:numId="29" w16cid:durableId="1897547994">
    <w:abstractNumId w:val="3"/>
    <w:lvlOverride w:ilvl="0">
      <w:startOverride w:val="1"/>
    </w:lvlOverride>
    <w:lvlOverride w:ilvl="1"/>
    <w:lvlOverride w:ilvl="2"/>
    <w:lvlOverride w:ilvl="3"/>
    <w:lvlOverride w:ilvl="4"/>
    <w:lvlOverride w:ilvl="5"/>
    <w:lvlOverride w:ilvl="6"/>
    <w:lvlOverride w:ilvl="7"/>
    <w:lvlOverride w:ilvl="8"/>
  </w:num>
  <w:num w:numId="30" w16cid:durableId="743138373">
    <w:abstractNumId w:val="7"/>
    <w:lvlOverride w:ilvl="0">
      <w:startOverride w:val="1"/>
    </w:lvlOverride>
    <w:lvlOverride w:ilvl="1"/>
    <w:lvlOverride w:ilvl="2"/>
    <w:lvlOverride w:ilvl="3"/>
    <w:lvlOverride w:ilvl="4"/>
    <w:lvlOverride w:ilvl="5"/>
    <w:lvlOverride w:ilvl="6"/>
    <w:lvlOverride w:ilvl="7"/>
    <w:lvlOverride w:ilvl="8"/>
  </w:num>
  <w:num w:numId="31" w16cid:durableId="1837256755">
    <w:abstractNumId w:val="13"/>
  </w:num>
  <w:num w:numId="32" w16cid:durableId="1311640804">
    <w:abstractNumId w:val="23"/>
  </w:num>
  <w:num w:numId="33" w16cid:durableId="1281373179">
    <w:abstractNumId w:val="29"/>
  </w:num>
  <w:num w:numId="34" w16cid:durableId="1381251154">
    <w:abstractNumId w:val="2"/>
  </w:num>
  <w:num w:numId="35" w16cid:durableId="997926660">
    <w:abstractNumId w:val="35"/>
  </w:num>
  <w:num w:numId="36" w16cid:durableId="1520192914">
    <w:abstractNumId w:val="8"/>
  </w:num>
  <w:num w:numId="37" w16cid:durableId="574247423">
    <w:abstractNumId w:val="0"/>
  </w:num>
  <w:num w:numId="38" w16cid:durableId="1893956269">
    <w:abstractNumId w:val="24"/>
  </w:num>
  <w:num w:numId="39" w16cid:durableId="1665863906">
    <w:abstractNumId w:val="30"/>
  </w:num>
  <w:num w:numId="40" w16cid:durableId="1012412932">
    <w:abstractNumId w:val="1"/>
  </w:num>
  <w:num w:numId="41" w16cid:durableId="18842947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767"/>
    <w:rsid w:val="0000367C"/>
    <w:rsid w:val="00007365"/>
    <w:rsid w:val="00010231"/>
    <w:rsid w:val="0001193D"/>
    <w:rsid w:val="000123B8"/>
    <w:rsid w:val="00012804"/>
    <w:rsid w:val="00014724"/>
    <w:rsid w:val="00015A99"/>
    <w:rsid w:val="00016015"/>
    <w:rsid w:val="000201B3"/>
    <w:rsid w:val="00026CD5"/>
    <w:rsid w:val="00030989"/>
    <w:rsid w:val="00032C2D"/>
    <w:rsid w:val="00032F71"/>
    <w:rsid w:val="000417D3"/>
    <w:rsid w:val="00041FFA"/>
    <w:rsid w:val="00043DE5"/>
    <w:rsid w:val="00044278"/>
    <w:rsid w:val="000475AD"/>
    <w:rsid w:val="000545A3"/>
    <w:rsid w:val="00055D56"/>
    <w:rsid w:val="00055EDD"/>
    <w:rsid w:val="000707E6"/>
    <w:rsid w:val="00070922"/>
    <w:rsid w:val="00070CD2"/>
    <w:rsid w:val="00072F2D"/>
    <w:rsid w:val="00074D1B"/>
    <w:rsid w:val="00075B71"/>
    <w:rsid w:val="00083D3E"/>
    <w:rsid w:val="00086173"/>
    <w:rsid w:val="00086F04"/>
    <w:rsid w:val="0009213B"/>
    <w:rsid w:val="00097416"/>
    <w:rsid w:val="00097F18"/>
    <w:rsid w:val="000A08F2"/>
    <w:rsid w:val="000A2287"/>
    <w:rsid w:val="000A4389"/>
    <w:rsid w:val="000A4E40"/>
    <w:rsid w:val="000A7A5A"/>
    <w:rsid w:val="000B1B6C"/>
    <w:rsid w:val="000B600F"/>
    <w:rsid w:val="000B6C19"/>
    <w:rsid w:val="000C18DF"/>
    <w:rsid w:val="000C7BA1"/>
    <w:rsid w:val="000D0244"/>
    <w:rsid w:val="000E77F3"/>
    <w:rsid w:val="000F016D"/>
    <w:rsid w:val="000F17D1"/>
    <w:rsid w:val="000F6A83"/>
    <w:rsid w:val="001011C8"/>
    <w:rsid w:val="001021C6"/>
    <w:rsid w:val="00102284"/>
    <w:rsid w:val="00104F99"/>
    <w:rsid w:val="001107BE"/>
    <w:rsid w:val="001112B4"/>
    <w:rsid w:val="00111658"/>
    <w:rsid w:val="00113C91"/>
    <w:rsid w:val="00115EDA"/>
    <w:rsid w:val="0011741F"/>
    <w:rsid w:val="00123CCE"/>
    <w:rsid w:val="001241DE"/>
    <w:rsid w:val="00125B12"/>
    <w:rsid w:val="00125EAF"/>
    <w:rsid w:val="00126359"/>
    <w:rsid w:val="001279E5"/>
    <w:rsid w:val="00130F40"/>
    <w:rsid w:val="001323A8"/>
    <w:rsid w:val="00133161"/>
    <w:rsid w:val="00133F18"/>
    <w:rsid w:val="00140F66"/>
    <w:rsid w:val="00150049"/>
    <w:rsid w:val="00150C8C"/>
    <w:rsid w:val="00151B50"/>
    <w:rsid w:val="00152BC5"/>
    <w:rsid w:val="0015500D"/>
    <w:rsid w:val="00156994"/>
    <w:rsid w:val="00156FED"/>
    <w:rsid w:val="00164368"/>
    <w:rsid w:val="00164931"/>
    <w:rsid w:val="0016752D"/>
    <w:rsid w:val="00171EDB"/>
    <w:rsid w:val="001731FF"/>
    <w:rsid w:val="001732F6"/>
    <w:rsid w:val="0017496D"/>
    <w:rsid w:val="00177765"/>
    <w:rsid w:val="00182836"/>
    <w:rsid w:val="00183712"/>
    <w:rsid w:val="0018620F"/>
    <w:rsid w:val="00186AC0"/>
    <w:rsid w:val="0019164B"/>
    <w:rsid w:val="001954DE"/>
    <w:rsid w:val="00197914"/>
    <w:rsid w:val="001A0708"/>
    <w:rsid w:val="001A2953"/>
    <w:rsid w:val="001A2DFD"/>
    <w:rsid w:val="001A5F1C"/>
    <w:rsid w:val="001B0412"/>
    <w:rsid w:val="001B216F"/>
    <w:rsid w:val="001B5936"/>
    <w:rsid w:val="001B7F94"/>
    <w:rsid w:val="001C20B0"/>
    <w:rsid w:val="001C396F"/>
    <w:rsid w:val="001C5495"/>
    <w:rsid w:val="001C5CDB"/>
    <w:rsid w:val="001C6892"/>
    <w:rsid w:val="001C7245"/>
    <w:rsid w:val="001C730F"/>
    <w:rsid w:val="001D1FB5"/>
    <w:rsid w:val="001D2CEC"/>
    <w:rsid w:val="001D3F24"/>
    <w:rsid w:val="001D4FB6"/>
    <w:rsid w:val="001D5198"/>
    <w:rsid w:val="001D6571"/>
    <w:rsid w:val="001D6B75"/>
    <w:rsid w:val="001D706E"/>
    <w:rsid w:val="001D7616"/>
    <w:rsid w:val="001E3D4F"/>
    <w:rsid w:val="001F10A5"/>
    <w:rsid w:val="001F2AFF"/>
    <w:rsid w:val="001F3E81"/>
    <w:rsid w:val="00205CE4"/>
    <w:rsid w:val="00212FFD"/>
    <w:rsid w:val="002133C2"/>
    <w:rsid w:val="00213A8B"/>
    <w:rsid w:val="00214DE3"/>
    <w:rsid w:val="00217214"/>
    <w:rsid w:val="002201DF"/>
    <w:rsid w:val="00220C3C"/>
    <w:rsid w:val="00221EA7"/>
    <w:rsid w:val="00222289"/>
    <w:rsid w:val="00227552"/>
    <w:rsid w:val="0023598D"/>
    <w:rsid w:val="00243567"/>
    <w:rsid w:val="00244FDE"/>
    <w:rsid w:val="00245572"/>
    <w:rsid w:val="00246521"/>
    <w:rsid w:val="0024773A"/>
    <w:rsid w:val="00251ED2"/>
    <w:rsid w:val="00252053"/>
    <w:rsid w:val="00253507"/>
    <w:rsid w:val="002629D5"/>
    <w:rsid w:val="002636D2"/>
    <w:rsid w:val="00267312"/>
    <w:rsid w:val="0027654C"/>
    <w:rsid w:val="00277FB8"/>
    <w:rsid w:val="00282F6A"/>
    <w:rsid w:val="0028557C"/>
    <w:rsid w:val="00286182"/>
    <w:rsid w:val="00290844"/>
    <w:rsid w:val="0029267A"/>
    <w:rsid w:val="00292CD1"/>
    <w:rsid w:val="002931DB"/>
    <w:rsid w:val="00297400"/>
    <w:rsid w:val="002A385F"/>
    <w:rsid w:val="002A7485"/>
    <w:rsid w:val="002B63C6"/>
    <w:rsid w:val="002C07AC"/>
    <w:rsid w:val="002C17C3"/>
    <w:rsid w:val="002C4E87"/>
    <w:rsid w:val="002C638F"/>
    <w:rsid w:val="002C6438"/>
    <w:rsid w:val="002D34DF"/>
    <w:rsid w:val="002D3E6F"/>
    <w:rsid w:val="002D405B"/>
    <w:rsid w:val="002D5964"/>
    <w:rsid w:val="002E06A5"/>
    <w:rsid w:val="002F0778"/>
    <w:rsid w:val="002F104F"/>
    <w:rsid w:val="002F16C3"/>
    <w:rsid w:val="002F2395"/>
    <w:rsid w:val="002F355B"/>
    <w:rsid w:val="002F3AC1"/>
    <w:rsid w:val="002F4131"/>
    <w:rsid w:val="002F53EE"/>
    <w:rsid w:val="002F5782"/>
    <w:rsid w:val="002F72E6"/>
    <w:rsid w:val="002F7C50"/>
    <w:rsid w:val="00300E4D"/>
    <w:rsid w:val="00304380"/>
    <w:rsid w:val="00306A6F"/>
    <w:rsid w:val="00311040"/>
    <w:rsid w:val="00315FEB"/>
    <w:rsid w:val="003176CD"/>
    <w:rsid w:val="00320827"/>
    <w:rsid w:val="003223A5"/>
    <w:rsid w:val="0032464E"/>
    <w:rsid w:val="00325400"/>
    <w:rsid w:val="00326D20"/>
    <w:rsid w:val="00327F70"/>
    <w:rsid w:val="003332A3"/>
    <w:rsid w:val="003351CA"/>
    <w:rsid w:val="003361C3"/>
    <w:rsid w:val="0034115F"/>
    <w:rsid w:val="00341CB0"/>
    <w:rsid w:val="003434D6"/>
    <w:rsid w:val="003479E1"/>
    <w:rsid w:val="00353812"/>
    <w:rsid w:val="00355337"/>
    <w:rsid w:val="00356DA8"/>
    <w:rsid w:val="00357124"/>
    <w:rsid w:val="00357FBD"/>
    <w:rsid w:val="00360604"/>
    <w:rsid w:val="0036160A"/>
    <w:rsid w:val="0036489C"/>
    <w:rsid w:val="00365912"/>
    <w:rsid w:val="003704DE"/>
    <w:rsid w:val="003750D4"/>
    <w:rsid w:val="00377286"/>
    <w:rsid w:val="00377F9F"/>
    <w:rsid w:val="00383170"/>
    <w:rsid w:val="00383B76"/>
    <w:rsid w:val="00394D13"/>
    <w:rsid w:val="00396856"/>
    <w:rsid w:val="00397D67"/>
    <w:rsid w:val="003A038C"/>
    <w:rsid w:val="003A1EE9"/>
    <w:rsid w:val="003A3C5B"/>
    <w:rsid w:val="003A6980"/>
    <w:rsid w:val="003A797C"/>
    <w:rsid w:val="003B70FE"/>
    <w:rsid w:val="003B7C7F"/>
    <w:rsid w:val="003C0198"/>
    <w:rsid w:val="003C0A07"/>
    <w:rsid w:val="003C177D"/>
    <w:rsid w:val="003C6C69"/>
    <w:rsid w:val="003C71FE"/>
    <w:rsid w:val="003D0BA8"/>
    <w:rsid w:val="003D29E2"/>
    <w:rsid w:val="003E124F"/>
    <w:rsid w:val="003E26E6"/>
    <w:rsid w:val="003E671E"/>
    <w:rsid w:val="003E72E3"/>
    <w:rsid w:val="003E7BDC"/>
    <w:rsid w:val="003F14B0"/>
    <w:rsid w:val="003F1C34"/>
    <w:rsid w:val="003F4102"/>
    <w:rsid w:val="003F5C9F"/>
    <w:rsid w:val="004015F1"/>
    <w:rsid w:val="004051C4"/>
    <w:rsid w:val="0040530E"/>
    <w:rsid w:val="00406050"/>
    <w:rsid w:val="00406496"/>
    <w:rsid w:val="00407294"/>
    <w:rsid w:val="00414BD7"/>
    <w:rsid w:val="004155A1"/>
    <w:rsid w:val="00415BC5"/>
    <w:rsid w:val="00424090"/>
    <w:rsid w:val="00425103"/>
    <w:rsid w:val="0042556C"/>
    <w:rsid w:val="0042739A"/>
    <w:rsid w:val="00427C3F"/>
    <w:rsid w:val="0043014F"/>
    <w:rsid w:val="00435FC9"/>
    <w:rsid w:val="00436B40"/>
    <w:rsid w:val="00440F0B"/>
    <w:rsid w:val="00441898"/>
    <w:rsid w:val="004424C5"/>
    <w:rsid w:val="00442522"/>
    <w:rsid w:val="0044772A"/>
    <w:rsid w:val="00451D11"/>
    <w:rsid w:val="004528EE"/>
    <w:rsid w:val="004529B3"/>
    <w:rsid w:val="00453BE7"/>
    <w:rsid w:val="004655B4"/>
    <w:rsid w:val="00465C15"/>
    <w:rsid w:val="0046656F"/>
    <w:rsid w:val="0046726E"/>
    <w:rsid w:val="00467B62"/>
    <w:rsid w:val="00467DB4"/>
    <w:rsid w:val="00474CEA"/>
    <w:rsid w:val="0048251E"/>
    <w:rsid w:val="00482C0E"/>
    <w:rsid w:val="00484E44"/>
    <w:rsid w:val="00490A13"/>
    <w:rsid w:val="004914F1"/>
    <w:rsid w:val="004929E6"/>
    <w:rsid w:val="004951C5"/>
    <w:rsid w:val="00495649"/>
    <w:rsid w:val="004977B4"/>
    <w:rsid w:val="004A013B"/>
    <w:rsid w:val="004A25FE"/>
    <w:rsid w:val="004A45DD"/>
    <w:rsid w:val="004A4B5D"/>
    <w:rsid w:val="004B2BBB"/>
    <w:rsid w:val="004B4263"/>
    <w:rsid w:val="004C3814"/>
    <w:rsid w:val="004C453D"/>
    <w:rsid w:val="004C52B2"/>
    <w:rsid w:val="004C5EF8"/>
    <w:rsid w:val="004C665B"/>
    <w:rsid w:val="004C6FE2"/>
    <w:rsid w:val="004D238B"/>
    <w:rsid w:val="004D4DCE"/>
    <w:rsid w:val="004D52B9"/>
    <w:rsid w:val="004E061C"/>
    <w:rsid w:val="004E43F8"/>
    <w:rsid w:val="004E600D"/>
    <w:rsid w:val="004E6989"/>
    <w:rsid w:val="004F00DC"/>
    <w:rsid w:val="004F113B"/>
    <w:rsid w:val="004F1767"/>
    <w:rsid w:val="004F259C"/>
    <w:rsid w:val="004F3371"/>
    <w:rsid w:val="004F3BDA"/>
    <w:rsid w:val="004F50C9"/>
    <w:rsid w:val="004F54B2"/>
    <w:rsid w:val="00505D76"/>
    <w:rsid w:val="005070C8"/>
    <w:rsid w:val="00515E2D"/>
    <w:rsid w:val="005224B3"/>
    <w:rsid w:val="00523C80"/>
    <w:rsid w:val="00525C84"/>
    <w:rsid w:val="00527D03"/>
    <w:rsid w:val="0053114E"/>
    <w:rsid w:val="005365F1"/>
    <w:rsid w:val="005378EB"/>
    <w:rsid w:val="00541F22"/>
    <w:rsid w:val="005428E0"/>
    <w:rsid w:val="00544298"/>
    <w:rsid w:val="00551282"/>
    <w:rsid w:val="0055250E"/>
    <w:rsid w:val="00553559"/>
    <w:rsid w:val="00555DF5"/>
    <w:rsid w:val="00556B99"/>
    <w:rsid w:val="005575B7"/>
    <w:rsid w:val="005655BD"/>
    <w:rsid w:val="00565E95"/>
    <w:rsid w:val="00571738"/>
    <w:rsid w:val="00573149"/>
    <w:rsid w:val="0057485B"/>
    <w:rsid w:val="0057621D"/>
    <w:rsid w:val="00577145"/>
    <w:rsid w:val="005801D4"/>
    <w:rsid w:val="00583C66"/>
    <w:rsid w:val="00585973"/>
    <w:rsid w:val="005938BC"/>
    <w:rsid w:val="005939BD"/>
    <w:rsid w:val="005A1858"/>
    <w:rsid w:val="005A26B2"/>
    <w:rsid w:val="005A412A"/>
    <w:rsid w:val="005A432A"/>
    <w:rsid w:val="005A5574"/>
    <w:rsid w:val="005A70F7"/>
    <w:rsid w:val="005B0CAE"/>
    <w:rsid w:val="005C1BD0"/>
    <w:rsid w:val="005C79D1"/>
    <w:rsid w:val="005D67FB"/>
    <w:rsid w:val="005E13C5"/>
    <w:rsid w:val="005E36C1"/>
    <w:rsid w:val="005F0601"/>
    <w:rsid w:val="005F0AF7"/>
    <w:rsid w:val="005F4ABC"/>
    <w:rsid w:val="005F4B3B"/>
    <w:rsid w:val="005F4BBE"/>
    <w:rsid w:val="00601E4E"/>
    <w:rsid w:val="00604DDE"/>
    <w:rsid w:val="00611E47"/>
    <w:rsid w:val="00612CE5"/>
    <w:rsid w:val="00617760"/>
    <w:rsid w:val="00621874"/>
    <w:rsid w:val="006238B2"/>
    <w:rsid w:val="00627868"/>
    <w:rsid w:val="0062797A"/>
    <w:rsid w:val="006330DF"/>
    <w:rsid w:val="00634CD8"/>
    <w:rsid w:val="0064093A"/>
    <w:rsid w:val="00641CAD"/>
    <w:rsid w:val="00642208"/>
    <w:rsid w:val="0064499E"/>
    <w:rsid w:val="00646F59"/>
    <w:rsid w:val="00653B67"/>
    <w:rsid w:val="0065775A"/>
    <w:rsid w:val="006649A7"/>
    <w:rsid w:val="0066549F"/>
    <w:rsid w:val="0066741E"/>
    <w:rsid w:val="006700C5"/>
    <w:rsid w:val="0067046C"/>
    <w:rsid w:val="006718DA"/>
    <w:rsid w:val="00671D6A"/>
    <w:rsid w:val="0067389E"/>
    <w:rsid w:val="00673C4C"/>
    <w:rsid w:val="006750AE"/>
    <w:rsid w:val="0067657D"/>
    <w:rsid w:val="00676A03"/>
    <w:rsid w:val="00676E83"/>
    <w:rsid w:val="006770DB"/>
    <w:rsid w:val="006777BC"/>
    <w:rsid w:val="00677D71"/>
    <w:rsid w:val="00680663"/>
    <w:rsid w:val="00683F01"/>
    <w:rsid w:val="0068425C"/>
    <w:rsid w:val="006845B0"/>
    <w:rsid w:val="00685629"/>
    <w:rsid w:val="00685A5A"/>
    <w:rsid w:val="0069058B"/>
    <w:rsid w:val="0069168D"/>
    <w:rsid w:val="00691D7E"/>
    <w:rsid w:val="006A020F"/>
    <w:rsid w:val="006A1504"/>
    <w:rsid w:val="006A2935"/>
    <w:rsid w:val="006A3CB3"/>
    <w:rsid w:val="006B4DE5"/>
    <w:rsid w:val="006B648B"/>
    <w:rsid w:val="006B75B7"/>
    <w:rsid w:val="006B7E6A"/>
    <w:rsid w:val="006C04B7"/>
    <w:rsid w:val="006C0D32"/>
    <w:rsid w:val="006C3FBB"/>
    <w:rsid w:val="006C62B4"/>
    <w:rsid w:val="006C7F69"/>
    <w:rsid w:val="006D0603"/>
    <w:rsid w:val="006D35C2"/>
    <w:rsid w:val="006D572F"/>
    <w:rsid w:val="006D745D"/>
    <w:rsid w:val="006E1B05"/>
    <w:rsid w:val="006E682C"/>
    <w:rsid w:val="006F1B3C"/>
    <w:rsid w:val="007040CA"/>
    <w:rsid w:val="007065BC"/>
    <w:rsid w:val="00706A9C"/>
    <w:rsid w:val="0070770F"/>
    <w:rsid w:val="00711830"/>
    <w:rsid w:val="00711ADB"/>
    <w:rsid w:val="00711B78"/>
    <w:rsid w:val="00713792"/>
    <w:rsid w:val="00715297"/>
    <w:rsid w:val="00717611"/>
    <w:rsid w:val="00717C0E"/>
    <w:rsid w:val="00722DBE"/>
    <w:rsid w:val="00723932"/>
    <w:rsid w:val="00723C62"/>
    <w:rsid w:val="0072642C"/>
    <w:rsid w:val="00731927"/>
    <w:rsid w:val="00731C07"/>
    <w:rsid w:val="007336D7"/>
    <w:rsid w:val="007366C8"/>
    <w:rsid w:val="00740CE9"/>
    <w:rsid w:val="007430E7"/>
    <w:rsid w:val="00744EB8"/>
    <w:rsid w:val="00751757"/>
    <w:rsid w:val="00751C03"/>
    <w:rsid w:val="00752E29"/>
    <w:rsid w:val="0075307B"/>
    <w:rsid w:val="00760685"/>
    <w:rsid w:val="00763CDF"/>
    <w:rsid w:val="00765DAA"/>
    <w:rsid w:val="007724CD"/>
    <w:rsid w:val="007725C9"/>
    <w:rsid w:val="00772D9C"/>
    <w:rsid w:val="00775BA6"/>
    <w:rsid w:val="007800A4"/>
    <w:rsid w:val="00785F48"/>
    <w:rsid w:val="007A087F"/>
    <w:rsid w:val="007A520F"/>
    <w:rsid w:val="007A5AE2"/>
    <w:rsid w:val="007A7D5F"/>
    <w:rsid w:val="007B3883"/>
    <w:rsid w:val="007B3C4A"/>
    <w:rsid w:val="007B4AFE"/>
    <w:rsid w:val="007B7D6A"/>
    <w:rsid w:val="007C6875"/>
    <w:rsid w:val="007D1EED"/>
    <w:rsid w:val="007D3662"/>
    <w:rsid w:val="007D36A5"/>
    <w:rsid w:val="007D4D01"/>
    <w:rsid w:val="007E0C07"/>
    <w:rsid w:val="007E1779"/>
    <w:rsid w:val="007E5B7C"/>
    <w:rsid w:val="007F0344"/>
    <w:rsid w:val="007F46DE"/>
    <w:rsid w:val="00800073"/>
    <w:rsid w:val="008036F9"/>
    <w:rsid w:val="00810F14"/>
    <w:rsid w:val="0081182C"/>
    <w:rsid w:val="00814BB7"/>
    <w:rsid w:val="008157B1"/>
    <w:rsid w:val="00822219"/>
    <w:rsid w:val="0082470C"/>
    <w:rsid w:val="008318E2"/>
    <w:rsid w:val="0083226A"/>
    <w:rsid w:val="008326D0"/>
    <w:rsid w:val="00835CCC"/>
    <w:rsid w:val="008363E7"/>
    <w:rsid w:val="00840A76"/>
    <w:rsid w:val="00842170"/>
    <w:rsid w:val="008436A7"/>
    <w:rsid w:val="008454D7"/>
    <w:rsid w:val="00855AC4"/>
    <w:rsid w:val="00863642"/>
    <w:rsid w:val="00866E7A"/>
    <w:rsid w:val="00871730"/>
    <w:rsid w:val="008726F4"/>
    <w:rsid w:val="00872B70"/>
    <w:rsid w:val="00873C09"/>
    <w:rsid w:val="00877D31"/>
    <w:rsid w:val="00880AE2"/>
    <w:rsid w:val="00882E18"/>
    <w:rsid w:val="00884BB0"/>
    <w:rsid w:val="0088669D"/>
    <w:rsid w:val="00893FBA"/>
    <w:rsid w:val="0089451C"/>
    <w:rsid w:val="00894D74"/>
    <w:rsid w:val="00896567"/>
    <w:rsid w:val="008A46FD"/>
    <w:rsid w:val="008A5E30"/>
    <w:rsid w:val="008A6541"/>
    <w:rsid w:val="008B1AE6"/>
    <w:rsid w:val="008B2415"/>
    <w:rsid w:val="008B2FB2"/>
    <w:rsid w:val="008B4AEE"/>
    <w:rsid w:val="008B5B35"/>
    <w:rsid w:val="008C0C2C"/>
    <w:rsid w:val="008D389A"/>
    <w:rsid w:val="008E1E18"/>
    <w:rsid w:val="008E1FEF"/>
    <w:rsid w:val="008E2F10"/>
    <w:rsid w:val="008E3AA1"/>
    <w:rsid w:val="008F227E"/>
    <w:rsid w:val="008F2A01"/>
    <w:rsid w:val="008F2DDA"/>
    <w:rsid w:val="008F2EB3"/>
    <w:rsid w:val="008F397E"/>
    <w:rsid w:val="009069A2"/>
    <w:rsid w:val="00911AC1"/>
    <w:rsid w:val="009157AB"/>
    <w:rsid w:val="00924665"/>
    <w:rsid w:val="00926336"/>
    <w:rsid w:val="00934D40"/>
    <w:rsid w:val="0093702B"/>
    <w:rsid w:val="00937229"/>
    <w:rsid w:val="00940584"/>
    <w:rsid w:val="00940986"/>
    <w:rsid w:val="00941282"/>
    <w:rsid w:val="00943EC9"/>
    <w:rsid w:val="009504C0"/>
    <w:rsid w:val="009517AE"/>
    <w:rsid w:val="00952B0D"/>
    <w:rsid w:val="0095349B"/>
    <w:rsid w:val="00954F91"/>
    <w:rsid w:val="00956133"/>
    <w:rsid w:val="0095644A"/>
    <w:rsid w:val="00957553"/>
    <w:rsid w:val="00962EB8"/>
    <w:rsid w:val="00965CEA"/>
    <w:rsid w:val="0096684E"/>
    <w:rsid w:val="0097027D"/>
    <w:rsid w:val="00974901"/>
    <w:rsid w:val="00974CCB"/>
    <w:rsid w:val="009756DB"/>
    <w:rsid w:val="00981B9E"/>
    <w:rsid w:val="00982C5A"/>
    <w:rsid w:val="00983D8F"/>
    <w:rsid w:val="009853A7"/>
    <w:rsid w:val="00990441"/>
    <w:rsid w:val="009904CB"/>
    <w:rsid w:val="00991964"/>
    <w:rsid w:val="00991DCD"/>
    <w:rsid w:val="00992BC1"/>
    <w:rsid w:val="00994805"/>
    <w:rsid w:val="009979EE"/>
    <w:rsid w:val="009A1E64"/>
    <w:rsid w:val="009A20D5"/>
    <w:rsid w:val="009A5F4B"/>
    <w:rsid w:val="009A70AB"/>
    <w:rsid w:val="009B312F"/>
    <w:rsid w:val="009B4D15"/>
    <w:rsid w:val="009C1DB5"/>
    <w:rsid w:val="009C5D71"/>
    <w:rsid w:val="009C5DF7"/>
    <w:rsid w:val="009C67AE"/>
    <w:rsid w:val="009D0614"/>
    <w:rsid w:val="009D5CB4"/>
    <w:rsid w:val="009D62B9"/>
    <w:rsid w:val="009D6BE4"/>
    <w:rsid w:val="009E09D1"/>
    <w:rsid w:val="009E22EE"/>
    <w:rsid w:val="009E3A7B"/>
    <w:rsid w:val="009E3C80"/>
    <w:rsid w:val="009E4D47"/>
    <w:rsid w:val="009E67F1"/>
    <w:rsid w:val="009E79D5"/>
    <w:rsid w:val="009F0F58"/>
    <w:rsid w:val="009F1068"/>
    <w:rsid w:val="009F4787"/>
    <w:rsid w:val="009F493F"/>
    <w:rsid w:val="00A00693"/>
    <w:rsid w:val="00A028CC"/>
    <w:rsid w:val="00A0508A"/>
    <w:rsid w:val="00A122B7"/>
    <w:rsid w:val="00A152DA"/>
    <w:rsid w:val="00A208FD"/>
    <w:rsid w:val="00A22403"/>
    <w:rsid w:val="00A27938"/>
    <w:rsid w:val="00A27FFE"/>
    <w:rsid w:val="00A31677"/>
    <w:rsid w:val="00A37805"/>
    <w:rsid w:val="00A37BFA"/>
    <w:rsid w:val="00A4132C"/>
    <w:rsid w:val="00A42F92"/>
    <w:rsid w:val="00A43F47"/>
    <w:rsid w:val="00A4495D"/>
    <w:rsid w:val="00A44A5B"/>
    <w:rsid w:val="00A5159A"/>
    <w:rsid w:val="00A5314A"/>
    <w:rsid w:val="00A5690D"/>
    <w:rsid w:val="00A61ADC"/>
    <w:rsid w:val="00A63881"/>
    <w:rsid w:val="00A66D89"/>
    <w:rsid w:val="00A71CBB"/>
    <w:rsid w:val="00A71FD1"/>
    <w:rsid w:val="00A73654"/>
    <w:rsid w:val="00A75498"/>
    <w:rsid w:val="00A814F3"/>
    <w:rsid w:val="00A94F99"/>
    <w:rsid w:val="00A9552B"/>
    <w:rsid w:val="00A958F9"/>
    <w:rsid w:val="00A95951"/>
    <w:rsid w:val="00AA2F0C"/>
    <w:rsid w:val="00AA5ACF"/>
    <w:rsid w:val="00AA7613"/>
    <w:rsid w:val="00AB686E"/>
    <w:rsid w:val="00AC0C37"/>
    <w:rsid w:val="00AC1C36"/>
    <w:rsid w:val="00AC5126"/>
    <w:rsid w:val="00AC68D4"/>
    <w:rsid w:val="00AC7AD1"/>
    <w:rsid w:val="00AD5ED0"/>
    <w:rsid w:val="00AD7BF5"/>
    <w:rsid w:val="00AE0273"/>
    <w:rsid w:val="00AE1629"/>
    <w:rsid w:val="00AE18CB"/>
    <w:rsid w:val="00AE2963"/>
    <w:rsid w:val="00AE49A5"/>
    <w:rsid w:val="00AE4DAF"/>
    <w:rsid w:val="00AE4ED9"/>
    <w:rsid w:val="00AE55D7"/>
    <w:rsid w:val="00AE58F8"/>
    <w:rsid w:val="00AF152B"/>
    <w:rsid w:val="00AF18FD"/>
    <w:rsid w:val="00AF1A08"/>
    <w:rsid w:val="00AF3CD2"/>
    <w:rsid w:val="00AF61C1"/>
    <w:rsid w:val="00AF6AA3"/>
    <w:rsid w:val="00AF7F6D"/>
    <w:rsid w:val="00B025F0"/>
    <w:rsid w:val="00B03491"/>
    <w:rsid w:val="00B05A38"/>
    <w:rsid w:val="00B05ED4"/>
    <w:rsid w:val="00B0755A"/>
    <w:rsid w:val="00B1093D"/>
    <w:rsid w:val="00B11BF8"/>
    <w:rsid w:val="00B158A9"/>
    <w:rsid w:val="00B164A6"/>
    <w:rsid w:val="00B17069"/>
    <w:rsid w:val="00B227B2"/>
    <w:rsid w:val="00B2639C"/>
    <w:rsid w:val="00B26993"/>
    <w:rsid w:val="00B3107E"/>
    <w:rsid w:val="00B319E7"/>
    <w:rsid w:val="00B4568D"/>
    <w:rsid w:val="00B50563"/>
    <w:rsid w:val="00B536B4"/>
    <w:rsid w:val="00B67A9A"/>
    <w:rsid w:val="00B73853"/>
    <w:rsid w:val="00B757D3"/>
    <w:rsid w:val="00B75C9E"/>
    <w:rsid w:val="00B762B7"/>
    <w:rsid w:val="00B76886"/>
    <w:rsid w:val="00B76FD7"/>
    <w:rsid w:val="00B810FB"/>
    <w:rsid w:val="00B84564"/>
    <w:rsid w:val="00B8765C"/>
    <w:rsid w:val="00B936DE"/>
    <w:rsid w:val="00B9399B"/>
    <w:rsid w:val="00BA20C4"/>
    <w:rsid w:val="00BA6C09"/>
    <w:rsid w:val="00BB39F8"/>
    <w:rsid w:val="00BB57B1"/>
    <w:rsid w:val="00BB5DF3"/>
    <w:rsid w:val="00BC3A9C"/>
    <w:rsid w:val="00BD0BAA"/>
    <w:rsid w:val="00BD15BE"/>
    <w:rsid w:val="00BD2102"/>
    <w:rsid w:val="00BD268A"/>
    <w:rsid w:val="00BD66BC"/>
    <w:rsid w:val="00BD7A76"/>
    <w:rsid w:val="00BE1063"/>
    <w:rsid w:val="00BE273B"/>
    <w:rsid w:val="00BE2CD5"/>
    <w:rsid w:val="00BF17BA"/>
    <w:rsid w:val="00BF391A"/>
    <w:rsid w:val="00BF6B4A"/>
    <w:rsid w:val="00C0406A"/>
    <w:rsid w:val="00C05654"/>
    <w:rsid w:val="00C064F2"/>
    <w:rsid w:val="00C06533"/>
    <w:rsid w:val="00C13D00"/>
    <w:rsid w:val="00C14D8F"/>
    <w:rsid w:val="00C20181"/>
    <w:rsid w:val="00C23488"/>
    <w:rsid w:val="00C27728"/>
    <w:rsid w:val="00C30BA7"/>
    <w:rsid w:val="00C30D8F"/>
    <w:rsid w:val="00C319AA"/>
    <w:rsid w:val="00C34362"/>
    <w:rsid w:val="00C36204"/>
    <w:rsid w:val="00C3657C"/>
    <w:rsid w:val="00C365AA"/>
    <w:rsid w:val="00C40D59"/>
    <w:rsid w:val="00C41B49"/>
    <w:rsid w:val="00C43383"/>
    <w:rsid w:val="00C436C4"/>
    <w:rsid w:val="00C437AF"/>
    <w:rsid w:val="00C4406F"/>
    <w:rsid w:val="00C4451E"/>
    <w:rsid w:val="00C446E0"/>
    <w:rsid w:val="00C53752"/>
    <w:rsid w:val="00C55960"/>
    <w:rsid w:val="00C56D25"/>
    <w:rsid w:val="00C61A61"/>
    <w:rsid w:val="00C6383A"/>
    <w:rsid w:val="00C64389"/>
    <w:rsid w:val="00C66FDD"/>
    <w:rsid w:val="00C746ED"/>
    <w:rsid w:val="00C76C8B"/>
    <w:rsid w:val="00C83D7E"/>
    <w:rsid w:val="00C85212"/>
    <w:rsid w:val="00C87CD4"/>
    <w:rsid w:val="00C919D4"/>
    <w:rsid w:val="00C922B8"/>
    <w:rsid w:val="00CA1F3D"/>
    <w:rsid w:val="00CA3517"/>
    <w:rsid w:val="00CA3635"/>
    <w:rsid w:val="00CA4B2A"/>
    <w:rsid w:val="00CA5868"/>
    <w:rsid w:val="00CA67CD"/>
    <w:rsid w:val="00CB0A75"/>
    <w:rsid w:val="00CB0F27"/>
    <w:rsid w:val="00CB5E24"/>
    <w:rsid w:val="00CB62AB"/>
    <w:rsid w:val="00CC0D96"/>
    <w:rsid w:val="00CC31A1"/>
    <w:rsid w:val="00CC3EC8"/>
    <w:rsid w:val="00CC6BCF"/>
    <w:rsid w:val="00CC733C"/>
    <w:rsid w:val="00CC77C0"/>
    <w:rsid w:val="00CD0B0B"/>
    <w:rsid w:val="00CD4056"/>
    <w:rsid w:val="00CE0833"/>
    <w:rsid w:val="00CE1371"/>
    <w:rsid w:val="00CE158A"/>
    <w:rsid w:val="00CE16EB"/>
    <w:rsid w:val="00CE33AD"/>
    <w:rsid w:val="00CE36A0"/>
    <w:rsid w:val="00CE432C"/>
    <w:rsid w:val="00CE72FD"/>
    <w:rsid w:val="00CF170C"/>
    <w:rsid w:val="00CF63F8"/>
    <w:rsid w:val="00CF6EBD"/>
    <w:rsid w:val="00D01E57"/>
    <w:rsid w:val="00D03061"/>
    <w:rsid w:val="00D042E8"/>
    <w:rsid w:val="00D07AFF"/>
    <w:rsid w:val="00D1119A"/>
    <w:rsid w:val="00D116FC"/>
    <w:rsid w:val="00D120FD"/>
    <w:rsid w:val="00D32444"/>
    <w:rsid w:val="00D34827"/>
    <w:rsid w:val="00D35801"/>
    <w:rsid w:val="00D42187"/>
    <w:rsid w:val="00D42901"/>
    <w:rsid w:val="00D4637A"/>
    <w:rsid w:val="00D535B4"/>
    <w:rsid w:val="00D6470E"/>
    <w:rsid w:val="00D705D8"/>
    <w:rsid w:val="00D714AF"/>
    <w:rsid w:val="00D77028"/>
    <w:rsid w:val="00D773A0"/>
    <w:rsid w:val="00D80655"/>
    <w:rsid w:val="00D84B7F"/>
    <w:rsid w:val="00D90383"/>
    <w:rsid w:val="00D92692"/>
    <w:rsid w:val="00D9486B"/>
    <w:rsid w:val="00DA078D"/>
    <w:rsid w:val="00DA3CEC"/>
    <w:rsid w:val="00DA6B93"/>
    <w:rsid w:val="00DB00F0"/>
    <w:rsid w:val="00DB1179"/>
    <w:rsid w:val="00DB12D6"/>
    <w:rsid w:val="00DB166A"/>
    <w:rsid w:val="00DB324F"/>
    <w:rsid w:val="00DB65D3"/>
    <w:rsid w:val="00DB6EE6"/>
    <w:rsid w:val="00DC11E8"/>
    <w:rsid w:val="00DC5F6E"/>
    <w:rsid w:val="00DD13B0"/>
    <w:rsid w:val="00DD170B"/>
    <w:rsid w:val="00DD305B"/>
    <w:rsid w:val="00DD3D72"/>
    <w:rsid w:val="00DD4331"/>
    <w:rsid w:val="00DD4D8C"/>
    <w:rsid w:val="00DD6BA5"/>
    <w:rsid w:val="00DE6607"/>
    <w:rsid w:val="00DF0453"/>
    <w:rsid w:val="00DF0778"/>
    <w:rsid w:val="00DF0C97"/>
    <w:rsid w:val="00DF16B6"/>
    <w:rsid w:val="00DF5D34"/>
    <w:rsid w:val="00DF6230"/>
    <w:rsid w:val="00E06BE7"/>
    <w:rsid w:val="00E07B38"/>
    <w:rsid w:val="00E10A71"/>
    <w:rsid w:val="00E10CA9"/>
    <w:rsid w:val="00E117EF"/>
    <w:rsid w:val="00E11F32"/>
    <w:rsid w:val="00E14A76"/>
    <w:rsid w:val="00E164D3"/>
    <w:rsid w:val="00E16EC5"/>
    <w:rsid w:val="00E20455"/>
    <w:rsid w:val="00E23409"/>
    <w:rsid w:val="00E25938"/>
    <w:rsid w:val="00E27BC1"/>
    <w:rsid w:val="00E31543"/>
    <w:rsid w:val="00E31A1C"/>
    <w:rsid w:val="00E33E5E"/>
    <w:rsid w:val="00E36E5B"/>
    <w:rsid w:val="00E37DB9"/>
    <w:rsid w:val="00E41FB8"/>
    <w:rsid w:val="00E4457B"/>
    <w:rsid w:val="00E54A0D"/>
    <w:rsid w:val="00E6001A"/>
    <w:rsid w:val="00E64952"/>
    <w:rsid w:val="00E65A73"/>
    <w:rsid w:val="00E71EDF"/>
    <w:rsid w:val="00E72183"/>
    <w:rsid w:val="00E73DBA"/>
    <w:rsid w:val="00E75471"/>
    <w:rsid w:val="00E7685A"/>
    <w:rsid w:val="00E829E1"/>
    <w:rsid w:val="00E82C53"/>
    <w:rsid w:val="00E834D5"/>
    <w:rsid w:val="00E835B5"/>
    <w:rsid w:val="00E84D7F"/>
    <w:rsid w:val="00E85808"/>
    <w:rsid w:val="00E90A4C"/>
    <w:rsid w:val="00E90B35"/>
    <w:rsid w:val="00E9102F"/>
    <w:rsid w:val="00E9433E"/>
    <w:rsid w:val="00E94EE4"/>
    <w:rsid w:val="00E95D74"/>
    <w:rsid w:val="00E97829"/>
    <w:rsid w:val="00EA1CC2"/>
    <w:rsid w:val="00EB1FE5"/>
    <w:rsid w:val="00EB4761"/>
    <w:rsid w:val="00EB7343"/>
    <w:rsid w:val="00EC2765"/>
    <w:rsid w:val="00EC58B6"/>
    <w:rsid w:val="00EC64E3"/>
    <w:rsid w:val="00EC6F81"/>
    <w:rsid w:val="00ED60CC"/>
    <w:rsid w:val="00ED7034"/>
    <w:rsid w:val="00EE09EA"/>
    <w:rsid w:val="00EE1DBB"/>
    <w:rsid w:val="00EE2DAC"/>
    <w:rsid w:val="00EE53E1"/>
    <w:rsid w:val="00EE5F32"/>
    <w:rsid w:val="00EE6B3F"/>
    <w:rsid w:val="00EE6DCA"/>
    <w:rsid w:val="00EF137D"/>
    <w:rsid w:val="00EF1F93"/>
    <w:rsid w:val="00EF48F7"/>
    <w:rsid w:val="00EF4949"/>
    <w:rsid w:val="00F00518"/>
    <w:rsid w:val="00F0103A"/>
    <w:rsid w:val="00F01C48"/>
    <w:rsid w:val="00F03A7F"/>
    <w:rsid w:val="00F04573"/>
    <w:rsid w:val="00F07F0F"/>
    <w:rsid w:val="00F1082D"/>
    <w:rsid w:val="00F12FF7"/>
    <w:rsid w:val="00F13461"/>
    <w:rsid w:val="00F14977"/>
    <w:rsid w:val="00F14FE0"/>
    <w:rsid w:val="00F16DA6"/>
    <w:rsid w:val="00F203B8"/>
    <w:rsid w:val="00F25261"/>
    <w:rsid w:val="00F359BF"/>
    <w:rsid w:val="00F362A7"/>
    <w:rsid w:val="00F41728"/>
    <w:rsid w:val="00F42686"/>
    <w:rsid w:val="00F42F84"/>
    <w:rsid w:val="00F4530A"/>
    <w:rsid w:val="00F45323"/>
    <w:rsid w:val="00F45B97"/>
    <w:rsid w:val="00F45E93"/>
    <w:rsid w:val="00F46007"/>
    <w:rsid w:val="00F47E15"/>
    <w:rsid w:val="00F51112"/>
    <w:rsid w:val="00F51B1E"/>
    <w:rsid w:val="00F548E3"/>
    <w:rsid w:val="00F56AC7"/>
    <w:rsid w:val="00F602B2"/>
    <w:rsid w:val="00F61A5A"/>
    <w:rsid w:val="00F63475"/>
    <w:rsid w:val="00F656F5"/>
    <w:rsid w:val="00F72A0A"/>
    <w:rsid w:val="00F85B48"/>
    <w:rsid w:val="00F9004A"/>
    <w:rsid w:val="00F9019C"/>
    <w:rsid w:val="00F902BE"/>
    <w:rsid w:val="00F976B6"/>
    <w:rsid w:val="00FA01F1"/>
    <w:rsid w:val="00FA5DE7"/>
    <w:rsid w:val="00FA75AF"/>
    <w:rsid w:val="00FB21A4"/>
    <w:rsid w:val="00FB3588"/>
    <w:rsid w:val="00FB3705"/>
    <w:rsid w:val="00FB4DC8"/>
    <w:rsid w:val="00FB5DD7"/>
    <w:rsid w:val="00FC26E6"/>
    <w:rsid w:val="00FC2DF0"/>
    <w:rsid w:val="00FC4C66"/>
    <w:rsid w:val="00FC5603"/>
    <w:rsid w:val="00FD5038"/>
    <w:rsid w:val="00FD6177"/>
    <w:rsid w:val="00FD7AAE"/>
    <w:rsid w:val="00FE0532"/>
    <w:rsid w:val="00FE60FB"/>
    <w:rsid w:val="00FE62DA"/>
    <w:rsid w:val="00FE704D"/>
    <w:rsid w:val="00FF418B"/>
    <w:rsid w:val="00FF7D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845FE"/>
  <w15:docId w15:val="{21BC8BCE-C85A-43F5-9ACD-95BBEBDEF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229"/>
    <w:pPr>
      <w:spacing w:before="60" w:after="120" w:line="240" w:lineRule="auto"/>
    </w:pPr>
    <w:rPr>
      <w:rFonts w:ascii="Arial Narrow" w:eastAsia="Times New Roman" w:hAnsi="Arial Narrow" w:cs="Times New Roman"/>
      <w:sz w:val="24"/>
      <w:szCs w:val="24"/>
      <w:lang w:eastAsia="en-GB"/>
    </w:rPr>
  </w:style>
  <w:style w:type="paragraph" w:styleId="Heading1">
    <w:name w:val="heading 1"/>
    <w:basedOn w:val="Normal"/>
    <w:link w:val="Heading1Char"/>
    <w:uiPriority w:val="9"/>
    <w:qFormat/>
    <w:rsid w:val="003332A3"/>
    <w:pPr>
      <w:tabs>
        <w:tab w:val="left" w:leader="dot" w:pos="3402"/>
        <w:tab w:val="center" w:leader="dot" w:pos="8931"/>
      </w:tabs>
      <w:spacing w:before="120"/>
      <w:contextualSpacing/>
      <w:jc w:val="center"/>
      <w:outlineLvl w:val="0"/>
    </w:pPr>
    <w:rPr>
      <w:rFonts w:asciiTheme="minorHAnsi" w:hAnsiTheme="minorHAnsi" w:cstheme="minorHAnsi"/>
      <w:b/>
      <w:bCs/>
      <w:noProof/>
      <w:sz w:val="36"/>
      <w:szCs w:val="36"/>
      <w:lang w:eastAsia="en-NZ"/>
    </w:rPr>
  </w:style>
  <w:style w:type="paragraph" w:styleId="Heading2">
    <w:name w:val="heading 2"/>
    <w:basedOn w:val="Heading1"/>
    <w:next w:val="Normal"/>
    <w:link w:val="Heading2Char"/>
    <w:uiPriority w:val="9"/>
    <w:unhideWhenUsed/>
    <w:qFormat/>
    <w:rsid w:val="001021C6"/>
    <w:pPr>
      <w:tabs>
        <w:tab w:val="clear" w:pos="3402"/>
        <w:tab w:val="clear" w:pos="8931"/>
        <w:tab w:val="left" w:pos="5498"/>
      </w:tabs>
      <w:spacing w:before="240" w:after="0"/>
      <w:jc w:val="left"/>
      <w:outlineLvl w:val="1"/>
    </w:pPr>
    <w:rPr>
      <w:i/>
      <w:iCs/>
    </w:rPr>
  </w:style>
  <w:style w:type="paragraph" w:styleId="Heading3">
    <w:name w:val="heading 3"/>
    <w:basedOn w:val="indent"/>
    <w:next w:val="Normal"/>
    <w:link w:val="Heading3Char"/>
    <w:uiPriority w:val="9"/>
    <w:unhideWhenUsed/>
    <w:qFormat/>
    <w:rsid w:val="006649A7"/>
    <w:pPr>
      <w:outlineLvl w:val="2"/>
    </w:pPr>
    <w:rPr>
      <w:b/>
      <w:bCs/>
    </w:rPr>
  </w:style>
  <w:style w:type="paragraph" w:styleId="Heading4">
    <w:name w:val="heading 4"/>
    <w:basedOn w:val="Heading3"/>
    <w:next w:val="Normal"/>
    <w:link w:val="Heading4Char"/>
    <w:uiPriority w:val="9"/>
    <w:unhideWhenUsed/>
    <w:qFormat/>
    <w:rsid w:val="003750D4"/>
    <w:pPr>
      <w:spacing w:before="240"/>
      <w:ind w:left="0"/>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pPr>
    <w:rPr>
      <w:rFonts w:ascii="Times New Roman" w:hAnsi="Times New Roman"/>
      <w:lang w:eastAsia="en-NZ"/>
    </w:rPr>
  </w:style>
  <w:style w:type="character" w:customStyle="1" w:styleId="Heading1Char">
    <w:name w:val="Heading 1 Char"/>
    <w:basedOn w:val="DefaultParagraphFont"/>
    <w:link w:val="Heading1"/>
    <w:uiPriority w:val="9"/>
    <w:rsid w:val="003332A3"/>
    <w:rPr>
      <w:rFonts w:eastAsia="Times New Roman" w:cstheme="minorHAnsi"/>
      <w:b/>
      <w:bCs/>
      <w:noProof/>
      <w:sz w:val="36"/>
      <w:szCs w:val="36"/>
      <w:lang w:eastAsia="en-NZ"/>
    </w:rPr>
  </w:style>
  <w:style w:type="character" w:styleId="Hyperlink">
    <w:name w:val="Hyperlink"/>
    <w:uiPriority w:val="99"/>
    <w:unhideWhenUsed/>
    <w:rsid w:val="0029267A"/>
    <w:rPr>
      <w:color w:val="0070C0"/>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13B"/>
    <w:pPr>
      <w:numPr>
        <w:numId w:val="33"/>
      </w:numPr>
      <w:ind w:left="709" w:hanging="426"/>
    </w:pPr>
    <w:rPr>
      <w:b/>
      <w:bCs/>
    </w:rPr>
  </w:style>
  <w:style w:type="character" w:customStyle="1" w:styleId="ListParagraphChar">
    <w:name w:val="List Paragraph Char"/>
    <w:basedOn w:val="DefaultParagraphFont"/>
    <w:link w:val="ListParagraph"/>
    <w:uiPriority w:val="34"/>
    <w:locked/>
    <w:rsid w:val="004F113B"/>
    <w:rPr>
      <w:rFonts w:ascii="Arial Narrow" w:eastAsia="Times New Roman" w:hAnsi="Arial Narrow" w:cs="Times New Roman"/>
      <w:b/>
      <w:bCs/>
      <w:sz w:val="24"/>
      <w:szCs w:val="24"/>
      <w:lang w:eastAsia="en-GB"/>
    </w:rPr>
  </w:style>
  <w:style w:type="character" w:customStyle="1" w:styleId="Heading2Char">
    <w:name w:val="Heading 2 Char"/>
    <w:basedOn w:val="DefaultParagraphFont"/>
    <w:link w:val="Heading2"/>
    <w:uiPriority w:val="9"/>
    <w:rsid w:val="001021C6"/>
    <w:rPr>
      <w:rFonts w:eastAsia="Times New Roman" w:cstheme="minorHAnsi"/>
      <w:b/>
      <w:bCs/>
      <w:i/>
      <w:iCs/>
      <w:noProof/>
      <w:sz w:val="36"/>
      <w:szCs w:val="36"/>
      <w:lang w:eastAsia="en-NZ"/>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pPr>
    <w:rPr>
      <w:rFonts w:ascii="Times New Roman" w:hAnsi="Times New Roman"/>
      <w:lang w:eastAsia="en-NZ"/>
    </w:rPr>
  </w:style>
  <w:style w:type="paragraph" w:styleId="Header">
    <w:name w:val="header"/>
    <w:basedOn w:val="Normal"/>
    <w:link w:val="HeaderChar"/>
    <w:uiPriority w:val="99"/>
    <w:unhideWhenUsed/>
    <w:rsid w:val="004B2BBB"/>
    <w:pPr>
      <w:tabs>
        <w:tab w:val="center" w:pos="4513"/>
        <w:tab w:val="right" w:pos="9026"/>
      </w:tabs>
      <w:spacing w:after="0"/>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3750D4"/>
    <w:rPr>
      <w:rFonts w:ascii="Arial Narrow" w:eastAsia="Times New Roman" w:hAnsi="Arial Narrow" w:cs="Times New Roman"/>
      <w:b/>
      <w:bCs/>
      <w:sz w:val="32"/>
      <w:szCs w:val="32"/>
      <w:lang w:eastAsia="en-GB"/>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styleId="UnresolvedMention">
    <w:name w:val="Unresolved Mention"/>
    <w:basedOn w:val="DefaultParagraphFont"/>
    <w:uiPriority w:val="99"/>
    <w:semiHidden/>
    <w:unhideWhenUsed/>
    <w:rsid w:val="0067389E"/>
    <w:rPr>
      <w:color w:val="605E5C"/>
      <w:shd w:val="clear" w:color="auto" w:fill="E1DFDD"/>
    </w:rPr>
  </w:style>
  <w:style w:type="character" w:customStyle="1" w:styleId="Heading3Char">
    <w:name w:val="Heading 3 Char"/>
    <w:basedOn w:val="DefaultParagraphFont"/>
    <w:link w:val="Heading3"/>
    <w:uiPriority w:val="9"/>
    <w:rsid w:val="006649A7"/>
    <w:rPr>
      <w:rFonts w:ascii="Arial Narrow" w:eastAsia="Times New Roman" w:hAnsi="Arial Narrow" w:cs="Arial"/>
      <w:b/>
      <w:bCs/>
      <w:color w:val="333333"/>
      <w:position w:val="6"/>
      <w:sz w:val="24"/>
      <w:szCs w:val="24"/>
      <w:lang w:eastAsia="en-GB"/>
    </w:rPr>
  </w:style>
  <w:style w:type="paragraph" w:customStyle="1" w:styleId="cf">
    <w:name w:val="cf"/>
    <w:basedOn w:val="Normal"/>
    <w:rsid w:val="004E43F8"/>
    <w:pPr>
      <w:spacing w:before="100" w:beforeAutospacing="1" w:after="100" w:afterAutospacing="1"/>
    </w:pPr>
    <w:rPr>
      <w:rFonts w:ascii="Times New Roman" w:hAnsi="Times New Roman"/>
      <w:lang w:eastAsia="en-NZ"/>
    </w:rPr>
  </w:style>
  <w:style w:type="character" w:customStyle="1" w:styleId="circle">
    <w:name w:val="circle"/>
    <w:basedOn w:val="DefaultParagraphFont"/>
    <w:rsid w:val="004E43F8"/>
  </w:style>
  <w:style w:type="character" w:customStyle="1" w:styleId="itemdatecreated">
    <w:name w:val="itemdatecreated"/>
    <w:basedOn w:val="DefaultParagraphFont"/>
    <w:rsid w:val="00E23409"/>
  </w:style>
  <w:style w:type="character" w:customStyle="1" w:styleId="itemauthor">
    <w:name w:val="itemauthor"/>
    <w:basedOn w:val="DefaultParagraphFont"/>
    <w:rsid w:val="00E23409"/>
  </w:style>
  <w:style w:type="character" w:customStyle="1" w:styleId="itemtextresizertitle">
    <w:name w:val="itemtextresizertitle"/>
    <w:basedOn w:val="DefaultParagraphFont"/>
    <w:rsid w:val="00E23409"/>
  </w:style>
  <w:style w:type="character" w:customStyle="1" w:styleId="itemimage">
    <w:name w:val="itemimage"/>
    <w:basedOn w:val="DefaultParagraphFont"/>
    <w:rsid w:val="00E23409"/>
  </w:style>
  <w:style w:type="character" w:customStyle="1" w:styleId="itemimagecaption">
    <w:name w:val="itemimagecaption"/>
    <w:basedOn w:val="DefaultParagraphFont"/>
    <w:rsid w:val="00E23409"/>
  </w:style>
  <w:style w:type="character" w:customStyle="1" w:styleId="apple-converted-space">
    <w:name w:val="apple-converted-space"/>
    <w:basedOn w:val="DefaultParagraphFont"/>
    <w:rsid w:val="00E23409"/>
  </w:style>
  <w:style w:type="paragraph" w:customStyle="1" w:styleId="socials">
    <w:name w:val="socials"/>
    <w:basedOn w:val="Normal"/>
    <w:rsid w:val="004529B3"/>
    <w:pPr>
      <w:spacing w:before="100" w:beforeAutospacing="1" w:after="100" w:afterAutospacing="1"/>
    </w:pPr>
    <w:rPr>
      <w:rFonts w:ascii="Times New Roman" w:hAnsi="Times New Roman"/>
      <w:lang w:eastAsia="en-NZ"/>
    </w:rPr>
  </w:style>
  <w:style w:type="character" w:styleId="FollowedHyperlink">
    <w:name w:val="FollowedHyperlink"/>
    <w:basedOn w:val="DefaultParagraphFont"/>
    <w:uiPriority w:val="99"/>
    <w:semiHidden/>
    <w:unhideWhenUsed/>
    <w:rsid w:val="00ED7034"/>
    <w:rPr>
      <w:color w:val="800080" w:themeColor="followedHyperlink"/>
      <w:u w:val="single"/>
    </w:rPr>
  </w:style>
  <w:style w:type="paragraph" w:customStyle="1" w:styleId="indent">
    <w:name w:val="indent"/>
    <w:basedOn w:val="ListParagraph"/>
    <w:qFormat/>
    <w:rsid w:val="00713792"/>
    <w:pPr>
      <w:numPr>
        <w:numId w:val="0"/>
      </w:numPr>
      <w:ind w:left="284"/>
    </w:pPr>
    <w:rPr>
      <w:b w:val="0"/>
      <w:bCs w:val="0"/>
    </w:rPr>
  </w:style>
  <w:style w:type="paragraph" w:styleId="NoSpacing">
    <w:name w:val="No Spacing"/>
    <w:uiPriority w:val="1"/>
    <w:qFormat/>
    <w:rsid w:val="00C53752"/>
    <w:pPr>
      <w:spacing w:after="0" w:line="240" w:lineRule="auto"/>
      <w:jc w:val="both"/>
    </w:pPr>
    <w:rPr>
      <w:rFonts w:ascii="Arial Narrow" w:eastAsia="Times New Roman" w:hAnsi="Arial Narrow" w:cs="Arial"/>
      <w:color w:val="333333"/>
      <w:position w:val="6"/>
      <w:sz w:val="24"/>
      <w:szCs w:val="24"/>
      <w:shd w:val="clear" w:color="auto" w:fill="FFFFFF"/>
      <w:lang w:eastAsia="en-GB"/>
    </w:rPr>
  </w:style>
  <w:style w:type="paragraph" w:styleId="List">
    <w:name w:val="List"/>
    <w:basedOn w:val="Normal"/>
    <w:uiPriority w:val="99"/>
    <w:unhideWhenUsed/>
    <w:rsid w:val="00AA5ACF"/>
    <w:pPr>
      <w:ind w:left="283" w:hanging="283"/>
      <w:contextualSpacing/>
    </w:pPr>
    <w:rPr>
      <w:color w:val="4F81BD" w:themeColor="accent1"/>
    </w:rPr>
  </w:style>
  <w:style w:type="character" w:styleId="IntenseReference">
    <w:name w:val="Intense Reference"/>
    <w:basedOn w:val="DefaultParagraphFont"/>
    <w:uiPriority w:val="32"/>
    <w:qFormat/>
    <w:rsid w:val="002C638F"/>
    <w:rPr>
      <w:b/>
      <w:bCs/>
      <w:smallCaps/>
      <w:color w:val="4F81BD" w:themeColor="accent1"/>
      <w:spacing w:val="5"/>
    </w:rPr>
  </w:style>
  <w:style w:type="paragraph" w:customStyle="1" w:styleId="Gainreports">
    <w:name w:val="Gain reports"/>
    <w:basedOn w:val="ListParagraph"/>
    <w:qFormat/>
    <w:rsid w:val="0036489C"/>
    <w:pPr>
      <w:ind w:left="426"/>
    </w:pPr>
  </w:style>
  <w:style w:type="character" w:customStyle="1" w:styleId="markmoojxnz40">
    <w:name w:val="markmoojxnz40"/>
    <w:basedOn w:val="DefaultParagraphFont"/>
    <w:rsid w:val="001A0708"/>
  </w:style>
  <w:style w:type="character" w:customStyle="1" w:styleId="markql37vetzv">
    <w:name w:val="markql37vetzv"/>
    <w:basedOn w:val="DefaultParagraphFont"/>
    <w:rsid w:val="001A0708"/>
  </w:style>
  <w:style w:type="paragraph" w:customStyle="1" w:styleId="texttext1fzle">
    <w:name w:val="text__text__1fzle"/>
    <w:basedOn w:val="Normal"/>
    <w:rsid w:val="00F602B2"/>
    <w:pPr>
      <w:spacing w:before="100" w:beforeAutospacing="1" w:after="100" w:afterAutospacing="1"/>
    </w:pPr>
    <w:rPr>
      <w:rFonts w:ascii="Times New Roman" w:hAnsi="Times New Roman"/>
    </w:rPr>
  </w:style>
  <w:style w:type="paragraph" w:customStyle="1" w:styleId="List1">
    <w:name w:val="List1"/>
    <w:basedOn w:val="ListParagraph"/>
    <w:qFormat/>
    <w:rsid w:val="0069168D"/>
    <w:pPr>
      <w:numPr>
        <w:numId w:val="36"/>
      </w:numPr>
      <w:spacing w:after="60"/>
      <w:ind w:left="714" w:hanging="357"/>
    </w:pPr>
    <w:rPr>
      <w:b w:val="0"/>
      <w:bCs w:val="0"/>
    </w:rPr>
  </w:style>
  <w:style w:type="table" w:styleId="TableGrid">
    <w:name w:val="Table Grid"/>
    <w:basedOn w:val="TableNormal"/>
    <w:uiPriority w:val="59"/>
    <w:rsid w:val="00671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747">
      <w:bodyDiv w:val="1"/>
      <w:marLeft w:val="0"/>
      <w:marRight w:val="0"/>
      <w:marTop w:val="0"/>
      <w:marBottom w:val="0"/>
      <w:divBdr>
        <w:top w:val="none" w:sz="0" w:space="0" w:color="auto"/>
        <w:left w:val="none" w:sz="0" w:space="0" w:color="auto"/>
        <w:bottom w:val="none" w:sz="0" w:space="0" w:color="auto"/>
        <w:right w:val="none" w:sz="0" w:space="0" w:color="auto"/>
      </w:divBdr>
    </w:div>
    <w:div w:id="10030903">
      <w:bodyDiv w:val="1"/>
      <w:marLeft w:val="0"/>
      <w:marRight w:val="0"/>
      <w:marTop w:val="0"/>
      <w:marBottom w:val="0"/>
      <w:divBdr>
        <w:top w:val="none" w:sz="0" w:space="0" w:color="auto"/>
        <w:left w:val="none" w:sz="0" w:space="0" w:color="auto"/>
        <w:bottom w:val="none" w:sz="0" w:space="0" w:color="auto"/>
        <w:right w:val="none" w:sz="0" w:space="0" w:color="auto"/>
      </w:divBdr>
    </w:div>
    <w:div w:id="18745320">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215810">
      <w:bodyDiv w:val="1"/>
      <w:marLeft w:val="0"/>
      <w:marRight w:val="0"/>
      <w:marTop w:val="0"/>
      <w:marBottom w:val="0"/>
      <w:divBdr>
        <w:top w:val="none" w:sz="0" w:space="0" w:color="auto"/>
        <w:left w:val="none" w:sz="0" w:space="0" w:color="auto"/>
        <w:bottom w:val="none" w:sz="0" w:space="0" w:color="auto"/>
        <w:right w:val="none" w:sz="0" w:space="0" w:color="auto"/>
      </w:divBdr>
      <w:divsChild>
        <w:div w:id="1869441878">
          <w:marLeft w:val="0"/>
          <w:marRight w:val="0"/>
          <w:marTop w:val="0"/>
          <w:marBottom w:val="0"/>
          <w:divBdr>
            <w:top w:val="none" w:sz="0" w:space="0" w:color="auto"/>
            <w:left w:val="none" w:sz="0" w:space="0" w:color="auto"/>
            <w:bottom w:val="none" w:sz="0" w:space="0" w:color="auto"/>
            <w:right w:val="none" w:sz="0" w:space="0" w:color="auto"/>
          </w:divBdr>
        </w:div>
        <w:div w:id="365329729">
          <w:marLeft w:val="0"/>
          <w:marRight w:val="0"/>
          <w:marTop w:val="0"/>
          <w:marBottom w:val="0"/>
          <w:divBdr>
            <w:top w:val="none" w:sz="0" w:space="0" w:color="auto"/>
            <w:left w:val="none" w:sz="0" w:space="0" w:color="auto"/>
            <w:bottom w:val="none" w:sz="0" w:space="0" w:color="auto"/>
            <w:right w:val="none" w:sz="0" w:space="0" w:color="auto"/>
          </w:divBdr>
        </w:div>
        <w:div w:id="1716390479">
          <w:marLeft w:val="0"/>
          <w:marRight w:val="0"/>
          <w:marTop w:val="0"/>
          <w:marBottom w:val="0"/>
          <w:divBdr>
            <w:top w:val="none" w:sz="0" w:space="0" w:color="auto"/>
            <w:left w:val="none" w:sz="0" w:space="0" w:color="auto"/>
            <w:bottom w:val="none" w:sz="0" w:space="0" w:color="auto"/>
            <w:right w:val="none" w:sz="0" w:space="0" w:color="auto"/>
          </w:divBdr>
          <w:divsChild>
            <w:div w:id="1490827263">
              <w:marLeft w:val="0"/>
              <w:marRight w:val="0"/>
              <w:marTop w:val="0"/>
              <w:marBottom w:val="0"/>
              <w:divBdr>
                <w:top w:val="none" w:sz="0" w:space="0" w:color="auto"/>
                <w:left w:val="none" w:sz="0" w:space="0" w:color="auto"/>
                <w:bottom w:val="none" w:sz="0" w:space="0" w:color="auto"/>
                <w:right w:val="none" w:sz="0" w:space="0" w:color="auto"/>
              </w:divBdr>
            </w:div>
            <w:div w:id="1368489727">
              <w:marLeft w:val="0"/>
              <w:marRight w:val="0"/>
              <w:marTop w:val="0"/>
              <w:marBottom w:val="0"/>
              <w:divBdr>
                <w:top w:val="none" w:sz="0" w:space="0" w:color="auto"/>
                <w:left w:val="none" w:sz="0" w:space="0" w:color="auto"/>
                <w:bottom w:val="none" w:sz="0" w:space="0" w:color="auto"/>
                <w:right w:val="none" w:sz="0" w:space="0" w:color="auto"/>
              </w:divBdr>
            </w:div>
            <w:div w:id="683214634">
              <w:marLeft w:val="0"/>
              <w:marRight w:val="0"/>
              <w:marTop w:val="0"/>
              <w:marBottom w:val="0"/>
              <w:divBdr>
                <w:top w:val="none" w:sz="0" w:space="0" w:color="auto"/>
                <w:left w:val="none" w:sz="0" w:space="0" w:color="auto"/>
                <w:bottom w:val="none" w:sz="0" w:space="0" w:color="auto"/>
                <w:right w:val="none" w:sz="0" w:space="0" w:color="auto"/>
              </w:divBdr>
              <w:divsChild>
                <w:div w:id="1771045729">
                  <w:marLeft w:val="0"/>
                  <w:marRight w:val="0"/>
                  <w:marTop w:val="0"/>
                  <w:marBottom w:val="0"/>
                  <w:divBdr>
                    <w:top w:val="none" w:sz="0" w:space="0" w:color="auto"/>
                    <w:left w:val="none" w:sz="0" w:space="0" w:color="auto"/>
                    <w:bottom w:val="none" w:sz="0" w:space="0" w:color="auto"/>
                    <w:right w:val="none" w:sz="0" w:space="0" w:color="auto"/>
                  </w:divBdr>
                  <w:divsChild>
                    <w:div w:id="750197081">
                      <w:marLeft w:val="0"/>
                      <w:marRight w:val="0"/>
                      <w:marTop w:val="0"/>
                      <w:marBottom w:val="0"/>
                      <w:divBdr>
                        <w:top w:val="none" w:sz="0" w:space="0" w:color="auto"/>
                        <w:left w:val="none" w:sz="0" w:space="0" w:color="auto"/>
                        <w:bottom w:val="none" w:sz="0" w:space="0" w:color="auto"/>
                        <w:right w:val="none" w:sz="0" w:space="0" w:color="auto"/>
                      </w:divBdr>
                      <w:divsChild>
                        <w:div w:id="8852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2797">
      <w:bodyDiv w:val="1"/>
      <w:marLeft w:val="0"/>
      <w:marRight w:val="0"/>
      <w:marTop w:val="0"/>
      <w:marBottom w:val="0"/>
      <w:divBdr>
        <w:top w:val="none" w:sz="0" w:space="0" w:color="auto"/>
        <w:left w:val="none" w:sz="0" w:space="0" w:color="auto"/>
        <w:bottom w:val="none" w:sz="0" w:space="0" w:color="auto"/>
        <w:right w:val="none" w:sz="0" w:space="0" w:color="auto"/>
      </w:divBdr>
    </w:div>
    <w:div w:id="130756855">
      <w:bodyDiv w:val="1"/>
      <w:marLeft w:val="0"/>
      <w:marRight w:val="0"/>
      <w:marTop w:val="0"/>
      <w:marBottom w:val="0"/>
      <w:divBdr>
        <w:top w:val="none" w:sz="0" w:space="0" w:color="auto"/>
        <w:left w:val="none" w:sz="0" w:space="0" w:color="auto"/>
        <w:bottom w:val="none" w:sz="0" w:space="0" w:color="auto"/>
        <w:right w:val="none" w:sz="0" w:space="0" w:color="auto"/>
      </w:divBdr>
    </w:div>
    <w:div w:id="136799480">
      <w:bodyDiv w:val="1"/>
      <w:marLeft w:val="0"/>
      <w:marRight w:val="0"/>
      <w:marTop w:val="0"/>
      <w:marBottom w:val="0"/>
      <w:divBdr>
        <w:top w:val="none" w:sz="0" w:space="0" w:color="auto"/>
        <w:left w:val="none" w:sz="0" w:space="0" w:color="auto"/>
        <w:bottom w:val="none" w:sz="0" w:space="0" w:color="auto"/>
        <w:right w:val="none" w:sz="0" w:space="0" w:color="auto"/>
      </w:divBdr>
    </w:div>
    <w:div w:id="148252388">
      <w:bodyDiv w:val="1"/>
      <w:marLeft w:val="0"/>
      <w:marRight w:val="0"/>
      <w:marTop w:val="0"/>
      <w:marBottom w:val="0"/>
      <w:divBdr>
        <w:top w:val="none" w:sz="0" w:space="0" w:color="auto"/>
        <w:left w:val="none" w:sz="0" w:space="0" w:color="auto"/>
        <w:bottom w:val="none" w:sz="0" w:space="0" w:color="auto"/>
        <w:right w:val="none" w:sz="0" w:space="0" w:color="auto"/>
      </w:divBdr>
    </w:div>
    <w:div w:id="159541467">
      <w:bodyDiv w:val="1"/>
      <w:marLeft w:val="0"/>
      <w:marRight w:val="0"/>
      <w:marTop w:val="0"/>
      <w:marBottom w:val="0"/>
      <w:divBdr>
        <w:top w:val="none" w:sz="0" w:space="0" w:color="auto"/>
        <w:left w:val="none" w:sz="0" w:space="0" w:color="auto"/>
        <w:bottom w:val="none" w:sz="0" w:space="0" w:color="auto"/>
        <w:right w:val="none" w:sz="0" w:space="0" w:color="auto"/>
      </w:divBdr>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9031267">
      <w:bodyDiv w:val="1"/>
      <w:marLeft w:val="0"/>
      <w:marRight w:val="0"/>
      <w:marTop w:val="0"/>
      <w:marBottom w:val="0"/>
      <w:divBdr>
        <w:top w:val="none" w:sz="0" w:space="0" w:color="auto"/>
        <w:left w:val="none" w:sz="0" w:space="0" w:color="auto"/>
        <w:bottom w:val="none" w:sz="0" w:space="0" w:color="auto"/>
        <w:right w:val="none" w:sz="0" w:space="0" w:color="auto"/>
      </w:divBdr>
    </w:div>
    <w:div w:id="197277153">
      <w:bodyDiv w:val="1"/>
      <w:marLeft w:val="0"/>
      <w:marRight w:val="0"/>
      <w:marTop w:val="0"/>
      <w:marBottom w:val="0"/>
      <w:divBdr>
        <w:top w:val="none" w:sz="0" w:space="0" w:color="auto"/>
        <w:left w:val="none" w:sz="0" w:space="0" w:color="auto"/>
        <w:bottom w:val="none" w:sz="0" w:space="0" w:color="auto"/>
        <w:right w:val="none" w:sz="0" w:space="0" w:color="auto"/>
      </w:divBdr>
    </w:div>
    <w:div w:id="211692022">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55722">
      <w:bodyDiv w:val="1"/>
      <w:marLeft w:val="0"/>
      <w:marRight w:val="0"/>
      <w:marTop w:val="0"/>
      <w:marBottom w:val="0"/>
      <w:divBdr>
        <w:top w:val="none" w:sz="0" w:space="0" w:color="auto"/>
        <w:left w:val="none" w:sz="0" w:space="0" w:color="auto"/>
        <w:bottom w:val="none" w:sz="0" w:space="0" w:color="auto"/>
        <w:right w:val="none" w:sz="0" w:space="0" w:color="auto"/>
      </w:divBdr>
    </w:div>
    <w:div w:id="296641254">
      <w:bodyDiv w:val="1"/>
      <w:marLeft w:val="0"/>
      <w:marRight w:val="0"/>
      <w:marTop w:val="0"/>
      <w:marBottom w:val="0"/>
      <w:divBdr>
        <w:top w:val="none" w:sz="0" w:space="0" w:color="auto"/>
        <w:left w:val="none" w:sz="0" w:space="0" w:color="auto"/>
        <w:bottom w:val="none" w:sz="0" w:space="0" w:color="auto"/>
        <w:right w:val="none" w:sz="0" w:space="0" w:color="auto"/>
      </w:divBdr>
      <w:divsChild>
        <w:div w:id="720862874">
          <w:marLeft w:val="0"/>
          <w:marRight w:val="0"/>
          <w:marTop w:val="0"/>
          <w:marBottom w:val="0"/>
          <w:divBdr>
            <w:top w:val="none" w:sz="0" w:space="0" w:color="auto"/>
            <w:left w:val="none" w:sz="0" w:space="0" w:color="auto"/>
            <w:bottom w:val="none" w:sz="0" w:space="0" w:color="auto"/>
            <w:right w:val="none" w:sz="0" w:space="0" w:color="auto"/>
          </w:divBdr>
        </w:div>
      </w:divsChild>
    </w:div>
    <w:div w:id="299726761">
      <w:bodyDiv w:val="1"/>
      <w:marLeft w:val="0"/>
      <w:marRight w:val="0"/>
      <w:marTop w:val="0"/>
      <w:marBottom w:val="0"/>
      <w:divBdr>
        <w:top w:val="none" w:sz="0" w:space="0" w:color="auto"/>
        <w:left w:val="none" w:sz="0" w:space="0" w:color="auto"/>
        <w:bottom w:val="none" w:sz="0" w:space="0" w:color="auto"/>
        <w:right w:val="none" w:sz="0" w:space="0" w:color="auto"/>
      </w:divBdr>
    </w:div>
    <w:div w:id="309556083">
      <w:bodyDiv w:val="1"/>
      <w:marLeft w:val="0"/>
      <w:marRight w:val="0"/>
      <w:marTop w:val="0"/>
      <w:marBottom w:val="0"/>
      <w:divBdr>
        <w:top w:val="none" w:sz="0" w:space="0" w:color="auto"/>
        <w:left w:val="none" w:sz="0" w:space="0" w:color="auto"/>
        <w:bottom w:val="none" w:sz="0" w:space="0" w:color="auto"/>
        <w:right w:val="none" w:sz="0" w:space="0" w:color="auto"/>
      </w:divBdr>
    </w:div>
    <w:div w:id="314531344">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33343068">
      <w:bodyDiv w:val="1"/>
      <w:marLeft w:val="0"/>
      <w:marRight w:val="0"/>
      <w:marTop w:val="0"/>
      <w:marBottom w:val="0"/>
      <w:divBdr>
        <w:top w:val="none" w:sz="0" w:space="0" w:color="auto"/>
        <w:left w:val="none" w:sz="0" w:space="0" w:color="auto"/>
        <w:bottom w:val="none" w:sz="0" w:space="0" w:color="auto"/>
        <w:right w:val="none" w:sz="0" w:space="0" w:color="auto"/>
      </w:divBdr>
    </w:div>
    <w:div w:id="357241218">
      <w:bodyDiv w:val="1"/>
      <w:marLeft w:val="0"/>
      <w:marRight w:val="0"/>
      <w:marTop w:val="0"/>
      <w:marBottom w:val="0"/>
      <w:divBdr>
        <w:top w:val="none" w:sz="0" w:space="0" w:color="auto"/>
        <w:left w:val="none" w:sz="0" w:space="0" w:color="auto"/>
        <w:bottom w:val="none" w:sz="0" w:space="0" w:color="auto"/>
        <w:right w:val="none" w:sz="0" w:space="0" w:color="auto"/>
      </w:divBdr>
    </w:div>
    <w:div w:id="399138422">
      <w:bodyDiv w:val="1"/>
      <w:marLeft w:val="0"/>
      <w:marRight w:val="0"/>
      <w:marTop w:val="0"/>
      <w:marBottom w:val="0"/>
      <w:divBdr>
        <w:top w:val="none" w:sz="0" w:space="0" w:color="auto"/>
        <w:left w:val="none" w:sz="0" w:space="0" w:color="auto"/>
        <w:bottom w:val="none" w:sz="0" w:space="0" w:color="auto"/>
        <w:right w:val="none" w:sz="0" w:space="0" w:color="auto"/>
      </w:divBdr>
    </w:div>
    <w:div w:id="411200823">
      <w:bodyDiv w:val="1"/>
      <w:marLeft w:val="0"/>
      <w:marRight w:val="0"/>
      <w:marTop w:val="0"/>
      <w:marBottom w:val="0"/>
      <w:divBdr>
        <w:top w:val="none" w:sz="0" w:space="0" w:color="auto"/>
        <w:left w:val="none" w:sz="0" w:space="0" w:color="auto"/>
        <w:bottom w:val="none" w:sz="0" w:space="0" w:color="auto"/>
        <w:right w:val="none" w:sz="0" w:space="0" w:color="auto"/>
      </w:divBdr>
    </w:div>
    <w:div w:id="418597892">
      <w:bodyDiv w:val="1"/>
      <w:marLeft w:val="0"/>
      <w:marRight w:val="0"/>
      <w:marTop w:val="0"/>
      <w:marBottom w:val="0"/>
      <w:divBdr>
        <w:top w:val="none" w:sz="0" w:space="0" w:color="auto"/>
        <w:left w:val="none" w:sz="0" w:space="0" w:color="auto"/>
        <w:bottom w:val="none" w:sz="0" w:space="0" w:color="auto"/>
        <w:right w:val="none" w:sz="0" w:space="0" w:color="auto"/>
      </w:divBdr>
    </w:div>
    <w:div w:id="421417090">
      <w:bodyDiv w:val="1"/>
      <w:marLeft w:val="0"/>
      <w:marRight w:val="0"/>
      <w:marTop w:val="0"/>
      <w:marBottom w:val="0"/>
      <w:divBdr>
        <w:top w:val="none" w:sz="0" w:space="0" w:color="auto"/>
        <w:left w:val="none" w:sz="0" w:space="0" w:color="auto"/>
        <w:bottom w:val="none" w:sz="0" w:space="0" w:color="auto"/>
        <w:right w:val="none" w:sz="0" w:space="0" w:color="auto"/>
      </w:divBdr>
    </w:div>
    <w:div w:id="444735113">
      <w:bodyDiv w:val="1"/>
      <w:marLeft w:val="0"/>
      <w:marRight w:val="0"/>
      <w:marTop w:val="0"/>
      <w:marBottom w:val="0"/>
      <w:divBdr>
        <w:top w:val="none" w:sz="0" w:space="0" w:color="auto"/>
        <w:left w:val="none" w:sz="0" w:space="0" w:color="auto"/>
        <w:bottom w:val="none" w:sz="0" w:space="0" w:color="auto"/>
        <w:right w:val="none" w:sz="0" w:space="0" w:color="auto"/>
      </w:divBdr>
      <w:divsChild>
        <w:div w:id="740102746">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6458664">
      <w:bodyDiv w:val="1"/>
      <w:marLeft w:val="0"/>
      <w:marRight w:val="0"/>
      <w:marTop w:val="0"/>
      <w:marBottom w:val="0"/>
      <w:divBdr>
        <w:top w:val="none" w:sz="0" w:space="0" w:color="auto"/>
        <w:left w:val="none" w:sz="0" w:space="0" w:color="auto"/>
        <w:bottom w:val="none" w:sz="0" w:space="0" w:color="auto"/>
        <w:right w:val="none" w:sz="0" w:space="0" w:color="auto"/>
      </w:divBdr>
      <w:divsChild>
        <w:div w:id="1144350077">
          <w:marLeft w:val="0"/>
          <w:marRight w:val="0"/>
          <w:marTop w:val="0"/>
          <w:marBottom w:val="0"/>
          <w:divBdr>
            <w:top w:val="none" w:sz="0" w:space="0" w:color="auto"/>
            <w:left w:val="none" w:sz="0" w:space="0" w:color="auto"/>
            <w:bottom w:val="none" w:sz="0" w:space="0" w:color="auto"/>
            <w:right w:val="none" w:sz="0" w:space="0" w:color="auto"/>
          </w:divBdr>
          <w:divsChild>
            <w:div w:id="709184395">
              <w:marLeft w:val="0"/>
              <w:marRight w:val="0"/>
              <w:marTop w:val="0"/>
              <w:marBottom w:val="0"/>
              <w:divBdr>
                <w:top w:val="none" w:sz="0" w:space="0" w:color="auto"/>
                <w:left w:val="none" w:sz="0" w:space="0" w:color="auto"/>
                <w:bottom w:val="none" w:sz="0" w:space="0" w:color="auto"/>
                <w:right w:val="none" w:sz="0" w:space="0" w:color="auto"/>
              </w:divBdr>
              <w:divsChild>
                <w:div w:id="17597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3354">
      <w:bodyDiv w:val="1"/>
      <w:marLeft w:val="0"/>
      <w:marRight w:val="0"/>
      <w:marTop w:val="0"/>
      <w:marBottom w:val="0"/>
      <w:divBdr>
        <w:top w:val="none" w:sz="0" w:space="0" w:color="auto"/>
        <w:left w:val="none" w:sz="0" w:space="0" w:color="auto"/>
        <w:bottom w:val="none" w:sz="0" w:space="0" w:color="auto"/>
        <w:right w:val="none" w:sz="0" w:space="0" w:color="auto"/>
      </w:divBdr>
    </w:div>
    <w:div w:id="500853426">
      <w:bodyDiv w:val="1"/>
      <w:marLeft w:val="0"/>
      <w:marRight w:val="0"/>
      <w:marTop w:val="0"/>
      <w:marBottom w:val="0"/>
      <w:divBdr>
        <w:top w:val="none" w:sz="0" w:space="0" w:color="auto"/>
        <w:left w:val="none" w:sz="0" w:space="0" w:color="auto"/>
        <w:bottom w:val="none" w:sz="0" w:space="0" w:color="auto"/>
        <w:right w:val="none" w:sz="0" w:space="0" w:color="auto"/>
      </w:divBdr>
      <w:divsChild>
        <w:div w:id="605575304">
          <w:marLeft w:val="0"/>
          <w:marRight w:val="0"/>
          <w:marTop w:val="0"/>
          <w:marBottom w:val="0"/>
          <w:divBdr>
            <w:top w:val="none" w:sz="0" w:space="0" w:color="auto"/>
            <w:left w:val="none" w:sz="0" w:space="0" w:color="auto"/>
            <w:bottom w:val="none" w:sz="0" w:space="0" w:color="auto"/>
            <w:right w:val="none" w:sz="0" w:space="0" w:color="auto"/>
          </w:divBdr>
        </w:div>
        <w:div w:id="1213619451">
          <w:marLeft w:val="0"/>
          <w:marRight w:val="0"/>
          <w:marTop w:val="0"/>
          <w:marBottom w:val="0"/>
          <w:divBdr>
            <w:top w:val="none" w:sz="0" w:space="0" w:color="auto"/>
            <w:left w:val="none" w:sz="0" w:space="0" w:color="auto"/>
            <w:bottom w:val="none" w:sz="0" w:space="0" w:color="auto"/>
            <w:right w:val="none" w:sz="0" w:space="0" w:color="auto"/>
          </w:divBdr>
          <w:divsChild>
            <w:div w:id="2110005145">
              <w:marLeft w:val="0"/>
              <w:marRight w:val="0"/>
              <w:marTop w:val="0"/>
              <w:marBottom w:val="0"/>
              <w:divBdr>
                <w:top w:val="none" w:sz="0" w:space="0" w:color="auto"/>
                <w:left w:val="none" w:sz="0" w:space="0" w:color="auto"/>
                <w:bottom w:val="none" w:sz="0" w:space="0" w:color="auto"/>
                <w:right w:val="none" w:sz="0" w:space="0" w:color="auto"/>
              </w:divBdr>
            </w:div>
            <w:div w:id="197470880">
              <w:marLeft w:val="0"/>
              <w:marRight w:val="0"/>
              <w:marTop w:val="0"/>
              <w:marBottom w:val="0"/>
              <w:divBdr>
                <w:top w:val="none" w:sz="0" w:space="0" w:color="auto"/>
                <w:left w:val="none" w:sz="0" w:space="0" w:color="auto"/>
                <w:bottom w:val="none" w:sz="0" w:space="0" w:color="auto"/>
                <w:right w:val="none" w:sz="0" w:space="0" w:color="auto"/>
              </w:divBdr>
              <w:divsChild>
                <w:div w:id="760834246">
                  <w:marLeft w:val="0"/>
                  <w:marRight w:val="0"/>
                  <w:marTop w:val="0"/>
                  <w:marBottom w:val="0"/>
                  <w:divBdr>
                    <w:top w:val="none" w:sz="0" w:space="0" w:color="auto"/>
                    <w:left w:val="none" w:sz="0" w:space="0" w:color="auto"/>
                    <w:bottom w:val="none" w:sz="0" w:space="0" w:color="auto"/>
                    <w:right w:val="none" w:sz="0" w:space="0" w:color="auto"/>
                  </w:divBdr>
                </w:div>
                <w:div w:id="582296190">
                  <w:marLeft w:val="0"/>
                  <w:marRight w:val="0"/>
                  <w:marTop w:val="0"/>
                  <w:marBottom w:val="0"/>
                  <w:divBdr>
                    <w:top w:val="none" w:sz="0" w:space="0" w:color="auto"/>
                    <w:left w:val="none" w:sz="0" w:space="0" w:color="auto"/>
                    <w:bottom w:val="none" w:sz="0" w:space="0" w:color="auto"/>
                    <w:right w:val="none" w:sz="0" w:space="0" w:color="auto"/>
                  </w:divBdr>
                </w:div>
                <w:div w:id="153493140">
                  <w:marLeft w:val="0"/>
                  <w:marRight w:val="0"/>
                  <w:marTop w:val="0"/>
                  <w:marBottom w:val="0"/>
                  <w:divBdr>
                    <w:top w:val="none" w:sz="0" w:space="0" w:color="auto"/>
                    <w:left w:val="none" w:sz="0" w:space="0" w:color="auto"/>
                    <w:bottom w:val="none" w:sz="0" w:space="0" w:color="auto"/>
                    <w:right w:val="none" w:sz="0" w:space="0" w:color="auto"/>
                  </w:divBdr>
                </w:div>
                <w:div w:id="69261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209">
      <w:bodyDiv w:val="1"/>
      <w:marLeft w:val="0"/>
      <w:marRight w:val="0"/>
      <w:marTop w:val="0"/>
      <w:marBottom w:val="0"/>
      <w:divBdr>
        <w:top w:val="none" w:sz="0" w:space="0" w:color="auto"/>
        <w:left w:val="none" w:sz="0" w:space="0" w:color="auto"/>
        <w:bottom w:val="none" w:sz="0" w:space="0" w:color="auto"/>
        <w:right w:val="none" w:sz="0" w:space="0" w:color="auto"/>
      </w:divBdr>
    </w:div>
    <w:div w:id="511147861">
      <w:bodyDiv w:val="1"/>
      <w:marLeft w:val="0"/>
      <w:marRight w:val="0"/>
      <w:marTop w:val="0"/>
      <w:marBottom w:val="0"/>
      <w:divBdr>
        <w:top w:val="none" w:sz="0" w:space="0" w:color="auto"/>
        <w:left w:val="none" w:sz="0" w:space="0" w:color="auto"/>
        <w:bottom w:val="none" w:sz="0" w:space="0" w:color="auto"/>
        <w:right w:val="none" w:sz="0" w:space="0" w:color="auto"/>
      </w:divBdr>
    </w:div>
    <w:div w:id="518855464">
      <w:bodyDiv w:val="1"/>
      <w:marLeft w:val="0"/>
      <w:marRight w:val="0"/>
      <w:marTop w:val="0"/>
      <w:marBottom w:val="0"/>
      <w:divBdr>
        <w:top w:val="none" w:sz="0" w:space="0" w:color="auto"/>
        <w:left w:val="none" w:sz="0" w:space="0" w:color="auto"/>
        <w:bottom w:val="none" w:sz="0" w:space="0" w:color="auto"/>
        <w:right w:val="none" w:sz="0" w:space="0" w:color="auto"/>
      </w:divBdr>
    </w:div>
    <w:div w:id="522404526">
      <w:bodyDiv w:val="1"/>
      <w:marLeft w:val="0"/>
      <w:marRight w:val="0"/>
      <w:marTop w:val="0"/>
      <w:marBottom w:val="0"/>
      <w:divBdr>
        <w:top w:val="none" w:sz="0" w:space="0" w:color="auto"/>
        <w:left w:val="none" w:sz="0" w:space="0" w:color="auto"/>
        <w:bottom w:val="none" w:sz="0" w:space="0" w:color="auto"/>
        <w:right w:val="none" w:sz="0" w:space="0" w:color="auto"/>
      </w:divBdr>
    </w:div>
    <w:div w:id="52521493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1625338">
      <w:bodyDiv w:val="1"/>
      <w:marLeft w:val="0"/>
      <w:marRight w:val="0"/>
      <w:marTop w:val="0"/>
      <w:marBottom w:val="0"/>
      <w:divBdr>
        <w:top w:val="none" w:sz="0" w:space="0" w:color="auto"/>
        <w:left w:val="none" w:sz="0" w:space="0" w:color="auto"/>
        <w:bottom w:val="none" w:sz="0" w:space="0" w:color="auto"/>
        <w:right w:val="none" w:sz="0" w:space="0" w:color="auto"/>
      </w:divBdr>
      <w:divsChild>
        <w:div w:id="269171136">
          <w:marLeft w:val="0"/>
          <w:marRight w:val="0"/>
          <w:marTop w:val="0"/>
          <w:marBottom w:val="0"/>
          <w:divBdr>
            <w:top w:val="none" w:sz="0" w:space="0" w:color="auto"/>
            <w:left w:val="none" w:sz="0" w:space="0" w:color="auto"/>
            <w:bottom w:val="none" w:sz="0" w:space="0" w:color="auto"/>
            <w:right w:val="none" w:sz="0" w:space="0" w:color="auto"/>
          </w:divBdr>
          <w:divsChild>
            <w:div w:id="458451819">
              <w:marLeft w:val="0"/>
              <w:marRight w:val="0"/>
              <w:marTop w:val="0"/>
              <w:marBottom w:val="0"/>
              <w:divBdr>
                <w:top w:val="none" w:sz="0" w:space="0" w:color="auto"/>
                <w:left w:val="none" w:sz="0" w:space="0" w:color="auto"/>
                <w:bottom w:val="none" w:sz="0" w:space="0" w:color="auto"/>
                <w:right w:val="none" w:sz="0" w:space="0" w:color="auto"/>
              </w:divBdr>
              <w:divsChild>
                <w:div w:id="9719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545299">
      <w:bodyDiv w:val="1"/>
      <w:marLeft w:val="0"/>
      <w:marRight w:val="0"/>
      <w:marTop w:val="0"/>
      <w:marBottom w:val="0"/>
      <w:divBdr>
        <w:top w:val="none" w:sz="0" w:space="0" w:color="auto"/>
        <w:left w:val="none" w:sz="0" w:space="0" w:color="auto"/>
        <w:bottom w:val="none" w:sz="0" w:space="0" w:color="auto"/>
        <w:right w:val="none" w:sz="0" w:space="0" w:color="auto"/>
      </w:divBdr>
    </w:div>
    <w:div w:id="554003021">
      <w:bodyDiv w:val="1"/>
      <w:marLeft w:val="0"/>
      <w:marRight w:val="0"/>
      <w:marTop w:val="0"/>
      <w:marBottom w:val="0"/>
      <w:divBdr>
        <w:top w:val="none" w:sz="0" w:space="0" w:color="auto"/>
        <w:left w:val="none" w:sz="0" w:space="0" w:color="auto"/>
        <w:bottom w:val="none" w:sz="0" w:space="0" w:color="auto"/>
        <w:right w:val="none" w:sz="0" w:space="0" w:color="auto"/>
      </w:divBdr>
    </w:div>
    <w:div w:id="555553555">
      <w:bodyDiv w:val="1"/>
      <w:marLeft w:val="0"/>
      <w:marRight w:val="0"/>
      <w:marTop w:val="0"/>
      <w:marBottom w:val="0"/>
      <w:divBdr>
        <w:top w:val="none" w:sz="0" w:space="0" w:color="auto"/>
        <w:left w:val="none" w:sz="0" w:space="0" w:color="auto"/>
        <w:bottom w:val="none" w:sz="0" w:space="0" w:color="auto"/>
        <w:right w:val="none" w:sz="0" w:space="0" w:color="auto"/>
      </w:divBdr>
      <w:divsChild>
        <w:div w:id="316417931">
          <w:marLeft w:val="0"/>
          <w:marRight w:val="0"/>
          <w:marTop w:val="0"/>
          <w:marBottom w:val="0"/>
          <w:divBdr>
            <w:top w:val="none" w:sz="0" w:space="0" w:color="auto"/>
            <w:left w:val="none" w:sz="0" w:space="0" w:color="auto"/>
            <w:bottom w:val="none" w:sz="0" w:space="0" w:color="auto"/>
            <w:right w:val="none" w:sz="0" w:space="0" w:color="auto"/>
          </w:divBdr>
          <w:divsChild>
            <w:div w:id="1990133844">
              <w:marLeft w:val="0"/>
              <w:marRight w:val="0"/>
              <w:marTop w:val="0"/>
              <w:marBottom w:val="0"/>
              <w:divBdr>
                <w:top w:val="none" w:sz="0" w:space="0" w:color="auto"/>
                <w:left w:val="none" w:sz="0" w:space="0" w:color="auto"/>
                <w:bottom w:val="none" w:sz="0" w:space="0" w:color="auto"/>
                <w:right w:val="none" w:sz="0" w:space="0" w:color="auto"/>
              </w:divBdr>
              <w:divsChild>
                <w:div w:id="1508056419">
                  <w:marLeft w:val="0"/>
                  <w:marRight w:val="0"/>
                  <w:marTop w:val="0"/>
                  <w:marBottom w:val="0"/>
                  <w:divBdr>
                    <w:top w:val="none" w:sz="0" w:space="0" w:color="auto"/>
                    <w:left w:val="none" w:sz="0" w:space="0" w:color="auto"/>
                    <w:bottom w:val="none" w:sz="0" w:space="0" w:color="auto"/>
                    <w:right w:val="none" w:sz="0" w:space="0" w:color="auto"/>
                  </w:divBdr>
                  <w:divsChild>
                    <w:div w:id="16349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756060">
      <w:bodyDiv w:val="1"/>
      <w:marLeft w:val="0"/>
      <w:marRight w:val="0"/>
      <w:marTop w:val="0"/>
      <w:marBottom w:val="0"/>
      <w:divBdr>
        <w:top w:val="none" w:sz="0" w:space="0" w:color="auto"/>
        <w:left w:val="none" w:sz="0" w:space="0" w:color="auto"/>
        <w:bottom w:val="none" w:sz="0" w:space="0" w:color="auto"/>
        <w:right w:val="none" w:sz="0" w:space="0" w:color="auto"/>
      </w:divBdr>
    </w:div>
    <w:div w:id="621837934">
      <w:bodyDiv w:val="1"/>
      <w:marLeft w:val="0"/>
      <w:marRight w:val="0"/>
      <w:marTop w:val="0"/>
      <w:marBottom w:val="0"/>
      <w:divBdr>
        <w:top w:val="none" w:sz="0" w:space="0" w:color="auto"/>
        <w:left w:val="none" w:sz="0" w:space="0" w:color="auto"/>
        <w:bottom w:val="none" w:sz="0" w:space="0" w:color="auto"/>
        <w:right w:val="none" w:sz="0" w:space="0" w:color="auto"/>
      </w:divBdr>
    </w:div>
    <w:div w:id="629022322">
      <w:bodyDiv w:val="1"/>
      <w:marLeft w:val="0"/>
      <w:marRight w:val="0"/>
      <w:marTop w:val="0"/>
      <w:marBottom w:val="0"/>
      <w:divBdr>
        <w:top w:val="none" w:sz="0" w:space="0" w:color="auto"/>
        <w:left w:val="none" w:sz="0" w:space="0" w:color="auto"/>
        <w:bottom w:val="none" w:sz="0" w:space="0" w:color="auto"/>
        <w:right w:val="none" w:sz="0" w:space="0" w:color="auto"/>
      </w:divBdr>
    </w:div>
    <w:div w:id="652683315">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288">
      <w:bodyDiv w:val="1"/>
      <w:marLeft w:val="0"/>
      <w:marRight w:val="0"/>
      <w:marTop w:val="0"/>
      <w:marBottom w:val="0"/>
      <w:divBdr>
        <w:top w:val="none" w:sz="0" w:space="0" w:color="auto"/>
        <w:left w:val="none" w:sz="0" w:space="0" w:color="auto"/>
        <w:bottom w:val="none" w:sz="0" w:space="0" w:color="auto"/>
        <w:right w:val="none" w:sz="0" w:space="0" w:color="auto"/>
      </w:divBdr>
    </w:div>
    <w:div w:id="667368001">
      <w:bodyDiv w:val="1"/>
      <w:marLeft w:val="0"/>
      <w:marRight w:val="0"/>
      <w:marTop w:val="0"/>
      <w:marBottom w:val="0"/>
      <w:divBdr>
        <w:top w:val="none" w:sz="0" w:space="0" w:color="auto"/>
        <w:left w:val="none" w:sz="0" w:space="0" w:color="auto"/>
        <w:bottom w:val="none" w:sz="0" w:space="0" w:color="auto"/>
        <w:right w:val="none" w:sz="0" w:space="0" w:color="auto"/>
      </w:divBdr>
    </w:div>
    <w:div w:id="670985119">
      <w:bodyDiv w:val="1"/>
      <w:marLeft w:val="0"/>
      <w:marRight w:val="0"/>
      <w:marTop w:val="0"/>
      <w:marBottom w:val="0"/>
      <w:divBdr>
        <w:top w:val="none" w:sz="0" w:space="0" w:color="auto"/>
        <w:left w:val="none" w:sz="0" w:space="0" w:color="auto"/>
        <w:bottom w:val="none" w:sz="0" w:space="0" w:color="auto"/>
        <w:right w:val="none" w:sz="0" w:space="0" w:color="auto"/>
      </w:divBdr>
    </w:div>
    <w:div w:id="675350443">
      <w:bodyDiv w:val="1"/>
      <w:marLeft w:val="0"/>
      <w:marRight w:val="0"/>
      <w:marTop w:val="0"/>
      <w:marBottom w:val="0"/>
      <w:divBdr>
        <w:top w:val="none" w:sz="0" w:space="0" w:color="auto"/>
        <w:left w:val="none" w:sz="0" w:space="0" w:color="auto"/>
        <w:bottom w:val="none" w:sz="0" w:space="0" w:color="auto"/>
        <w:right w:val="none" w:sz="0" w:space="0" w:color="auto"/>
      </w:divBdr>
      <w:divsChild>
        <w:div w:id="1441946628">
          <w:marLeft w:val="0"/>
          <w:marRight w:val="0"/>
          <w:marTop w:val="0"/>
          <w:marBottom w:val="0"/>
          <w:divBdr>
            <w:top w:val="none" w:sz="0" w:space="0" w:color="auto"/>
            <w:left w:val="none" w:sz="0" w:space="0" w:color="auto"/>
            <w:bottom w:val="none" w:sz="0" w:space="0" w:color="auto"/>
            <w:right w:val="none" w:sz="0" w:space="0" w:color="auto"/>
          </w:divBdr>
          <w:divsChild>
            <w:div w:id="463474504">
              <w:marLeft w:val="0"/>
              <w:marRight w:val="0"/>
              <w:marTop w:val="0"/>
              <w:marBottom w:val="0"/>
              <w:divBdr>
                <w:top w:val="none" w:sz="0" w:space="0" w:color="auto"/>
                <w:left w:val="none" w:sz="0" w:space="0" w:color="auto"/>
                <w:bottom w:val="none" w:sz="0" w:space="0" w:color="auto"/>
                <w:right w:val="none" w:sz="0" w:space="0" w:color="auto"/>
              </w:divBdr>
              <w:divsChild>
                <w:div w:id="60392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80251">
      <w:bodyDiv w:val="1"/>
      <w:marLeft w:val="0"/>
      <w:marRight w:val="0"/>
      <w:marTop w:val="0"/>
      <w:marBottom w:val="0"/>
      <w:divBdr>
        <w:top w:val="none" w:sz="0" w:space="0" w:color="auto"/>
        <w:left w:val="none" w:sz="0" w:space="0" w:color="auto"/>
        <w:bottom w:val="none" w:sz="0" w:space="0" w:color="auto"/>
        <w:right w:val="none" w:sz="0" w:space="0" w:color="auto"/>
      </w:divBdr>
    </w:div>
    <w:div w:id="690305467">
      <w:bodyDiv w:val="1"/>
      <w:marLeft w:val="0"/>
      <w:marRight w:val="0"/>
      <w:marTop w:val="0"/>
      <w:marBottom w:val="0"/>
      <w:divBdr>
        <w:top w:val="none" w:sz="0" w:space="0" w:color="auto"/>
        <w:left w:val="none" w:sz="0" w:space="0" w:color="auto"/>
        <w:bottom w:val="none" w:sz="0" w:space="0" w:color="auto"/>
        <w:right w:val="none" w:sz="0" w:space="0" w:color="auto"/>
      </w:divBdr>
    </w:div>
    <w:div w:id="693385992">
      <w:bodyDiv w:val="1"/>
      <w:marLeft w:val="0"/>
      <w:marRight w:val="0"/>
      <w:marTop w:val="0"/>
      <w:marBottom w:val="0"/>
      <w:divBdr>
        <w:top w:val="none" w:sz="0" w:space="0" w:color="auto"/>
        <w:left w:val="none" w:sz="0" w:space="0" w:color="auto"/>
        <w:bottom w:val="none" w:sz="0" w:space="0" w:color="auto"/>
        <w:right w:val="none" w:sz="0" w:space="0" w:color="auto"/>
      </w:divBdr>
    </w:div>
    <w:div w:id="706569629">
      <w:bodyDiv w:val="1"/>
      <w:marLeft w:val="0"/>
      <w:marRight w:val="0"/>
      <w:marTop w:val="0"/>
      <w:marBottom w:val="0"/>
      <w:divBdr>
        <w:top w:val="none" w:sz="0" w:space="0" w:color="auto"/>
        <w:left w:val="none" w:sz="0" w:space="0" w:color="auto"/>
        <w:bottom w:val="none" w:sz="0" w:space="0" w:color="auto"/>
        <w:right w:val="none" w:sz="0" w:space="0" w:color="auto"/>
      </w:divBdr>
      <w:divsChild>
        <w:div w:id="1099061245">
          <w:marLeft w:val="0"/>
          <w:marRight w:val="0"/>
          <w:marTop w:val="0"/>
          <w:marBottom w:val="0"/>
          <w:divBdr>
            <w:top w:val="none" w:sz="0" w:space="0" w:color="auto"/>
            <w:left w:val="none" w:sz="0" w:space="0" w:color="auto"/>
            <w:bottom w:val="none" w:sz="0" w:space="0" w:color="auto"/>
            <w:right w:val="none" w:sz="0" w:space="0" w:color="auto"/>
          </w:divBdr>
          <w:divsChild>
            <w:div w:id="1425571093">
              <w:marLeft w:val="0"/>
              <w:marRight w:val="0"/>
              <w:marTop w:val="0"/>
              <w:marBottom w:val="0"/>
              <w:divBdr>
                <w:top w:val="none" w:sz="0" w:space="0" w:color="auto"/>
                <w:left w:val="none" w:sz="0" w:space="0" w:color="auto"/>
                <w:bottom w:val="none" w:sz="0" w:space="0" w:color="auto"/>
                <w:right w:val="none" w:sz="0" w:space="0" w:color="auto"/>
              </w:divBdr>
              <w:divsChild>
                <w:div w:id="955217136">
                  <w:marLeft w:val="0"/>
                  <w:marRight w:val="0"/>
                  <w:marTop w:val="0"/>
                  <w:marBottom w:val="0"/>
                  <w:divBdr>
                    <w:top w:val="none" w:sz="0" w:space="0" w:color="auto"/>
                    <w:left w:val="none" w:sz="0" w:space="0" w:color="auto"/>
                    <w:bottom w:val="none" w:sz="0" w:space="0" w:color="auto"/>
                    <w:right w:val="none" w:sz="0" w:space="0" w:color="auto"/>
                  </w:divBdr>
                  <w:divsChild>
                    <w:div w:id="19333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43798168">
      <w:bodyDiv w:val="1"/>
      <w:marLeft w:val="0"/>
      <w:marRight w:val="0"/>
      <w:marTop w:val="0"/>
      <w:marBottom w:val="0"/>
      <w:divBdr>
        <w:top w:val="none" w:sz="0" w:space="0" w:color="auto"/>
        <w:left w:val="none" w:sz="0" w:space="0" w:color="auto"/>
        <w:bottom w:val="none" w:sz="0" w:space="0" w:color="auto"/>
        <w:right w:val="none" w:sz="0" w:space="0" w:color="auto"/>
      </w:divBdr>
    </w:div>
    <w:div w:id="756902117">
      <w:bodyDiv w:val="1"/>
      <w:marLeft w:val="0"/>
      <w:marRight w:val="0"/>
      <w:marTop w:val="0"/>
      <w:marBottom w:val="0"/>
      <w:divBdr>
        <w:top w:val="none" w:sz="0" w:space="0" w:color="auto"/>
        <w:left w:val="none" w:sz="0" w:space="0" w:color="auto"/>
        <w:bottom w:val="none" w:sz="0" w:space="0" w:color="auto"/>
        <w:right w:val="none" w:sz="0" w:space="0" w:color="auto"/>
      </w:divBdr>
    </w:div>
    <w:div w:id="763652942">
      <w:bodyDiv w:val="1"/>
      <w:marLeft w:val="0"/>
      <w:marRight w:val="0"/>
      <w:marTop w:val="0"/>
      <w:marBottom w:val="0"/>
      <w:divBdr>
        <w:top w:val="none" w:sz="0" w:space="0" w:color="auto"/>
        <w:left w:val="none" w:sz="0" w:space="0" w:color="auto"/>
        <w:bottom w:val="none" w:sz="0" w:space="0" w:color="auto"/>
        <w:right w:val="none" w:sz="0" w:space="0" w:color="auto"/>
      </w:divBdr>
    </w:div>
    <w:div w:id="768164228">
      <w:bodyDiv w:val="1"/>
      <w:marLeft w:val="0"/>
      <w:marRight w:val="0"/>
      <w:marTop w:val="0"/>
      <w:marBottom w:val="0"/>
      <w:divBdr>
        <w:top w:val="none" w:sz="0" w:space="0" w:color="auto"/>
        <w:left w:val="none" w:sz="0" w:space="0" w:color="auto"/>
        <w:bottom w:val="none" w:sz="0" w:space="0" w:color="auto"/>
        <w:right w:val="none" w:sz="0" w:space="0" w:color="auto"/>
      </w:divBdr>
    </w:div>
    <w:div w:id="790322500">
      <w:bodyDiv w:val="1"/>
      <w:marLeft w:val="0"/>
      <w:marRight w:val="0"/>
      <w:marTop w:val="0"/>
      <w:marBottom w:val="0"/>
      <w:divBdr>
        <w:top w:val="none" w:sz="0" w:space="0" w:color="auto"/>
        <w:left w:val="none" w:sz="0" w:space="0" w:color="auto"/>
        <w:bottom w:val="none" w:sz="0" w:space="0" w:color="auto"/>
        <w:right w:val="none" w:sz="0" w:space="0" w:color="auto"/>
      </w:divBdr>
    </w:div>
    <w:div w:id="821508311">
      <w:bodyDiv w:val="1"/>
      <w:marLeft w:val="0"/>
      <w:marRight w:val="0"/>
      <w:marTop w:val="0"/>
      <w:marBottom w:val="0"/>
      <w:divBdr>
        <w:top w:val="none" w:sz="0" w:space="0" w:color="auto"/>
        <w:left w:val="none" w:sz="0" w:space="0" w:color="auto"/>
        <w:bottom w:val="none" w:sz="0" w:space="0" w:color="auto"/>
        <w:right w:val="none" w:sz="0" w:space="0" w:color="auto"/>
      </w:divBdr>
    </w:div>
    <w:div w:id="824902253">
      <w:bodyDiv w:val="1"/>
      <w:marLeft w:val="0"/>
      <w:marRight w:val="0"/>
      <w:marTop w:val="0"/>
      <w:marBottom w:val="0"/>
      <w:divBdr>
        <w:top w:val="none" w:sz="0" w:space="0" w:color="auto"/>
        <w:left w:val="none" w:sz="0" w:space="0" w:color="auto"/>
        <w:bottom w:val="none" w:sz="0" w:space="0" w:color="auto"/>
        <w:right w:val="none" w:sz="0" w:space="0" w:color="auto"/>
      </w:divBdr>
    </w:div>
    <w:div w:id="837428820">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6114666">
      <w:bodyDiv w:val="1"/>
      <w:marLeft w:val="0"/>
      <w:marRight w:val="0"/>
      <w:marTop w:val="0"/>
      <w:marBottom w:val="0"/>
      <w:divBdr>
        <w:top w:val="none" w:sz="0" w:space="0" w:color="auto"/>
        <w:left w:val="none" w:sz="0" w:space="0" w:color="auto"/>
        <w:bottom w:val="none" w:sz="0" w:space="0" w:color="auto"/>
        <w:right w:val="none" w:sz="0" w:space="0" w:color="auto"/>
      </w:divBdr>
    </w:div>
    <w:div w:id="934900114">
      <w:bodyDiv w:val="1"/>
      <w:marLeft w:val="0"/>
      <w:marRight w:val="0"/>
      <w:marTop w:val="0"/>
      <w:marBottom w:val="0"/>
      <w:divBdr>
        <w:top w:val="none" w:sz="0" w:space="0" w:color="auto"/>
        <w:left w:val="none" w:sz="0" w:space="0" w:color="auto"/>
        <w:bottom w:val="none" w:sz="0" w:space="0" w:color="auto"/>
        <w:right w:val="none" w:sz="0" w:space="0" w:color="auto"/>
      </w:divBdr>
    </w:div>
    <w:div w:id="963271794">
      <w:bodyDiv w:val="1"/>
      <w:marLeft w:val="0"/>
      <w:marRight w:val="0"/>
      <w:marTop w:val="0"/>
      <w:marBottom w:val="0"/>
      <w:divBdr>
        <w:top w:val="none" w:sz="0" w:space="0" w:color="auto"/>
        <w:left w:val="none" w:sz="0" w:space="0" w:color="auto"/>
        <w:bottom w:val="none" w:sz="0" w:space="0" w:color="auto"/>
        <w:right w:val="none" w:sz="0" w:space="0" w:color="auto"/>
      </w:divBdr>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75374126">
      <w:bodyDiv w:val="1"/>
      <w:marLeft w:val="0"/>
      <w:marRight w:val="0"/>
      <w:marTop w:val="0"/>
      <w:marBottom w:val="0"/>
      <w:divBdr>
        <w:top w:val="none" w:sz="0" w:space="0" w:color="auto"/>
        <w:left w:val="none" w:sz="0" w:space="0" w:color="auto"/>
        <w:bottom w:val="none" w:sz="0" w:space="0" w:color="auto"/>
        <w:right w:val="none" w:sz="0" w:space="0" w:color="auto"/>
      </w:divBdr>
      <w:divsChild>
        <w:div w:id="1088889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871795">
              <w:marLeft w:val="0"/>
              <w:marRight w:val="0"/>
              <w:marTop w:val="0"/>
              <w:marBottom w:val="0"/>
              <w:divBdr>
                <w:top w:val="none" w:sz="0" w:space="0" w:color="auto"/>
                <w:left w:val="none" w:sz="0" w:space="0" w:color="auto"/>
                <w:bottom w:val="none" w:sz="0" w:space="0" w:color="auto"/>
                <w:right w:val="none" w:sz="0" w:space="0" w:color="auto"/>
              </w:divBdr>
              <w:divsChild>
                <w:div w:id="631715736">
                  <w:marLeft w:val="0"/>
                  <w:marRight w:val="0"/>
                  <w:marTop w:val="0"/>
                  <w:marBottom w:val="0"/>
                  <w:divBdr>
                    <w:top w:val="none" w:sz="0" w:space="0" w:color="auto"/>
                    <w:left w:val="none" w:sz="0" w:space="0" w:color="auto"/>
                    <w:bottom w:val="none" w:sz="0" w:space="0" w:color="auto"/>
                    <w:right w:val="none" w:sz="0" w:space="0" w:color="auto"/>
                  </w:divBdr>
                  <w:divsChild>
                    <w:div w:id="136308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044841">
      <w:bodyDiv w:val="1"/>
      <w:marLeft w:val="0"/>
      <w:marRight w:val="0"/>
      <w:marTop w:val="0"/>
      <w:marBottom w:val="0"/>
      <w:divBdr>
        <w:top w:val="none" w:sz="0" w:space="0" w:color="auto"/>
        <w:left w:val="none" w:sz="0" w:space="0" w:color="auto"/>
        <w:bottom w:val="none" w:sz="0" w:space="0" w:color="auto"/>
        <w:right w:val="none" w:sz="0" w:space="0" w:color="auto"/>
      </w:divBdr>
      <w:divsChild>
        <w:div w:id="43336363">
          <w:marLeft w:val="0"/>
          <w:marRight w:val="0"/>
          <w:marTop w:val="0"/>
          <w:marBottom w:val="0"/>
          <w:divBdr>
            <w:top w:val="none" w:sz="0" w:space="0" w:color="auto"/>
            <w:left w:val="none" w:sz="0" w:space="0" w:color="auto"/>
            <w:bottom w:val="none" w:sz="0" w:space="0" w:color="auto"/>
            <w:right w:val="none" w:sz="0" w:space="0" w:color="auto"/>
          </w:divBdr>
          <w:divsChild>
            <w:div w:id="660079823">
              <w:marLeft w:val="0"/>
              <w:marRight w:val="0"/>
              <w:marTop w:val="0"/>
              <w:marBottom w:val="0"/>
              <w:divBdr>
                <w:top w:val="none" w:sz="0" w:space="0" w:color="auto"/>
                <w:left w:val="none" w:sz="0" w:space="0" w:color="auto"/>
                <w:bottom w:val="none" w:sz="0" w:space="0" w:color="auto"/>
                <w:right w:val="none" w:sz="0" w:space="0" w:color="auto"/>
              </w:divBdr>
              <w:divsChild>
                <w:div w:id="3616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165827">
      <w:bodyDiv w:val="1"/>
      <w:marLeft w:val="0"/>
      <w:marRight w:val="0"/>
      <w:marTop w:val="0"/>
      <w:marBottom w:val="0"/>
      <w:divBdr>
        <w:top w:val="none" w:sz="0" w:space="0" w:color="auto"/>
        <w:left w:val="none" w:sz="0" w:space="0" w:color="auto"/>
        <w:bottom w:val="none" w:sz="0" w:space="0" w:color="auto"/>
        <w:right w:val="none" w:sz="0" w:space="0" w:color="auto"/>
      </w:divBdr>
      <w:divsChild>
        <w:div w:id="175195928">
          <w:marLeft w:val="0"/>
          <w:marRight w:val="0"/>
          <w:marTop w:val="0"/>
          <w:marBottom w:val="0"/>
          <w:divBdr>
            <w:top w:val="none" w:sz="0" w:space="0" w:color="auto"/>
            <w:left w:val="none" w:sz="0" w:space="0" w:color="auto"/>
            <w:bottom w:val="none" w:sz="0" w:space="0" w:color="auto"/>
            <w:right w:val="none" w:sz="0" w:space="0" w:color="auto"/>
          </w:divBdr>
        </w:div>
        <w:div w:id="117841660">
          <w:marLeft w:val="0"/>
          <w:marRight w:val="0"/>
          <w:marTop w:val="0"/>
          <w:marBottom w:val="0"/>
          <w:divBdr>
            <w:top w:val="none" w:sz="0" w:space="0" w:color="auto"/>
            <w:left w:val="none" w:sz="0" w:space="0" w:color="auto"/>
            <w:bottom w:val="none" w:sz="0" w:space="0" w:color="auto"/>
            <w:right w:val="none" w:sz="0" w:space="0" w:color="auto"/>
          </w:divBdr>
        </w:div>
      </w:divsChild>
    </w:div>
    <w:div w:id="1017007244">
      <w:bodyDiv w:val="1"/>
      <w:marLeft w:val="0"/>
      <w:marRight w:val="0"/>
      <w:marTop w:val="0"/>
      <w:marBottom w:val="0"/>
      <w:divBdr>
        <w:top w:val="none" w:sz="0" w:space="0" w:color="auto"/>
        <w:left w:val="none" w:sz="0" w:space="0" w:color="auto"/>
        <w:bottom w:val="none" w:sz="0" w:space="0" w:color="auto"/>
        <w:right w:val="none" w:sz="0" w:space="0" w:color="auto"/>
      </w:divBdr>
    </w:div>
    <w:div w:id="1044914843">
      <w:bodyDiv w:val="1"/>
      <w:marLeft w:val="0"/>
      <w:marRight w:val="0"/>
      <w:marTop w:val="0"/>
      <w:marBottom w:val="0"/>
      <w:divBdr>
        <w:top w:val="none" w:sz="0" w:space="0" w:color="auto"/>
        <w:left w:val="none" w:sz="0" w:space="0" w:color="auto"/>
        <w:bottom w:val="none" w:sz="0" w:space="0" w:color="auto"/>
        <w:right w:val="none" w:sz="0" w:space="0" w:color="auto"/>
      </w:divBdr>
      <w:divsChild>
        <w:div w:id="444420430">
          <w:marLeft w:val="0"/>
          <w:marRight w:val="0"/>
          <w:marTop w:val="0"/>
          <w:marBottom w:val="0"/>
          <w:divBdr>
            <w:top w:val="none" w:sz="0" w:space="0" w:color="auto"/>
            <w:left w:val="none" w:sz="0" w:space="0" w:color="auto"/>
            <w:bottom w:val="none" w:sz="0" w:space="0" w:color="auto"/>
            <w:right w:val="none" w:sz="0" w:space="0" w:color="auto"/>
          </w:divBdr>
          <w:divsChild>
            <w:div w:id="985470951">
              <w:marLeft w:val="0"/>
              <w:marRight w:val="0"/>
              <w:marTop w:val="0"/>
              <w:marBottom w:val="0"/>
              <w:divBdr>
                <w:top w:val="none" w:sz="0" w:space="0" w:color="auto"/>
                <w:left w:val="none" w:sz="0" w:space="0" w:color="auto"/>
                <w:bottom w:val="none" w:sz="0" w:space="0" w:color="auto"/>
                <w:right w:val="none" w:sz="0" w:space="0" w:color="auto"/>
              </w:divBdr>
              <w:divsChild>
                <w:div w:id="4402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690">
      <w:bodyDiv w:val="1"/>
      <w:marLeft w:val="0"/>
      <w:marRight w:val="0"/>
      <w:marTop w:val="0"/>
      <w:marBottom w:val="0"/>
      <w:divBdr>
        <w:top w:val="none" w:sz="0" w:space="0" w:color="auto"/>
        <w:left w:val="none" w:sz="0" w:space="0" w:color="auto"/>
        <w:bottom w:val="none" w:sz="0" w:space="0" w:color="auto"/>
        <w:right w:val="none" w:sz="0" w:space="0" w:color="auto"/>
      </w:divBdr>
    </w:div>
    <w:div w:id="1063943532">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0561271">
      <w:bodyDiv w:val="1"/>
      <w:marLeft w:val="0"/>
      <w:marRight w:val="0"/>
      <w:marTop w:val="0"/>
      <w:marBottom w:val="0"/>
      <w:divBdr>
        <w:top w:val="none" w:sz="0" w:space="0" w:color="auto"/>
        <w:left w:val="none" w:sz="0" w:space="0" w:color="auto"/>
        <w:bottom w:val="none" w:sz="0" w:space="0" w:color="auto"/>
        <w:right w:val="none" w:sz="0" w:space="0" w:color="auto"/>
      </w:divBdr>
      <w:divsChild>
        <w:div w:id="1322929956">
          <w:marLeft w:val="0"/>
          <w:marRight w:val="0"/>
          <w:marTop w:val="0"/>
          <w:marBottom w:val="0"/>
          <w:divBdr>
            <w:top w:val="none" w:sz="0" w:space="0" w:color="auto"/>
            <w:left w:val="none" w:sz="0" w:space="0" w:color="auto"/>
            <w:bottom w:val="none" w:sz="0" w:space="0" w:color="auto"/>
            <w:right w:val="none" w:sz="0" w:space="0" w:color="auto"/>
          </w:divBdr>
          <w:divsChild>
            <w:div w:id="1028338700">
              <w:marLeft w:val="0"/>
              <w:marRight w:val="0"/>
              <w:marTop w:val="0"/>
              <w:marBottom w:val="0"/>
              <w:divBdr>
                <w:top w:val="none" w:sz="0" w:space="0" w:color="auto"/>
                <w:left w:val="none" w:sz="0" w:space="0" w:color="auto"/>
                <w:bottom w:val="none" w:sz="0" w:space="0" w:color="auto"/>
                <w:right w:val="none" w:sz="0" w:space="0" w:color="auto"/>
              </w:divBdr>
              <w:divsChild>
                <w:div w:id="9416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5317171">
      <w:bodyDiv w:val="1"/>
      <w:marLeft w:val="0"/>
      <w:marRight w:val="0"/>
      <w:marTop w:val="0"/>
      <w:marBottom w:val="0"/>
      <w:divBdr>
        <w:top w:val="none" w:sz="0" w:space="0" w:color="auto"/>
        <w:left w:val="none" w:sz="0" w:space="0" w:color="auto"/>
        <w:bottom w:val="none" w:sz="0" w:space="0" w:color="auto"/>
        <w:right w:val="none" w:sz="0" w:space="0" w:color="auto"/>
      </w:divBdr>
    </w:div>
    <w:div w:id="1215965883">
      <w:bodyDiv w:val="1"/>
      <w:marLeft w:val="0"/>
      <w:marRight w:val="0"/>
      <w:marTop w:val="0"/>
      <w:marBottom w:val="0"/>
      <w:divBdr>
        <w:top w:val="none" w:sz="0" w:space="0" w:color="auto"/>
        <w:left w:val="none" w:sz="0" w:space="0" w:color="auto"/>
        <w:bottom w:val="none" w:sz="0" w:space="0" w:color="auto"/>
        <w:right w:val="none" w:sz="0" w:space="0" w:color="auto"/>
      </w:divBdr>
    </w:div>
    <w:div w:id="1230267277">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sChild>
        <w:div w:id="805582423">
          <w:marLeft w:val="0"/>
          <w:marRight w:val="0"/>
          <w:marTop w:val="0"/>
          <w:marBottom w:val="0"/>
          <w:divBdr>
            <w:top w:val="none" w:sz="0" w:space="0" w:color="auto"/>
            <w:left w:val="none" w:sz="0" w:space="0" w:color="auto"/>
            <w:bottom w:val="none" w:sz="0" w:space="0" w:color="auto"/>
            <w:right w:val="none" w:sz="0" w:space="0" w:color="auto"/>
          </w:divBdr>
        </w:div>
      </w:divsChild>
    </w:div>
    <w:div w:id="1251042427">
      <w:bodyDiv w:val="1"/>
      <w:marLeft w:val="0"/>
      <w:marRight w:val="0"/>
      <w:marTop w:val="0"/>
      <w:marBottom w:val="0"/>
      <w:divBdr>
        <w:top w:val="none" w:sz="0" w:space="0" w:color="auto"/>
        <w:left w:val="none" w:sz="0" w:space="0" w:color="auto"/>
        <w:bottom w:val="none" w:sz="0" w:space="0" w:color="auto"/>
        <w:right w:val="none" w:sz="0" w:space="0" w:color="auto"/>
      </w:divBdr>
      <w:divsChild>
        <w:div w:id="1284270040">
          <w:marLeft w:val="0"/>
          <w:marRight w:val="0"/>
          <w:marTop w:val="0"/>
          <w:marBottom w:val="0"/>
          <w:divBdr>
            <w:top w:val="none" w:sz="0" w:space="0" w:color="auto"/>
            <w:left w:val="none" w:sz="0" w:space="0" w:color="auto"/>
            <w:bottom w:val="none" w:sz="0" w:space="0" w:color="auto"/>
            <w:right w:val="none" w:sz="0" w:space="0" w:color="auto"/>
          </w:divBdr>
          <w:divsChild>
            <w:div w:id="1373116622">
              <w:marLeft w:val="0"/>
              <w:marRight w:val="0"/>
              <w:marTop w:val="0"/>
              <w:marBottom w:val="0"/>
              <w:divBdr>
                <w:top w:val="none" w:sz="0" w:space="0" w:color="auto"/>
                <w:left w:val="none" w:sz="0" w:space="0" w:color="auto"/>
                <w:bottom w:val="none" w:sz="0" w:space="0" w:color="auto"/>
                <w:right w:val="none" w:sz="0" w:space="0" w:color="auto"/>
              </w:divBdr>
              <w:divsChild>
                <w:div w:id="1619995039">
                  <w:marLeft w:val="0"/>
                  <w:marRight w:val="0"/>
                  <w:marTop w:val="0"/>
                  <w:marBottom w:val="0"/>
                  <w:divBdr>
                    <w:top w:val="none" w:sz="0" w:space="0" w:color="auto"/>
                    <w:left w:val="none" w:sz="0" w:space="0" w:color="auto"/>
                    <w:bottom w:val="none" w:sz="0" w:space="0" w:color="auto"/>
                    <w:right w:val="none" w:sz="0" w:space="0" w:color="auto"/>
                  </w:divBdr>
                </w:div>
              </w:divsChild>
            </w:div>
            <w:div w:id="1242136222">
              <w:marLeft w:val="0"/>
              <w:marRight w:val="0"/>
              <w:marTop w:val="0"/>
              <w:marBottom w:val="0"/>
              <w:divBdr>
                <w:top w:val="none" w:sz="0" w:space="0" w:color="auto"/>
                <w:left w:val="none" w:sz="0" w:space="0" w:color="auto"/>
                <w:bottom w:val="none" w:sz="0" w:space="0" w:color="auto"/>
                <w:right w:val="none" w:sz="0" w:space="0" w:color="auto"/>
              </w:divBdr>
              <w:divsChild>
                <w:div w:id="746611841">
                  <w:marLeft w:val="0"/>
                  <w:marRight w:val="0"/>
                  <w:marTop w:val="0"/>
                  <w:marBottom w:val="0"/>
                  <w:divBdr>
                    <w:top w:val="none" w:sz="0" w:space="0" w:color="auto"/>
                    <w:left w:val="none" w:sz="0" w:space="0" w:color="auto"/>
                    <w:bottom w:val="none" w:sz="0" w:space="0" w:color="auto"/>
                    <w:right w:val="none" w:sz="0" w:space="0" w:color="auto"/>
                  </w:divBdr>
                </w:div>
              </w:divsChild>
            </w:div>
            <w:div w:id="1812865133">
              <w:marLeft w:val="0"/>
              <w:marRight w:val="0"/>
              <w:marTop w:val="0"/>
              <w:marBottom w:val="0"/>
              <w:divBdr>
                <w:top w:val="none" w:sz="0" w:space="0" w:color="auto"/>
                <w:left w:val="none" w:sz="0" w:space="0" w:color="auto"/>
                <w:bottom w:val="none" w:sz="0" w:space="0" w:color="auto"/>
                <w:right w:val="none" w:sz="0" w:space="0" w:color="auto"/>
              </w:divBdr>
              <w:divsChild>
                <w:div w:id="1058628734">
                  <w:marLeft w:val="0"/>
                  <w:marRight w:val="0"/>
                  <w:marTop w:val="0"/>
                  <w:marBottom w:val="0"/>
                  <w:divBdr>
                    <w:top w:val="none" w:sz="0" w:space="0" w:color="auto"/>
                    <w:left w:val="none" w:sz="0" w:space="0" w:color="auto"/>
                    <w:bottom w:val="none" w:sz="0" w:space="0" w:color="auto"/>
                    <w:right w:val="none" w:sz="0" w:space="0" w:color="auto"/>
                  </w:divBdr>
                </w:div>
              </w:divsChild>
            </w:div>
            <w:div w:id="688919947">
              <w:marLeft w:val="0"/>
              <w:marRight w:val="0"/>
              <w:marTop w:val="0"/>
              <w:marBottom w:val="0"/>
              <w:divBdr>
                <w:top w:val="none" w:sz="0" w:space="0" w:color="auto"/>
                <w:left w:val="none" w:sz="0" w:space="0" w:color="auto"/>
                <w:bottom w:val="none" w:sz="0" w:space="0" w:color="auto"/>
                <w:right w:val="none" w:sz="0" w:space="0" w:color="auto"/>
              </w:divBdr>
              <w:divsChild>
                <w:div w:id="802652133">
                  <w:marLeft w:val="0"/>
                  <w:marRight w:val="0"/>
                  <w:marTop w:val="0"/>
                  <w:marBottom w:val="0"/>
                  <w:divBdr>
                    <w:top w:val="none" w:sz="0" w:space="0" w:color="auto"/>
                    <w:left w:val="none" w:sz="0" w:space="0" w:color="auto"/>
                    <w:bottom w:val="none" w:sz="0" w:space="0" w:color="auto"/>
                    <w:right w:val="none" w:sz="0" w:space="0" w:color="auto"/>
                  </w:divBdr>
                </w:div>
              </w:divsChild>
            </w:div>
            <w:div w:id="2126577680">
              <w:marLeft w:val="0"/>
              <w:marRight w:val="0"/>
              <w:marTop w:val="0"/>
              <w:marBottom w:val="0"/>
              <w:divBdr>
                <w:top w:val="none" w:sz="0" w:space="0" w:color="auto"/>
                <w:left w:val="none" w:sz="0" w:space="0" w:color="auto"/>
                <w:bottom w:val="none" w:sz="0" w:space="0" w:color="auto"/>
                <w:right w:val="none" w:sz="0" w:space="0" w:color="auto"/>
              </w:divBdr>
              <w:divsChild>
                <w:div w:id="1925995309">
                  <w:marLeft w:val="0"/>
                  <w:marRight w:val="0"/>
                  <w:marTop w:val="0"/>
                  <w:marBottom w:val="0"/>
                  <w:divBdr>
                    <w:top w:val="none" w:sz="0" w:space="0" w:color="auto"/>
                    <w:left w:val="none" w:sz="0" w:space="0" w:color="auto"/>
                    <w:bottom w:val="none" w:sz="0" w:space="0" w:color="auto"/>
                    <w:right w:val="none" w:sz="0" w:space="0" w:color="auto"/>
                  </w:divBdr>
                </w:div>
              </w:divsChild>
            </w:div>
            <w:div w:id="1503860569">
              <w:marLeft w:val="0"/>
              <w:marRight w:val="0"/>
              <w:marTop w:val="0"/>
              <w:marBottom w:val="0"/>
              <w:divBdr>
                <w:top w:val="none" w:sz="0" w:space="0" w:color="auto"/>
                <w:left w:val="none" w:sz="0" w:space="0" w:color="auto"/>
                <w:bottom w:val="none" w:sz="0" w:space="0" w:color="auto"/>
                <w:right w:val="none" w:sz="0" w:space="0" w:color="auto"/>
              </w:divBdr>
              <w:divsChild>
                <w:div w:id="1787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6861">
          <w:marLeft w:val="0"/>
          <w:marRight w:val="0"/>
          <w:marTop w:val="0"/>
          <w:marBottom w:val="0"/>
          <w:divBdr>
            <w:top w:val="none" w:sz="0" w:space="0" w:color="auto"/>
            <w:left w:val="none" w:sz="0" w:space="0" w:color="auto"/>
            <w:bottom w:val="none" w:sz="0" w:space="0" w:color="auto"/>
            <w:right w:val="none" w:sz="0" w:space="0" w:color="auto"/>
          </w:divBdr>
          <w:divsChild>
            <w:div w:id="1865943018">
              <w:marLeft w:val="0"/>
              <w:marRight w:val="0"/>
              <w:marTop w:val="0"/>
              <w:marBottom w:val="0"/>
              <w:divBdr>
                <w:top w:val="none" w:sz="0" w:space="0" w:color="auto"/>
                <w:left w:val="none" w:sz="0" w:space="0" w:color="auto"/>
                <w:bottom w:val="none" w:sz="0" w:space="0" w:color="auto"/>
                <w:right w:val="none" w:sz="0" w:space="0" w:color="auto"/>
              </w:divBdr>
              <w:divsChild>
                <w:div w:id="969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32549">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39310129">
      <w:bodyDiv w:val="1"/>
      <w:marLeft w:val="0"/>
      <w:marRight w:val="0"/>
      <w:marTop w:val="0"/>
      <w:marBottom w:val="0"/>
      <w:divBdr>
        <w:top w:val="none" w:sz="0" w:space="0" w:color="auto"/>
        <w:left w:val="none" w:sz="0" w:space="0" w:color="auto"/>
        <w:bottom w:val="none" w:sz="0" w:space="0" w:color="auto"/>
        <w:right w:val="none" w:sz="0" w:space="0" w:color="auto"/>
      </w:divBdr>
    </w:div>
    <w:div w:id="1341004654">
      <w:bodyDiv w:val="1"/>
      <w:marLeft w:val="0"/>
      <w:marRight w:val="0"/>
      <w:marTop w:val="0"/>
      <w:marBottom w:val="0"/>
      <w:divBdr>
        <w:top w:val="none" w:sz="0" w:space="0" w:color="auto"/>
        <w:left w:val="none" w:sz="0" w:space="0" w:color="auto"/>
        <w:bottom w:val="none" w:sz="0" w:space="0" w:color="auto"/>
        <w:right w:val="none" w:sz="0" w:space="0" w:color="auto"/>
      </w:divBdr>
    </w:div>
    <w:div w:id="1341615489">
      <w:bodyDiv w:val="1"/>
      <w:marLeft w:val="0"/>
      <w:marRight w:val="0"/>
      <w:marTop w:val="0"/>
      <w:marBottom w:val="0"/>
      <w:divBdr>
        <w:top w:val="none" w:sz="0" w:space="0" w:color="auto"/>
        <w:left w:val="none" w:sz="0" w:space="0" w:color="auto"/>
        <w:bottom w:val="none" w:sz="0" w:space="0" w:color="auto"/>
        <w:right w:val="none" w:sz="0" w:space="0" w:color="auto"/>
      </w:divBdr>
      <w:divsChild>
        <w:div w:id="1700735945">
          <w:marLeft w:val="0"/>
          <w:marRight w:val="0"/>
          <w:marTop w:val="0"/>
          <w:marBottom w:val="0"/>
          <w:divBdr>
            <w:top w:val="none" w:sz="0" w:space="0" w:color="auto"/>
            <w:left w:val="none" w:sz="0" w:space="0" w:color="auto"/>
            <w:bottom w:val="none" w:sz="0" w:space="0" w:color="auto"/>
            <w:right w:val="none" w:sz="0" w:space="0" w:color="auto"/>
          </w:divBdr>
          <w:divsChild>
            <w:div w:id="104349343">
              <w:marLeft w:val="0"/>
              <w:marRight w:val="0"/>
              <w:marTop w:val="0"/>
              <w:marBottom w:val="0"/>
              <w:divBdr>
                <w:top w:val="none" w:sz="0" w:space="0" w:color="auto"/>
                <w:left w:val="none" w:sz="0" w:space="0" w:color="auto"/>
                <w:bottom w:val="none" w:sz="0" w:space="0" w:color="auto"/>
                <w:right w:val="none" w:sz="0" w:space="0" w:color="auto"/>
              </w:divBdr>
              <w:divsChild>
                <w:div w:id="1752658689">
                  <w:marLeft w:val="0"/>
                  <w:marRight w:val="0"/>
                  <w:marTop w:val="0"/>
                  <w:marBottom w:val="0"/>
                  <w:divBdr>
                    <w:top w:val="none" w:sz="0" w:space="0" w:color="auto"/>
                    <w:left w:val="none" w:sz="0" w:space="0" w:color="auto"/>
                    <w:bottom w:val="none" w:sz="0" w:space="0" w:color="auto"/>
                    <w:right w:val="none" w:sz="0" w:space="0" w:color="auto"/>
                  </w:divBdr>
                  <w:divsChild>
                    <w:div w:id="14040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9601">
      <w:bodyDiv w:val="1"/>
      <w:marLeft w:val="0"/>
      <w:marRight w:val="0"/>
      <w:marTop w:val="0"/>
      <w:marBottom w:val="0"/>
      <w:divBdr>
        <w:top w:val="none" w:sz="0" w:space="0" w:color="auto"/>
        <w:left w:val="none" w:sz="0" w:space="0" w:color="auto"/>
        <w:bottom w:val="none" w:sz="0" w:space="0" w:color="auto"/>
        <w:right w:val="none" w:sz="0" w:space="0" w:color="auto"/>
      </w:divBdr>
    </w:div>
    <w:div w:id="1361007181">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0399920">
      <w:bodyDiv w:val="1"/>
      <w:marLeft w:val="0"/>
      <w:marRight w:val="0"/>
      <w:marTop w:val="0"/>
      <w:marBottom w:val="0"/>
      <w:divBdr>
        <w:top w:val="none" w:sz="0" w:space="0" w:color="auto"/>
        <w:left w:val="none" w:sz="0" w:space="0" w:color="auto"/>
        <w:bottom w:val="none" w:sz="0" w:space="0" w:color="auto"/>
        <w:right w:val="none" w:sz="0" w:space="0" w:color="auto"/>
      </w:divBdr>
    </w:div>
    <w:div w:id="1404791353">
      <w:bodyDiv w:val="1"/>
      <w:marLeft w:val="0"/>
      <w:marRight w:val="0"/>
      <w:marTop w:val="0"/>
      <w:marBottom w:val="0"/>
      <w:divBdr>
        <w:top w:val="none" w:sz="0" w:space="0" w:color="auto"/>
        <w:left w:val="none" w:sz="0" w:space="0" w:color="auto"/>
        <w:bottom w:val="none" w:sz="0" w:space="0" w:color="auto"/>
        <w:right w:val="none" w:sz="0" w:space="0" w:color="auto"/>
      </w:divBdr>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3061356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52478028">
      <w:bodyDiv w:val="1"/>
      <w:marLeft w:val="0"/>
      <w:marRight w:val="0"/>
      <w:marTop w:val="0"/>
      <w:marBottom w:val="0"/>
      <w:divBdr>
        <w:top w:val="none" w:sz="0" w:space="0" w:color="auto"/>
        <w:left w:val="none" w:sz="0" w:space="0" w:color="auto"/>
        <w:bottom w:val="none" w:sz="0" w:space="0" w:color="auto"/>
        <w:right w:val="none" w:sz="0" w:space="0" w:color="auto"/>
      </w:divBdr>
      <w:divsChild>
        <w:div w:id="1446924843">
          <w:marLeft w:val="0"/>
          <w:marRight w:val="0"/>
          <w:marTop w:val="0"/>
          <w:marBottom w:val="0"/>
          <w:divBdr>
            <w:top w:val="none" w:sz="0" w:space="0" w:color="auto"/>
            <w:left w:val="none" w:sz="0" w:space="0" w:color="auto"/>
            <w:bottom w:val="none" w:sz="0" w:space="0" w:color="auto"/>
            <w:right w:val="none" w:sz="0" w:space="0" w:color="auto"/>
          </w:divBdr>
        </w:div>
      </w:divsChild>
    </w:div>
    <w:div w:id="1457065100">
      <w:bodyDiv w:val="1"/>
      <w:marLeft w:val="0"/>
      <w:marRight w:val="0"/>
      <w:marTop w:val="0"/>
      <w:marBottom w:val="0"/>
      <w:divBdr>
        <w:top w:val="none" w:sz="0" w:space="0" w:color="auto"/>
        <w:left w:val="none" w:sz="0" w:space="0" w:color="auto"/>
        <w:bottom w:val="none" w:sz="0" w:space="0" w:color="auto"/>
        <w:right w:val="none" w:sz="0" w:space="0" w:color="auto"/>
      </w:divBdr>
    </w:div>
    <w:div w:id="1519152628">
      <w:bodyDiv w:val="1"/>
      <w:marLeft w:val="0"/>
      <w:marRight w:val="0"/>
      <w:marTop w:val="0"/>
      <w:marBottom w:val="0"/>
      <w:divBdr>
        <w:top w:val="none" w:sz="0" w:space="0" w:color="auto"/>
        <w:left w:val="none" w:sz="0" w:space="0" w:color="auto"/>
        <w:bottom w:val="none" w:sz="0" w:space="0" w:color="auto"/>
        <w:right w:val="none" w:sz="0" w:space="0" w:color="auto"/>
      </w:divBdr>
    </w:div>
    <w:div w:id="1543057143">
      <w:bodyDiv w:val="1"/>
      <w:marLeft w:val="0"/>
      <w:marRight w:val="0"/>
      <w:marTop w:val="0"/>
      <w:marBottom w:val="0"/>
      <w:divBdr>
        <w:top w:val="none" w:sz="0" w:space="0" w:color="auto"/>
        <w:left w:val="none" w:sz="0" w:space="0" w:color="auto"/>
        <w:bottom w:val="none" w:sz="0" w:space="0" w:color="auto"/>
        <w:right w:val="none" w:sz="0" w:space="0" w:color="auto"/>
      </w:divBdr>
    </w:div>
    <w:div w:id="1548763741">
      <w:bodyDiv w:val="1"/>
      <w:marLeft w:val="0"/>
      <w:marRight w:val="0"/>
      <w:marTop w:val="0"/>
      <w:marBottom w:val="0"/>
      <w:divBdr>
        <w:top w:val="none" w:sz="0" w:space="0" w:color="auto"/>
        <w:left w:val="none" w:sz="0" w:space="0" w:color="auto"/>
        <w:bottom w:val="none" w:sz="0" w:space="0" w:color="auto"/>
        <w:right w:val="none" w:sz="0" w:space="0" w:color="auto"/>
      </w:divBdr>
    </w:div>
    <w:div w:id="1558971953">
      <w:bodyDiv w:val="1"/>
      <w:marLeft w:val="0"/>
      <w:marRight w:val="0"/>
      <w:marTop w:val="0"/>
      <w:marBottom w:val="0"/>
      <w:divBdr>
        <w:top w:val="none" w:sz="0" w:space="0" w:color="auto"/>
        <w:left w:val="none" w:sz="0" w:space="0" w:color="auto"/>
        <w:bottom w:val="none" w:sz="0" w:space="0" w:color="auto"/>
        <w:right w:val="none" w:sz="0" w:space="0" w:color="auto"/>
      </w:divBdr>
    </w:div>
    <w:div w:id="1617102438">
      <w:bodyDiv w:val="1"/>
      <w:marLeft w:val="0"/>
      <w:marRight w:val="0"/>
      <w:marTop w:val="0"/>
      <w:marBottom w:val="0"/>
      <w:divBdr>
        <w:top w:val="none" w:sz="0" w:space="0" w:color="auto"/>
        <w:left w:val="none" w:sz="0" w:space="0" w:color="auto"/>
        <w:bottom w:val="none" w:sz="0" w:space="0" w:color="auto"/>
        <w:right w:val="none" w:sz="0" w:space="0" w:color="auto"/>
      </w:divBdr>
    </w:div>
    <w:div w:id="1626041005">
      <w:bodyDiv w:val="1"/>
      <w:marLeft w:val="0"/>
      <w:marRight w:val="0"/>
      <w:marTop w:val="0"/>
      <w:marBottom w:val="0"/>
      <w:divBdr>
        <w:top w:val="none" w:sz="0" w:space="0" w:color="auto"/>
        <w:left w:val="none" w:sz="0" w:space="0" w:color="auto"/>
        <w:bottom w:val="none" w:sz="0" w:space="0" w:color="auto"/>
        <w:right w:val="none" w:sz="0" w:space="0" w:color="auto"/>
      </w:divBdr>
    </w:div>
    <w:div w:id="1639264725">
      <w:bodyDiv w:val="1"/>
      <w:marLeft w:val="0"/>
      <w:marRight w:val="0"/>
      <w:marTop w:val="0"/>
      <w:marBottom w:val="0"/>
      <w:divBdr>
        <w:top w:val="none" w:sz="0" w:space="0" w:color="auto"/>
        <w:left w:val="none" w:sz="0" w:space="0" w:color="auto"/>
        <w:bottom w:val="none" w:sz="0" w:space="0" w:color="auto"/>
        <w:right w:val="none" w:sz="0" w:space="0" w:color="auto"/>
      </w:divBdr>
      <w:divsChild>
        <w:div w:id="682971741">
          <w:marLeft w:val="0"/>
          <w:marRight w:val="0"/>
          <w:marTop w:val="0"/>
          <w:marBottom w:val="0"/>
          <w:divBdr>
            <w:top w:val="single" w:sz="2" w:space="0" w:color="auto"/>
            <w:left w:val="single" w:sz="2" w:space="0" w:color="auto"/>
            <w:bottom w:val="single" w:sz="6" w:space="0" w:color="auto"/>
            <w:right w:val="single" w:sz="2" w:space="0" w:color="auto"/>
          </w:divBdr>
          <w:divsChild>
            <w:div w:id="13862223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99529241">
                  <w:marLeft w:val="0"/>
                  <w:marRight w:val="0"/>
                  <w:marTop w:val="0"/>
                  <w:marBottom w:val="0"/>
                  <w:divBdr>
                    <w:top w:val="single" w:sz="2" w:space="0" w:color="D9D9E3"/>
                    <w:left w:val="single" w:sz="2" w:space="0" w:color="D9D9E3"/>
                    <w:bottom w:val="single" w:sz="2" w:space="0" w:color="D9D9E3"/>
                    <w:right w:val="single" w:sz="2" w:space="0" w:color="D9D9E3"/>
                  </w:divBdr>
                  <w:divsChild>
                    <w:div w:id="761492373">
                      <w:marLeft w:val="0"/>
                      <w:marRight w:val="0"/>
                      <w:marTop w:val="0"/>
                      <w:marBottom w:val="0"/>
                      <w:divBdr>
                        <w:top w:val="single" w:sz="2" w:space="0" w:color="D9D9E3"/>
                        <w:left w:val="single" w:sz="2" w:space="0" w:color="D9D9E3"/>
                        <w:bottom w:val="single" w:sz="2" w:space="0" w:color="D9D9E3"/>
                        <w:right w:val="single" w:sz="2" w:space="0" w:color="D9D9E3"/>
                      </w:divBdr>
                      <w:divsChild>
                        <w:div w:id="1983003343">
                          <w:marLeft w:val="0"/>
                          <w:marRight w:val="0"/>
                          <w:marTop w:val="0"/>
                          <w:marBottom w:val="0"/>
                          <w:divBdr>
                            <w:top w:val="single" w:sz="2" w:space="0" w:color="D9D9E3"/>
                            <w:left w:val="single" w:sz="2" w:space="0" w:color="D9D9E3"/>
                            <w:bottom w:val="single" w:sz="2" w:space="0" w:color="D9D9E3"/>
                            <w:right w:val="single" w:sz="2" w:space="0" w:color="D9D9E3"/>
                          </w:divBdr>
                          <w:divsChild>
                            <w:div w:id="2132626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416777956">
          <w:marLeft w:val="0"/>
          <w:marRight w:val="0"/>
          <w:marTop w:val="0"/>
          <w:marBottom w:val="0"/>
          <w:divBdr>
            <w:top w:val="single" w:sz="2" w:space="0" w:color="auto"/>
            <w:left w:val="single" w:sz="2" w:space="0" w:color="auto"/>
            <w:bottom w:val="single" w:sz="6" w:space="0" w:color="auto"/>
            <w:right w:val="single" w:sz="2" w:space="0" w:color="auto"/>
          </w:divBdr>
        </w:div>
      </w:divsChild>
    </w:div>
    <w:div w:id="1651060376">
      <w:bodyDiv w:val="1"/>
      <w:marLeft w:val="0"/>
      <w:marRight w:val="0"/>
      <w:marTop w:val="0"/>
      <w:marBottom w:val="0"/>
      <w:divBdr>
        <w:top w:val="none" w:sz="0" w:space="0" w:color="auto"/>
        <w:left w:val="none" w:sz="0" w:space="0" w:color="auto"/>
        <w:bottom w:val="none" w:sz="0" w:space="0" w:color="auto"/>
        <w:right w:val="none" w:sz="0" w:space="0" w:color="auto"/>
      </w:divBdr>
    </w:div>
    <w:div w:id="1659111706">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680236762">
      <w:bodyDiv w:val="1"/>
      <w:marLeft w:val="0"/>
      <w:marRight w:val="0"/>
      <w:marTop w:val="0"/>
      <w:marBottom w:val="0"/>
      <w:divBdr>
        <w:top w:val="none" w:sz="0" w:space="0" w:color="auto"/>
        <w:left w:val="none" w:sz="0" w:space="0" w:color="auto"/>
        <w:bottom w:val="none" w:sz="0" w:space="0" w:color="auto"/>
        <w:right w:val="none" w:sz="0" w:space="0" w:color="auto"/>
      </w:divBdr>
    </w:div>
    <w:div w:id="1684432910">
      <w:bodyDiv w:val="1"/>
      <w:marLeft w:val="0"/>
      <w:marRight w:val="0"/>
      <w:marTop w:val="0"/>
      <w:marBottom w:val="0"/>
      <w:divBdr>
        <w:top w:val="none" w:sz="0" w:space="0" w:color="auto"/>
        <w:left w:val="none" w:sz="0" w:space="0" w:color="auto"/>
        <w:bottom w:val="none" w:sz="0" w:space="0" w:color="auto"/>
        <w:right w:val="none" w:sz="0" w:space="0" w:color="auto"/>
      </w:divBdr>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49305654">
      <w:bodyDiv w:val="1"/>
      <w:marLeft w:val="0"/>
      <w:marRight w:val="0"/>
      <w:marTop w:val="0"/>
      <w:marBottom w:val="0"/>
      <w:divBdr>
        <w:top w:val="none" w:sz="0" w:space="0" w:color="auto"/>
        <w:left w:val="none" w:sz="0" w:space="0" w:color="auto"/>
        <w:bottom w:val="none" w:sz="0" w:space="0" w:color="auto"/>
        <w:right w:val="none" w:sz="0" w:space="0" w:color="auto"/>
      </w:divBdr>
    </w:div>
    <w:div w:id="1750954998">
      <w:bodyDiv w:val="1"/>
      <w:marLeft w:val="0"/>
      <w:marRight w:val="0"/>
      <w:marTop w:val="0"/>
      <w:marBottom w:val="0"/>
      <w:divBdr>
        <w:top w:val="none" w:sz="0" w:space="0" w:color="auto"/>
        <w:left w:val="none" w:sz="0" w:space="0" w:color="auto"/>
        <w:bottom w:val="none" w:sz="0" w:space="0" w:color="auto"/>
        <w:right w:val="none" w:sz="0" w:space="0" w:color="auto"/>
      </w:divBdr>
    </w:div>
    <w:div w:id="1781757594">
      <w:bodyDiv w:val="1"/>
      <w:marLeft w:val="0"/>
      <w:marRight w:val="0"/>
      <w:marTop w:val="0"/>
      <w:marBottom w:val="0"/>
      <w:divBdr>
        <w:top w:val="none" w:sz="0" w:space="0" w:color="auto"/>
        <w:left w:val="none" w:sz="0" w:space="0" w:color="auto"/>
        <w:bottom w:val="none" w:sz="0" w:space="0" w:color="auto"/>
        <w:right w:val="none" w:sz="0" w:space="0" w:color="auto"/>
      </w:divBdr>
    </w:div>
    <w:div w:id="1784569726">
      <w:bodyDiv w:val="1"/>
      <w:marLeft w:val="0"/>
      <w:marRight w:val="0"/>
      <w:marTop w:val="0"/>
      <w:marBottom w:val="0"/>
      <w:divBdr>
        <w:top w:val="none" w:sz="0" w:space="0" w:color="auto"/>
        <w:left w:val="none" w:sz="0" w:space="0" w:color="auto"/>
        <w:bottom w:val="none" w:sz="0" w:space="0" w:color="auto"/>
        <w:right w:val="none" w:sz="0" w:space="0" w:color="auto"/>
      </w:divBdr>
    </w:div>
    <w:div w:id="1790129272">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8329776">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0828087">
      <w:bodyDiv w:val="1"/>
      <w:marLeft w:val="0"/>
      <w:marRight w:val="0"/>
      <w:marTop w:val="0"/>
      <w:marBottom w:val="0"/>
      <w:divBdr>
        <w:top w:val="none" w:sz="0" w:space="0" w:color="auto"/>
        <w:left w:val="none" w:sz="0" w:space="0" w:color="auto"/>
        <w:bottom w:val="none" w:sz="0" w:space="0" w:color="auto"/>
        <w:right w:val="none" w:sz="0" w:space="0" w:color="auto"/>
      </w:divBdr>
    </w:div>
    <w:div w:id="1886747183">
      <w:bodyDiv w:val="1"/>
      <w:marLeft w:val="0"/>
      <w:marRight w:val="0"/>
      <w:marTop w:val="0"/>
      <w:marBottom w:val="0"/>
      <w:divBdr>
        <w:top w:val="none" w:sz="0" w:space="0" w:color="auto"/>
        <w:left w:val="none" w:sz="0" w:space="0" w:color="auto"/>
        <w:bottom w:val="none" w:sz="0" w:space="0" w:color="auto"/>
        <w:right w:val="none" w:sz="0" w:space="0" w:color="auto"/>
      </w:divBdr>
      <w:divsChild>
        <w:div w:id="386563229">
          <w:marLeft w:val="0"/>
          <w:marRight w:val="0"/>
          <w:marTop w:val="0"/>
          <w:marBottom w:val="0"/>
          <w:divBdr>
            <w:top w:val="none" w:sz="0" w:space="0" w:color="auto"/>
            <w:left w:val="none" w:sz="0" w:space="0" w:color="auto"/>
            <w:bottom w:val="none" w:sz="0" w:space="0" w:color="auto"/>
            <w:right w:val="none" w:sz="0" w:space="0" w:color="auto"/>
          </w:divBdr>
        </w:div>
        <w:div w:id="1238396939">
          <w:marLeft w:val="0"/>
          <w:marRight w:val="0"/>
          <w:marTop w:val="0"/>
          <w:marBottom w:val="0"/>
          <w:divBdr>
            <w:top w:val="none" w:sz="0" w:space="0" w:color="auto"/>
            <w:left w:val="none" w:sz="0" w:space="0" w:color="auto"/>
            <w:bottom w:val="none" w:sz="0" w:space="0" w:color="auto"/>
            <w:right w:val="none" w:sz="0" w:space="0" w:color="auto"/>
          </w:divBdr>
        </w:div>
      </w:divsChild>
    </w:div>
    <w:div w:id="1912882201">
      <w:bodyDiv w:val="1"/>
      <w:marLeft w:val="0"/>
      <w:marRight w:val="0"/>
      <w:marTop w:val="0"/>
      <w:marBottom w:val="0"/>
      <w:divBdr>
        <w:top w:val="none" w:sz="0" w:space="0" w:color="auto"/>
        <w:left w:val="none" w:sz="0" w:space="0" w:color="auto"/>
        <w:bottom w:val="none" w:sz="0" w:space="0" w:color="auto"/>
        <w:right w:val="none" w:sz="0" w:space="0" w:color="auto"/>
      </w:divBdr>
      <w:divsChild>
        <w:div w:id="1214803953">
          <w:marLeft w:val="0"/>
          <w:marRight w:val="0"/>
          <w:marTop w:val="0"/>
          <w:marBottom w:val="0"/>
          <w:divBdr>
            <w:top w:val="none" w:sz="0" w:space="0" w:color="auto"/>
            <w:left w:val="none" w:sz="0" w:space="0" w:color="auto"/>
            <w:bottom w:val="none" w:sz="0" w:space="0" w:color="auto"/>
            <w:right w:val="none" w:sz="0" w:space="0" w:color="auto"/>
          </w:divBdr>
          <w:divsChild>
            <w:div w:id="398603166">
              <w:marLeft w:val="0"/>
              <w:marRight w:val="0"/>
              <w:marTop w:val="0"/>
              <w:marBottom w:val="0"/>
              <w:divBdr>
                <w:top w:val="none" w:sz="0" w:space="0" w:color="auto"/>
                <w:left w:val="none" w:sz="0" w:space="0" w:color="auto"/>
                <w:bottom w:val="none" w:sz="0" w:space="0" w:color="auto"/>
                <w:right w:val="none" w:sz="0" w:space="0" w:color="auto"/>
              </w:divBdr>
            </w:div>
            <w:div w:id="1262295538">
              <w:marLeft w:val="0"/>
              <w:marRight w:val="0"/>
              <w:marTop w:val="0"/>
              <w:marBottom w:val="0"/>
              <w:divBdr>
                <w:top w:val="none" w:sz="0" w:space="0" w:color="auto"/>
                <w:left w:val="none" w:sz="0" w:space="0" w:color="auto"/>
                <w:bottom w:val="none" w:sz="0" w:space="0" w:color="auto"/>
                <w:right w:val="none" w:sz="0" w:space="0" w:color="auto"/>
              </w:divBdr>
            </w:div>
          </w:divsChild>
        </w:div>
        <w:div w:id="470438057">
          <w:marLeft w:val="0"/>
          <w:marRight w:val="0"/>
          <w:marTop w:val="0"/>
          <w:marBottom w:val="0"/>
          <w:divBdr>
            <w:top w:val="none" w:sz="0" w:space="0" w:color="auto"/>
            <w:left w:val="none" w:sz="0" w:space="0" w:color="auto"/>
            <w:bottom w:val="none" w:sz="0" w:space="0" w:color="auto"/>
            <w:right w:val="none" w:sz="0" w:space="0" w:color="auto"/>
          </w:divBdr>
        </w:div>
      </w:divsChild>
    </w:div>
    <w:div w:id="1919558817">
      <w:bodyDiv w:val="1"/>
      <w:marLeft w:val="0"/>
      <w:marRight w:val="0"/>
      <w:marTop w:val="0"/>
      <w:marBottom w:val="0"/>
      <w:divBdr>
        <w:top w:val="none" w:sz="0" w:space="0" w:color="auto"/>
        <w:left w:val="none" w:sz="0" w:space="0" w:color="auto"/>
        <w:bottom w:val="none" w:sz="0" w:space="0" w:color="auto"/>
        <w:right w:val="none" w:sz="0" w:space="0" w:color="auto"/>
      </w:divBdr>
      <w:divsChild>
        <w:div w:id="2093547741">
          <w:marLeft w:val="0"/>
          <w:marRight w:val="0"/>
          <w:marTop w:val="0"/>
          <w:marBottom w:val="0"/>
          <w:divBdr>
            <w:top w:val="none" w:sz="0" w:space="0" w:color="auto"/>
            <w:left w:val="none" w:sz="0" w:space="0" w:color="auto"/>
            <w:bottom w:val="none" w:sz="0" w:space="0" w:color="auto"/>
            <w:right w:val="none" w:sz="0" w:space="0" w:color="auto"/>
          </w:divBdr>
        </w:div>
        <w:div w:id="797990421">
          <w:marLeft w:val="0"/>
          <w:marRight w:val="0"/>
          <w:marTop w:val="0"/>
          <w:marBottom w:val="0"/>
          <w:divBdr>
            <w:top w:val="none" w:sz="0" w:space="0" w:color="auto"/>
            <w:left w:val="none" w:sz="0" w:space="0" w:color="auto"/>
            <w:bottom w:val="none" w:sz="0" w:space="0" w:color="auto"/>
            <w:right w:val="none" w:sz="0" w:space="0" w:color="auto"/>
          </w:divBdr>
        </w:div>
      </w:divsChild>
    </w:div>
    <w:div w:id="1942450558">
      <w:bodyDiv w:val="1"/>
      <w:marLeft w:val="0"/>
      <w:marRight w:val="0"/>
      <w:marTop w:val="0"/>
      <w:marBottom w:val="0"/>
      <w:divBdr>
        <w:top w:val="none" w:sz="0" w:space="0" w:color="auto"/>
        <w:left w:val="none" w:sz="0" w:space="0" w:color="auto"/>
        <w:bottom w:val="none" w:sz="0" w:space="0" w:color="auto"/>
        <w:right w:val="none" w:sz="0" w:space="0" w:color="auto"/>
      </w:divBdr>
      <w:divsChild>
        <w:div w:id="901521193">
          <w:marLeft w:val="0"/>
          <w:marRight w:val="0"/>
          <w:marTop w:val="0"/>
          <w:marBottom w:val="0"/>
          <w:divBdr>
            <w:top w:val="none" w:sz="0" w:space="0" w:color="auto"/>
            <w:left w:val="none" w:sz="0" w:space="0" w:color="auto"/>
            <w:bottom w:val="none" w:sz="0" w:space="0" w:color="auto"/>
            <w:right w:val="none" w:sz="0" w:space="0" w:color="auto"/>
          </w:divBdr>
        </w:div>
        <w:div w:id="94523841">
          <w:marLeft w:val="0"/>
          <w:marRight w:val="0"/>
          <w:marTop w:val="0"/>
          <w:marBottom w:val="0"/>
          <w:divBdr>
            <w:top w:val="none" w:sz="0" w:space="0" w:color="auto"/>
            <w:left w:val="none" w:sz="0" w:space="0" w:color="auto"/>
            <w:bottom w:val="none" w:sz="0" w:space="0" w:color="auto"/>
            <w:right w:val="none" w:sz="0" w:space="0" w:color="auto"/>
          </w:divBdr>
        </w:div>
      </w:divsChild>
    </w:div>
    <w:div w:id="1945531872">
      <w:bodyDiv w:val="1"/>
      <w:marLeft w:val="0"/>
      <w:marRight w:val="0"/>
      <w:marTop w:val="0"/>
      <w:marBottom w:val="0"/>
      <w:divBdr>
        <w:top w:val="none" w:sz="0" w:space="0" w:color="auto"/>
        <w:left w:val="none" w:sz="0" w:space="0" w:color="auto"/>
        <w:bottom w:val="none" w:sz="0" w:space="0" w:color="auto"/>
        <w:right w:val="none" w:sz="0" w:space="0" w:color="auto"/>
      </w:divBdr>
    </w:div>
    <w:div w:id="1950500728">
      <w:bodyDiv w:val="1"/>
      <w:marLeft w:val="0"/>
      <w:marRight w:val="0"/>
      <w:marTop w:val="0"/>
      <w:marBottom w:val="0"/>
      <w:divBdr>
        <w:top w:val="none" w:sz="0" w:space="0" w:color="auto"/>
        <w:left w:val="none" w:sz="0" w:space="0" w:color="auto"/>
        <w:bottom w:val="none" w:sz="0" w:space="0" w:color="auto"/>
        <w:right w:val="none" w:sz="0" w:space="0" w:color="auto"/>
      </w:divBdr>
    </w:div>
    <w:div w:id="1955743899">
      <w:bodyDiv w:val="1"/>
      <w:marLeft w:val="0"/>
      <w:marRight w:val="0"/>
      <w:marTop w:val="0"/>
      <w:marBottom w:val="0"/>
      <w:divBdr>
        <w:top w:val="none" w:sz="0" w:space="0" w:color="auto"/>
        <w:left w:val="none" w:sz="0" w:space="0" w:color="auto"/>
        <w:bottom w:val="none" w:sz="0" w:space="0" w:color="auto"/>
        <w:right w:val="none" w:sz="0" w:space="0" w:color="auto"/>
      </w:divBdr>
      <w:divsChild>
        <w:div w:id="2089381362">
          <w:marLeft w:val="0"/>
          <w:marRight w:val="0"/>
          <w:marTop w:val="0"/>
          <w:marBottom w:val="0"/>
          <w:divBdr>
            <w:top w:val="none" w:sz="0" w:space="0" w:color="auto"/>
            <w:left w:val="none" w:sz="0" w:space="0" w:color="auto"/>
            <w:bottom w:val="none" w:sz="0" w:space="0" w:color="auto"/>
            <w:right w:val="none" w:sz="0" w:space="0" w:color="auto"/>
          </w:divBdr>
          <w:divsChild>
            <w:div w:id="236283954">
              <w:marLeft w:val="0"/>
              <w:marRight w:val="0"/>
              <w:marTop w:val="0"/>
              <w:marBottom w:val="0"/>
              <w:divBdr>
                <w:top w:val="none" w:sz="0" w:space="0" w:color="auto"/>
                <w:left w:val="none" w:sz="0" w:space="0" w:color="auto"/>
                <w:bottom w:val="none" w:sz="0" w:space="0" w:color="auto"/>
                <w:right w:val="none" w:sz="0" w:space="0" w:color="auto"/>
              </w:divBdr>
              <w:divsChild>
                <w:div w:id="77412910">
                  <w:marLeft w:val="0"/>
                  <w:marRight w:val="0"/>
                  <w:marTop w:val="0"/>
                  <w:marBottom w:val="0"/>
                  <w:divBdr>
                    <w:top w:val="none" w:sz="0" w:space="0" w:color="auto"/>
                    <w:left w:val="none" w:sz="0" w:space="0" w:color="auto"/>
                    <w:bottom w:val="none" w:sz="0" w:space="0" w:color="auto"/>
                    <w:right w:val="none" w:sz="0" w:space="0" w:color="auto"/>
                  </w:divBdr>
                  <w:divsChild>
                    <w:div w:id="6162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8412">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18146877">
      <w:bodyDiv w:val="1"/>
      <w:marLeft w:val="0"/>
      <w:marRight w:val="0"/>
      <w:marTop w:val="0"/>
      <w:marBottom w:val="0"/>
      <w:divBdr>
        <w:top w:val="none" w:sz="0" w:space="0" w:color="auto"/>
        <w:left w:val="none" w:sz="0" w:space="0" w:color="auto"/>
        <w:bottom w:val="none" w:sz="0" w:space="0" w:color="auto"/>
        <w:right w:val="none" w:sz="0" w:space="0" w:color="auto"/>
      </w:divBdr>
    </w:div>
    <w:div w:id="2019960379">
      <w:bodyDiv w:val="1"/>
      <w:marLeft w:val="0"/>
      <w:marRight w:val="0"/>
      <w:marTop w:val="0"/>
      <w:marBottom w:val="0"/>
      <w:divBdr>
        <w:top w:val="none" w:sz="0" w:space="0" w:color="auto"/>
        <w:left w:val="none" w:sz="0" w:space="0" w:color="auto"/>
        <w:bottom w:val="none" w:sz="0" w:space="0" w:color="auto"/>
        <w:right w:val="none" w:sz="0" w:space="0" w:color="auto"/>
      </w:divBdr>
    </w:div>
    <w:div w:id="2032489145">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77631296">
      <w:bodyDiv w:val="1"/>
      <w:marLeft w:val="0"/>
      <w:marRight w:val="0"/>
      <w:marTop w:val="0"/>
      <w:marBottom w:val="0"/>
      <w:divBdr>
        <w:top w:val="none" w:sz="0" w:space="0" w:color="auto"/>
        <w:left w:val="none" w:sz="0" w:space="0" w:color="auto"/>
        <w:bottom w:val="none" w:sz="0" w:space="0" w:color="auto"/>
        <w:right w:val="none" w:sz="0" w:space="0" w:color="auto"/>
      </w:divBdr>
    </w:div>
    <w:div w:id="2093621103">
      <w:bodyDiv w:val="1"/>
      <w:marLeft w:val="0"/>
      <w:marRight w:val="0"/>
      <w:marTop w:val="0"/>
      <w:marBottom w:val="0"/>
      <w:divBdr>
        <w:top w:val="none" w:sz="0" w:space="0" w:color="auto"/>
        <w:left w:val="none" w:sz="0" w:space="0" w:color="auto"/>
        <w:bottom w:val="none" w:sz="0" w:space="0" w:color="auto"/>
        <w:right w:val="none" w:sz="0" w:space="0" w:color="auto"/>
      </w:divBdr>
    </w:div>
    <w:div w:id="2094080666">
      <w:bodyDiv w:val="1"/>
      <w:marLeft w:val="0"/>
      <w:marRight w:val="0"/>
      <w:marTop w:val="0"/>
      <w:marBottom w:val="0"/>
      <w:divBdr>
        <w:top w:val="none" w:sz="0" w:space="0" w:color="auto"/>
        <w:left w:val="none" w:sz="0" w:space="0" w:color="auto"/>
        <w:bottom w:val="none" w:sz="0" w:space="0" w:color="auto"/>
        <w:right w:val="none" w:sz="0" w:space="0" w:color="auto"/>
      </w:divBdr>
    </w:div>
    <w:div w:id="2094743317">
      <w:bodyDiv w:val="1"/>
      <w:marLeft w:val="0"/>
      <w:marRight w:val="0"/>
      <w:marTop w:val="0"/>
      <w:marBottom w:val="0"/>
      <w:divBdr>
        <w:top w:val="none" w:sz="0" w:space="0" w:color="auto"/>
        <w:left w:val="none" w:sz="0" w:space="0" w:color="auto"/>
        <w:bottom w:val="none" w:sz="0" w:space="0" w:color="auto"/>
        <w:right w:val="none" w:sz="0" w:space="0" w:color="auto"/>
      </w:divBdr>
    </w:div>
    <w:div w:id="2133596694">
      <w:bodyDiv w:val="1"/>
      <w:marLeft w:val="0"/>
      <w:marRight w:val="0"/>
      <w:marTop w:val="0"/>
      <w:marBottom w:val="0"/>
      <w:divBdr>
        <w:top w:val="none" w:sz="0" w:space="0" w:color="auto"/>
        <w:left w:val="none" w:sz="0" w:space="0" w:color="auto"/>
        <w:bottom w:val="none" w:sz="0" w:space="0" w:color="auto"/>
        <w:right w:val="none" w:sz="0" w:space="0" w:color="auto"/>
      </w:divBdr>
    </w:div>
    <w:div w:id="213486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cbaff.outreach.co.nz/redirect/YTo3OntzOjM6InVybCI7czozOToiaHR0cHM6Ly93d3cubXBpLmdvdnQubnovZG1zZG9jdW1lbnQvNjg0IjtzOjQ6InR5cGUiO3M6NDoiaHJlZiI7czo3OiJtZXNzYWdlIjtzOjU6Ijg2NzM3IjtzOjc6ImFjY291bnQiO3M6NToiY2JhZmYiO3M6ODoiY2F0ZWdvcnkiO3M6NDoiNTIxNSI7czo3OiJzZW50X2F0IjtpOjE2OTYzMDI1Mzc7czoxMDoibm90aWZpYWJsZSI7aToxO30.?oid=10784" TargetMode="External"/><Relationship Id="rId26" Type="http://schemas.openxmlformats.org/officeDocument/2006/relationships/hyperlink" Target="https://unitedfresh.co.nz/assets/site/images/images/Fresh-Facts-&#8211;-Online-version-2023_3.pdf" TargetMode="External"/><Relationship Id="rId39" Type="http://schemas.openxmlformats.org/officeDocument/2006/relationships/hyperlink" Target="https://www.foodsafetynews.com/2023/09/eu-experts-discussed-eight-emerging-risks/" TargetMode="External"/><Relationship Id="rId21" Type="http://schemas.openxmlformats.org/officeDocument/2006/relationships/hyperlink" Target="https://www.mpi.govt.nz/dmsdocument/702" TargetMode="External"/><Relationship Id="rId34" Type="http://schemas.openxmlformats.org/officeDocument/2006/relationships/hyperlink" Target="https://apps.fas.usda.gov/newgainapi/api/Report/DownloadReportByFileName?fileName=WTO%20Notified%20Amendment%20to%20Excessive%20Packaging%20National%20Standard_Beijing_China%20-%20People%27s%20Republic%20of_CH2023-0128" TargetMode="External"/><Relationship Id="rId42" Type="http://schemas.openxmlformats.org/officeDocument/2006/relationships/hyperlink" Target="https://au.news.yahoo.com/aussies-stunned-as-avocado-prices-plunge-to-just-9-cents-073118656.html" TargetMode="External"/><Relationship Id="rId47" Type="http://schemas.openxmlformats.org/officeDocument/2006/relationships/hyperlink" Target="https://www.freshplaza.com/asia/article/9566057/china-announces-new-fruit-packaging-standards/?utm_medium=email" TargetMode="External"/><Relationship Id="rId50" Type="http://schemas.openxmlformats.org/officeDocument/2006/relationships/hyperlink" Target="https://www.reuters.com/business/environment/resistance-green-policies-around-europe-2023-09-27/?utm_source=Newsroom&amp;utm_campaign=2154da1464-Sustainable+Future+29.09.2023&amp;utm_medium=email&amp;utm_term=0_71de5c4b35-2154da1464-98041230&amp;mc_cid=2154da1464&amp;mc_eid=b80691ad9c"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package" Target="embeddings/Microsoft_Excel_Worksheet2.xlsx"/><Relationship Id="rId29" Type="http://schemas.openxmlformats.org/officeDocument/2006/relationships/hyperlink" Target="https://www.mfat.govt.nz/en/trade/mfat-market-reports/impact-of-drought-on-spanish-agriculture-october-2023/?utm_source=MFAT&amp;utm_campaign=f35f78b528-EMAIL_CAMPAIGN_2023_10_08_10_37&amp;utm_medium=email&amp;utm_term=0_-f35f78b528-%5BLIST_EMAIL_ID%5D" TargetMode="External"/><Relationship Id="rId11" Type="http://schemas.openxmlformats.org/officeDocument/2006/relationships/image" Target="media/image2.png"/><Relationship Id="rId24" Type="http://schemas.openxmlformats.org/officeDocument/2006/relationships/hyperlink" Target="https://www.freshplaza.com/asia/article/9565346/first-commercial-volumes-from-25-hectare-apricot-orchard-expected-this-season/?utm_medium=email" TargetMode="External"/><Relationship Id="rId32" Type="http://schemas.openxmlformats.org/officeDocument/2006/relationships/hyperlink" Target="https://web.apsaseed.org/asc2023" TargetMode="External"/><Relationship Id="rId37" Type="http://schemas.openxmlformats.org/officeDocument/2006/relationships/hyperlink" Target="https://apps.fas.usda.gov/newgainapi/api/Report/DownloadReportByFileName?fileName=Fresh%20Fruit%20Market%20Update%202023_Osaka%20ATO_Japan_JA2023-0090" TargetMode="External"/><Relationship Id="rId40" Type="http://schemas.openxmlformats.org/officeDocument/2006/relationships/hyperlink" Target="https://efsa.onlinelibrary.wiley.com/doi/epdf/10.2903/sp.efsa.2023.EN-8233" TargetMode="External"/><Relationship Id="rId45" Type="http://schemas.openxmlformats.org/officeDocument/2006/relationships/hyperlink" Target="https://www.fruitnet.com/produce-plus/cherry-traceability-pilot-ramps-up/256236.article" TargetMode="External"/><Relationship Id="rId53" Type="http://schemas.openxmlformats.org/officeDocument/2006/relationships/hyperlink" Target="mailto:info@pmac.co.nz" TargetMode="External"/><Relationship Id="rId5" Type="http://schemas.openxmlformats.org/officeDocument/2006/relationships/webSettings" Target="webSettings.xml"/><Relationship Id="rId10" Type="http://schemas.openxmlformats.org/officeDocument/2006/relationships/hyperlink" Target="mailto:Plant.exports@mpi.govt.nz" TargetMode="External"/><Relationship Id="rId19" Type="http://schemas.openxmlformats.org/officeDocument/2006/relationships/hyperlink" Target="https://www.mpi.govt.nz/dmsdocument/697-Tonga" TargetMode="External"/><Relationship Id="rId31" Type="http://schemas.openxmlformats.org/officeDocument/2006/relationships/hyperlink" Target="https://deepsouthchallenge.co.nz/adapting-aotearoa/?utm_medium=email&amp;_hsmi=272241730&amp;_hsenc=p2ANqtz--m2Lcd2I5GV_82uymEjsQHyPxO0jYoU9a9HO_cqzjtI6QlTVrb1QlLn_Xh3y39CCz7FdEgzdwpOJXPFmkUsjhm1pRGGg&amp;utm_content=272241730&amp;utm_source=hs_email" TargetMode="External"/><Relationship Id="rId44" Type="http://schemas.openxmlformats.org/officeDocument/2006/relationships/hyperlink" Target="https://www.bendigoadvertiser.com.au/story/8363829/australias-genetically-modified-banana-a-world-first/" TargetMode="External"/><Relationship Id="rId52" Type="http://schemas.openxmlformats.org/officeDocument/2006/relationships/hyperlink" Target="https://www.fruitnet.com/eurofruit/fairmiles-seeks-more-balanced-approach-to-airfreighted-produce/256206.article" TargetMode="External"/><Relationship Id="rId4" Type="http://schemas.openxmlformats.org/officeDocument/2006/relationships/settings" Target="settings.xml"/><Relationship Id="rId9" Type="http://schemas.openxmlformats.org/officeDocument/2006/relationships/hyperlink" Target="mailto:info@pmac.co.nz" TargetMode="External"/><Relationship Id="rId14" Type="http://schemas.openxmlformats.org/officeDocument/2006/relationships/package" Target="embeddings/Microsoft_Excel_Worksheet1.xlsx"/><Relationship Id="rId22" Type="http://schemas.openxmlformats.org/officeDocument/2006/relationships/hyperlink" Target="https://www.ruralnewsgroup.co.nz/hort-news/hort-general-news/optimism-grows?ct=t(RNG_10_OCTOBER_2023_COPY_01)" TargetMode="External"/><Relationship Id="rId27" Type="http://schemas.openxmlformats.org/officeDocument/2006/relationships/hyperlink" Target="https://www.farmersweekly.co.nz/news/challenges-and-new-chances-in-eu-green-deal/" TargetMode="External"/><Relationship Id="rId30" Type="http://schemas.openxmlformats.org/officeDocument/2006/relationships/hyperlink" Target="https://www.eventbrite.com.au/e/auckland-sustainability-workshop-wed-15-november-2023-tickets-716965752867?aff=oddtdtcreator" TargetMode="External"/><Relationship Id="rId35" Type="http://schemas.openxmlformats.org/officeDocument/2006/relationships/hyperlink" Target="https://apps.fas.usda.gov/newgainapi/api/Report/DownloadReportByFileName?fileName=Taiwan%20Upgrades%20Council%20of%20Agriculture%20to%20Ministry%20of%20Agriculture_Taipei_Taiwan_TW2023-0044" TargetMode="External"/><Relationship Id="rId43" Type="http://schemas.openxmlformats.org/officeDocument/2006/relationships/hyperlink" Target="https://www.freshplaza.com/asia/article/9564054/australian-stone-fruit-production-forecast-to-increase-my-2023-24/?utm_medium=email" TargetMode="External"/><Relationship Id="rId48" Type="http://schemas.openxmlformats.org/officeDocument/2006/relationships/hyperlink" Target="https://www.fruitnet.com/eurofruit/kikoka-yellow-kiwifruit-brand-debuts-at-fruit-attraction/256378.article" TargetMode="External"/><Relationship Id="rId8" Type="http://schemas.openxmlformats.org/officeDocument/2006/relationships/image" Target="media/image1.jpeg"/><Relationship Id="rId51" Type="http://schemas.openxmlformats.org/officeDocument/2006/relationships/hyperlink" Target="https://www.freshplaza.com/asia/article/9564911/fairtrasa-launches-world-s-first-100-regenerative-organic-certified-r-bananas/?utm_medium=email" TargetMode="External"/><Relationship Id="rId3" Type="http://schemas.openxmlformats.org/officeDocument/2006/relationships/styles" Target="styles.xml"/><Relationship Id="rId12" Type="http://schemas.openxmlformats.org/officeDocument/2006/relationships/package" Target="embeddings/Microsoft_Excel_Worksheet.xlsx"/><Relationship Id="rId17" Type="http://schemas.openxmlformats.org/officeDocument/2006/relationships/footer" Target="footer1.xml"/><Relationship Id="rId25" Type="http://schemas.openxmlformats.org/officeDocument/2006/relationships/hyperlink" Target="https://unitedfresh.co.nz/news-events/media-releases/united-fresh-launches-fresh-facts-2023-with-fresh-produce-insights-for-nz" TargetMode="External"/><Relationship Id="rId33" Type="http://schemas.openxmlformats.org/officeDocument/2006/relationships/hyperlink" Target="https://hortconnections.com.au/" TargetMode="External"/><Relationship Id="rId38" Type="http://schemas.openxmlformats.org/officeDocument/2006/relationships/hyperlink" Target="https://desktop.asiafruitmagazine.com/full_page_image/asiafruit-congress-statistics-handbook-cover/content.html" TargetMode="External"/><Relationship Id="rId46" Type="http://schemas.openxmlformats.org/officeDocument/2006/relationships/hyperlink" Target="https://www.freshplaza.com/asia/article/9564312/vietnam-us-comprehensive-strategic-partnership-heralds-new-waves-of-trade/?utm_medium=email" TargetMode="External"/><Relationship Id="rId20" Type="http://schemas.openxmlformats.org/officeDocument/2006/relationships/hyperlink" Target="https://www.mpi.govt.nz/dmsdocument/703-Uruguay" TargetMode="External"/><Relationship Id="rId41" Type="http://schemas.openxmlformats.org/officeDocument/2006/relationships/hyperlink" Target="https://nzfssrc.org.nz/resources/eri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www.freshplaza.com/asia/article/9564485/zespri-s-northern-hemisphere-harvest-to-be-the-biggest-yet/?utm_medium=email" TargetMode="External"/><Relationship Id="rId28" Type="http://schemas.openxmlformats.org/officeDocument/2006/relationships/hyperlink" Target="https://drive.google.com/file/d/1UThlgW07ZKfXivrlDHDNQUhbAWMuPdGU/view" TargetMode="External"/><Relationship Id="rId36" Type="http://schemas.openxmlformats.org/officeDocument/2006/relationships/hyperlink" Target="https://apps.fas.usda.gov/newgainapi/api/Report/DownloadReportByFileName?fileName=Stone%20Fruit%20Annual_Canberra_Australia_AS2023-0015" TargetMode="External"/><Relationship Id="rId49" Type="http://schemas.openxmlformats.org/officeDocument/2006/relationships/hyperlink" Target="https://www.fruitnet.com/eurofruit/anecoop-launches-sustainability-benchmark-project/256373.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2CF3E-CCB4-8F4E-8E04-78A5513F0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4661</Words>
  <Characters>26571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Michelle Glogau</cp:lastModifiedBy>
  <cp:revision>8</cp:revision>
  <cp:lastPrinted>2022-09-05T10:05:00Z</cp:lastPrinted>
  <dcterms:created xsi:type="dcterms:W3CDTF">2023-10-10T19:48:00Z</dcterms:created>
  <dcterms:modified xsi:type="dcterms:W3CDTF">2023-10-11T22:05:00Z</dcterms:modified>
</cp:coreProperties>
</file>