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767" w:rsidRDefault="004F1767" w:rsidP="009E4CFB">
      <w:pPr>
        <w:tabs>
          <w:tab w:val="left" w:pos="5387"/>
        </w:tabs>
        <w:spacing w:after="0" w:line="300" w:lineRule="auto"/>
        <w:jc w:val="right"/>
        <w:rPr>
          <w:rFonts w:ascii="Tahoma" w:hAnsi="Tahoma" w:cs="Tahoma"/>
          <w:b/>
          <w:sz w:val="20"/>
          <w:szCs w:val="20"/>
        </w:rPr>
      </w:pPr>
      <w:r w:rsidRPr="00957514">
        <w:rPr>
          <w:rFonts w:ascii="Tahoma" w:hAnsi="Tahoma" w:cs="Tahoma"/>
          <w:noProof/>
          <w:sz w:val="20"/>
          <w:szCs w:val="20"/>
          <w:lang w:eastAsia="en-NZ"/>
        </w:rPr>
        <w:drawing>
          <wp:inline distT="0" distB="0" distL="0" distR="0" wp14:anchorId="019DAEAE" wp14:editId="1942FAE4">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rsidR="00FA50EB" w:rsidRPr="00FA50EB" w:rsidRDefault="00FA50EB" w:rsidP="009E4CFB">
      <w:pPr>
        <w:tabs>
          <w:tab w:val="left" w:pos="5387"/>
        </w:tabs>
        <w:spacing w:after="0" w:line="300" w:lineRule="auto"/>
        <w:jc w:val="right"/>
        <w:rPr>
          <w:rFonts w:ascii="Tahoma" w:hAnsi="Tahoma" w:cs="Tahoma"/>
          <w:b/>
          <w:sz w:val="24"/>
          <w:szCs w:val="24"/>
        </w:rPr>
      </w:pPr>
    </w:p>
    <w:p w:rsidR="004F1767" w:rsidRPr="00FA50EB" w:rsidRDefault="004F1767" w:rsidP="009E4CFB">
      <w:pPr>
        <w:spacing w:after="0" w:line="300" w:lineRule="auto"/>
        <w:jc w:val="center"/>
        <w:rPr>
          <w:rFonts w:ascii="Tahoma" w:hAnsi="Tahoma" w:cs="Tahoma"/>
          <w:b/>
          <w:sz w:val="24"/>
          <w:szCs w:val="24"/>
        </w:rPr>
      </w:pPr>
      <w:r w:rsidRPr="00FA50EB">
        <w:rPr>
          <w:rFonts w:ascii="Tahoma" w:hAnsi="Tahoma" w:cs="Tahoma"/>
          <w:b/>
          <w:sz w:val="24"/>
          <w:szCs w:val="24"/>
        </w:rPr>
        <w:t xml:space="preserve">PMAC weekly update </w:t>
      </w:r>
      <w:r w:rsidR="00E947AD" w:rsidRPr="00FA50EB">
        <w:rPr>
          <w:rFonts w:ascii="Tahoma" w:hAnsi="Tahoma" w:cs="Tahoma"/>
          <w:b/>
          <w:sz w:val="24"/>
          <w:szCs w:val="24"/>
        </w:rPr>
        <w:t>8</w:t>
      </w:r>
      <w:r w:rsidR="00E947AD" w:rsidRPr="00FA50EB">
        <w:rPr>
          <w:rFonts w:ascii="Tahoma" w:hAnsi="Tahoma" w:cs="Tahoma"/>
          <w:b/>
          <w:sz w:val="24"/>
          <w:szCs w:val="24"/>
          <w:vertAlign w:val="superscript"/>
        </w:rPr>
        <w:t>th</w:t>
      </w:r>
      <w:r w:rsidR="00E947AD" w:rsidRPr="00FA50EB">
        <w:rPr>
          <w:rFonts w:ascii="Tahoma" w:hAnsi="Tahoma" w:cs="Tahoma"/>
          <w:b/>
          <w:sz w:val="24"/>
          <w:szCs w:val="24"/>
        </w:rPr>
        <w:t xml:space="preserve"> to 15</w:t>
      </w:r>
      <w:r w:rsidR="00E947AD" w:rsidRPr="00FA50EB">
        <w:rPr>
          <w:rFonts w:ascii="Tahoma" w:hAnsi="Tahoma" w:cs="Tahoma"/>
          <w:b/>
          <w:sz w:val="24"/>
          <w:szCs w:val="24"/>
          <w:vertAlign w:val="superscript"/>
        </w:rPr>
        <w:t>th</w:t>
      </w:r>
      <w:r w:rsidR="00E947AD" w:rsidRPr="00FA50EB">
        <w:rPr>
          <w:rFonts w:ascii="Tahoma" w:hAnsi="Tahoma" w:cs="Tahoma"/>
          <w:b/>
          <w:sz w:val="24"/>
          <w:szCs w:val="24"/>
        </w:rPr>
        <w:t xml:space="preserve"> April</w:t>
      </w:r>
    </w:p>
    <w:p w:rsidR="004F1767" w:rsidRPr="00957514" w:rsidRDefault="004F1767" w:rsidP="009E4CFB">
      <w:pPr>
        <w:spacing w:after="0" w:line="300" w:lineRule="auto"/>
        <w:jc w:val="center"/>
        <w:rPr>
          <w:rFonts w:ascii="Tahoma" w:hAnsi="Tahoma" w:cs="Tahoma"/>
          <w:b/>
          <w:sz w:val="20"/>
          <w:szCs w:val="20"/>
        </w:rPr>
      </w:pPr>
    </w:p>
    <w:p w:rsidR="004F1767" w:rsidRPr="00957514" w:rsidRDefault="004F1767" w:rsidP="009E4CFB">
      <w:pPr>
        <w:pStyle w:val="ListParagraph"/>
        <w:numPr>
          <w:ilvl w:val="0"/>
          <w:numId w:val="1"/>
        </w:numPr>
        <w:spacing w:after="0" w:line="300" w:lineRule="auto"/>
        <w:ind w:left="426" w:hanging="426"/>
        <w:rPr>
          <w:rFonts w:ascii="Tahoma" w:hAnsi="Tahoma" w:cs="Tahoma"/>
          <w:b/>
          <w:sz w:val="20"/>
          <w:szCs w:val="20"/>
        </w:rPr>
      </w:pPr>
      <w:r w:rsidRPr="00957514">
        <w:rPr>
          <w:rFonts w:ascii="Tahoma" w:hAnsi="Tahoma" w:cs="Tahoma"/>
          <w:b/>
          <w:sz w:val="20"/>
          <w:szCs w:val="20"/>
        </w:rPr>
        <w:t>Government agencies</w:t>
      </w:r>
      <w:r w:rsidRPr="00957514">
        <w:rPr>
          <w:rFonts w:ascii="Tahoma" w:hAnsi="Tahoma" w:cs="Tahoma"/>
          <w:sz w:val="20"/>
          <w:szCs w:val="20"/>
        </w:rPr>
        <w:t>:</w:t>
      </w:r>
      <w:r w:rsidR="00E947AD" w:rsidRPr="00E947AD">
        <w:t xml:space="preserve"> </w:t>
      </w:r>
      <w:r w:rsidR="00E947AD" w:rsidRPr="00E947AD">
        <w:rPr>
          <w:rFonts w:ascii="Tahoma" w:hAnsi="Tahoma" w:cs="Tahoma"/>
          <w:sz w:val="20"/>
          <w:szCs w:val="20"/>
        </w:rPr>
        <w:t>Fruit fly species stopped at border</w:t>
      </w:r>
      <w:r w:rsidR="00E947AD">
        <w:rPr>
          <w:rFonts w:ascii="Tahoma" w:hAnsi="Tahoma" w:cs="Tahoma"/>
          <w:sz w:val="20"/>
          <w:szCs w:val="20"/>
        </w:rPr>
        <w:t>;</w:t>
      </w:r>
      <w:r w:rsidRPr="00957514">
        <w:rPr>
          <w:rFonts w:ascii="Tahoma" w:hAnsi="Tahoma" w:cs="Tahoma"/>
          <w:sz w:val="20"/>
          <w:szCs w:val="20"/>
        </w:rPr>
        <w:t xml:space="preserve"> </w:t>
      </w:r>
      <w:r w:rsidR="005224B3" w:rsidRPr="00957514">
        <w:rPr>
          <w:rFonts w:ascii="Tahoma" w:hAnsi="Tahoma" w:cs="Tahoma"/>
          <w:sz w:val="20"/>
          <w:szCs w:val="20"/>
        </w:rPr>
        <w:t>ICPR Changes</w:t>
      </w:r>
      <w:r w:rsidR="00E947AD">
        <w:rPr>
          <w:rFonts w:ascii="Tahoma" w:hAnsi="Tahoma" w:cs="Tahoma"/>
          <w:sz w:val="20"/>
          <w:szCs w:val="20"/>
        </w:rPr>
        <w:t xml:space="preserve">; </w:t>
      </w:r>
      <w:r w:rsidR="00FA50EB" w:rsidRPr="00FA50EB">
        <w:rPr>
          <w:rFonts w:ascii="Tahoma" w:hAnsi="Tahoma" w:cs="Tahoma"/>
          <w:sz w:val="20"/>
          <w:szCs w:val="20"/>
        </w:rPr>
        <w:t>Last controls on the movement of fruit and vegetables lifted</w:t>
      </w:r>
      <w:r w:rsidR="00FA50EB">
        <w:rPr>
          <w:rFonts w:ascii="Tahoma" w:hAnsi="Tahoma" w:cs="Tahoma"/>
          <w:sz w:val="20"/>
          <w:szCs w:val="20"/>
        </w:rPr>
        <w:t xml:space="preserve">; </w:t>
      </w:r>
      <w:r w:rsidR="00FA50EB" w:rsidRPr="00FA50EB">
        <w:rPr>
          <w:rFonts w:ascii="Tahoma" w:hAnsi="Tahoma" w:cs="Tahoma"/>
          <w:sz w:val="20"/>
          <w:szCs w:val="20"/>
        </w:rPr>
        <w:t>Cargo facilities can now be fined</w:t>
      </w:r>
      <w:r w:rsidR="00FA50EB">
        <w:rPr>
          <w:rFonts w:ascii="Tahoma" w:hAnsi="Tahoma" w:cs="Tahoma"/>
          <w:sz w:val="20"/>
          <w:szCs w:val="20"/>
        </w:rPr>
        <w:t xml:space="preserve">; </w:t>
      </w:r>
      <w:r w:rsidR="00E947AD" w:rsidRPr="00E947AD">
        <w:rPr>
          <w:rFonts w:ascii="Tahoma" w:hAnsi="Tahoma" w:cs="Tahoma"/>
          <w:sz w:val="20"/>
          <w:szCs w:val="20"/>
        </w:rPr>
        <w:t>Entry to UK in the case of a no deal exit</w:t>
      </w:r>
      <w:r w:rsidR="00E947AD">
        <w:rPr>
          <w:rFonts w:ascii="Tahoma" w:hAnsi="Tahoma" w:cs="Tahoma"/>
          <w:sz w:val="20"/>
          <w:szCs w:val="20"/>
        </w:rPr>
        <w:t xml:space="preserve">; </w:t>
      </w:r>
      <w:r w:rsidR="00E947AD" w:rsidRPr="00E947AD">
        <w:rPr>
          <w:rFonts w:ascii="Tahoma" w:hAnsi="Tahoma" w:cs="Tahoma"/>
          <w:sz w:val="20"/>
          <w:szCs w:val="20"/>
        </w:rPr>
        <w:t>Wood packaging</w:t>
      </w:r>
      <w:r w:rsidR="00E947AD">
        <w:rPr>
          <w:rFonts w:ascii="Tahoma" w:hAnsi="Tahoma" w:cs="Tahoma"/>
          <w:sz w:val="20"/>
          <w:szCs w:val="20"/>
        </w:rPr>
        <w:t xml:space="preserve">; </w:t>
      </w:r>
      <w:r w:rsidR="00E947AD" w:rsidRPr="00E947AD">
        <w:rPr>
          <w:rFonts w:ascii="Tahoma" w:hAnsi="Tahoma" w:cs="Tahoma"/>
          <w:sz w:val="20"/>
          <w:szCs w:val="20"/>
        </w:rPr>
        <w:t>Biosecurity sniffer looking for name</w:t>
      </w:r>
      <w:r w:rsidR="00E947AD">
        <w:rPr>
          <w:rFonts w:ascii="Tahoma" w:hAnsi="Tahoma" w:cs="Tahoma"/>
          <w:sz w:val="20"/>
          <w:szCs w:val="20"/>
        </w:rPr>
        <w:t xml:space="preserve">; </w:t>
      </w:r>
      <w:r w:rsidRPr="00957514">
        <w:rPr>
          <w:rFonts w:ascii="Tahoma" w:hAnsi="Tahoma" w:cs="Tahoma"/>
          <w:sz w:val="20"/>
          <w:szCs w:val="20"/>
        </w:rPr>
        <w:t>WTO Notifications</w:t>
      </w:r>
    </w:p>
    <w:p w:rsidR="004F1767" w:rsidRPr="00957514" w:rsidRDefault="004F1767" w:rsidP="009E4CFB">
      <w:pPr>
        <w:pStyle w:val="Heading1"/>
        <w:spacing w:before="0" w:beforeAutospacing="0" w:after="0" w:afterAutospacing="0" w:line="300" w:lineRule="auto"/>
        <w:ind w:left="426" w:hanging="426"/>
        <w:rPr>
          <w:rFonts w:ascii="Tahoma" w:hAnsi="Tahoma" w:cs="Tahoma"/>
          <w:sz w:val="20"/>
          <w:szCs w:val="20"/>
        </w:rPr>
      </w:pPr>
    </w:p>
    <w:p w:rsidR="004F1767" w:rsidRPr="00E947AD" w:rsidRDefault="004F1767" w:rsidP="00222316">
      <w:pPr>
        <w:pStyle w:val="ListParagraph"/>
        <w:numPr>
          <w:ilvl w:val="0"/>
          <w:numId w:val="1"/>
        </w:numPr>
        <w:spacing w:after="0" w:line="300" w:lineRule="auto"/>
        <w:ind w:left="426" w:hanging="426"/>
        <w:rPr>
          <w:rFonts w:ascii="Tahoma" w:eastAsia="Times New Roman" w:hAnsi="Tahoma" w:cs="Tahoma"/>
          <w:b/>
          <w:sz w:val="20"/>
          <w:szCs w:val="20"/>
        </w:rPr>
      </w:pPr>
      <w:r w:rsidRPr="00E947AD">
        <w:rPr>
          <w:rFonts w:ascii="Tahoma" w:hAnsi="Tahoma" w:cs="Tahoma"/>
          <w:b/>
          <w:sz w:val="20"/>
          <w:szCs w:val="20"/>
        </w:rPr>
        <w:t xml:space="preserve">New Zealand News: </w:t>
      </w:r>
      <w:r w:rsidRPr="00E947AD">
        <w:rPr>
          <w:rStyle w:val="kop"/>
          <w:rFonts w:ascii="Tahoma" w:hAnsi="Tahoma" w:cs="Tahoma"/>
          <w:sz w:val="20"/>
          <w:szCs w:val="20"/>
        </w:rPr>
        <w:t xml:space="preserve"> </w:t>
      </w:r>
      <w:r w:rsidR="00E947AD" w:rsidRPr="00E947AD">
        <w:rPr>
          <w:rFonts w:ascii="Tahoma" w:hAnsi="Tahoma" w:cs="Tahoma"/>
          <w:sz w:val="20"/>
          <w:szCs w:val="20"/>
        </w:rPr>
        <w:t>Appointment of new Ambassador to Japan; Farmers focused on climate change;</w:t>
      </w:r>
      <w:r w:rsidR="00E947AD" w:rsidRPr="00E947AD">
        <w:t xml:space="preserve"> </w:t>
      </w:r>
      <w:r w:rsidR="00E947AD" w:rsidRPr="00E947AD">
        <w:rPr>
          <w:rFonts w:ascii="Tahoma" w:hAnsi="Tahoma" w:cs="Tahoma"/>
          <w:sz w:val="20"/>
          <w:szCs w:val="20"/>
        </w:rPr>
        <w:t>More water storage needed; Zespri staff move into Mount Maunganui head office;</w:t>
      </w:r>
      <w:r w:rsidR="00E947AD" w:rsidRPr="00E947AD">
        <w:t xml:space="preserve"> </w:t>
      </w:r>
      <w:r w:rsidR="00E947AD" w:rsidRPr="00E947AD">
        <w:rPr>
          <w:rFonts w:ascii="Tahoma" w:hAnsi="Tahoma" w:cs="Tahoma"/>
          <w:sz w:val="20"/>
          <w:szCs w:val="20"/>
        </w:rPr>
        <w:t xml:space="preserve">$52m </w:t>
      </w:r>
      <w:proofErr w:type="spellStart"/>
      <w:r w:rsidR="00E947AD" w:rsidRPr="00E947AD">
        <w:rPr>
          <w:rFonts w:ascii="Tahoma" w:hAnsi="Tahoma" w:cs="Tahoma"/>
          <w:sz w:val="20"/>
          <w:szCs w:val="20"/>
        </w:rPr>
        <w:t>Craigmore</w:t>
      </w:r>
      <w:proofErr w:type="spellEnd"/>
      <w:r w:rsidR="00E947AD" w:rsidRPr="00E947AD">
        <w:rPr>
          <w:rFonts w:ascii="Tahoma" w:hAnsi="Tahoma" w:cs="Tahoma"/>
          <w:sz w:val="20"/>
          <w:szCs w:val="20"/>
        </w:rPr>
        <w:t xml:space="preserve"> apple orchard investment approved; Freshmax appoints Terry Brown as General Manager; Avocado prices have doubled since February; 'Outstanding' apple season blighted by a lack of workers willing to pick them; High-end shoppers seek quality; Ambrosia beetle is a concern for New Zealand avocado sector</w:t>
      </w:r>
      <w:r w:rsidR="00E947AD">
        <w:rPr>
          <w:rFonts w:ascii="Tahoma" w:hAnsi="Tahoma" w:cs="Tahoma"/>
          <w:sz w:val="20"/>
          <w:szCs w:val="20"/>
        </w:rPr>
        <w:t>.</w:t>
      </w:r>
    </w:p>
    <w:p w:rsidR="00E947AD" w:rsidRPr="00E947AD" w:rsidRDefault="00E947AD" w:rsidP="00E947AD">
      <w:pPr>
        <w:spacing w:after="0" w:line="300" w:lineRule="auto"/>
        <w:rPr>
          <w:rFonts w:ascii="Tahoma" w:eastAsia="Times New Roman" w:hAnsi="Tahoma" w:cs="Tahoma"/>
          <w:b/>
          <w:sz w:val="20"/>
          <w:szCs w:val="20"/>
        </w:rPr>
      </w:pPr>
    </w:p>
    <w:p w:rsidR="00222316" w:rsidRDefault="004F1767" w:rsidP="00F9028A">
      <w:pPr>
        <w:pStyle w:val="ListParagraph"/>
        <w:numPr>
          <w:ilvl w:val="0"/>
          <w:numId w:val="1"/>
        </w:numPr>
        <w:spacing w:after="0" w:line="300" w:lineRule="auto"/>
        <w:ind w:left="426" w:hanging="426"/>
        <w:rPr>
          <w:rFonts w:ascii="Tahoma" w:hAnsi="Tahoma" w:cs="Tahoma"/>
          <w:sz w:val="20"/>
          <w:szCs w:val="20"/>
        </w:rPr>
      </w:pPr>
      <w:r w:rsidRPr="00957514">
        <w:rPr>
          <w:rFonts w:ascii="Tahoma" w:hAnsi="Tahoma" w:cs="Tahoma"/>
          <w:b/>
          <w:sz w:val="20"/>
          <w:szCs w:val="20"/>
        </w:rPr>
        <w:t xml:space="preserve">International news: </w:t>
      </w:r>
      <w:r w:rsidRPr="00957514">
        <w:rPr>
          <w:rFonts w:ascii="Tahoma" w:hAnsi="Tahoma" w:cs="Tahoma"/>
          <w:sz w:val="20"/>
          <w:szCs w:val="20"/>
        </w:rPr>
        <w:t xml:space="preserve">GAIN reports; </w:t>
      </w:r>
      <w:r w:rsidR="00E947AD" w:rsidRPr="00E947AD">
        <w:rPr>
          <w:rFonts w:ascii="Tahoma" w:hAnsi="Tahoma" w:cs="Tahoma"/>
          <w:sz w:val="20"/>
          <w:szCs w:val="20"/>
        </w:rPr>
        <w:t>Fruit caught up in new US-EU trade spat</w:t>
      </w:r>
      <w:r w:rsidR="00E947AD">
        <w:rPr>
          <w:rFonts w:ascii="Tahoma" w:hAnsi="Tahoma" w:cs="Tahoma"/>
          <w:sz w:val="20"/>
          <w:szCs w:val="20"/>
        </w:rPr>
        <w:t>;</w:t>
      </w:r>
      <w:r w:rsidR="00E947AD" w:rsidRPr="00E947AD">
        <w:rPr>
          <w:rFonts w:ascii="Tahoma" w:hAnsi="Tahoma" w:cs="Tahoma"/>
          <w:sz w:val="20"/>
          <w:szCs w:val="20"/>
        </w:rPr>
        <w:t xml:space="preserve"> </w:t>
      </w:r>
      <w:r w:rsidR="00E947AD" w:rsidRPr="00957514">
        <w:rPr>
          <w:rFonts w:ascii="Tahoma" w:hAnsi="Tahoma" w:cs="Tahoma"/>
          <w:sz w:val="20"/>
          <w:szCs w:val="20"/>
        </w:rPr>
        <w:t>UK granted a Brexit extension until 31 October</w:t>
      </w:r>
      <w:r w:rsidR="00E947AD">
        <w:rPr>
          <w:rFonts w:ascii="Tahoma" w:hAnsi="Tahoma" w:cs="Tahoma"/>
          <w:sz w:val="20"/>
          <w:szCs w:val="20"/>
        </w:rPr>
        <w:t xml:space="preserve">; </w:t>
      </w:r>
      <w:r w:rsidR="00516FE8" w:rsidRPr="00516FE8">
        <w:rPr>
          <w:rFonts w:ascii="Tahoma" w:hAnsi="Tahoma" w:cs="Tahoma"/>
          <w:sz w:val="20"/>
          <w:szCs w:val="20"/>
        </w:rPr>
        <w:t>ASTA applauds international move to streamline phytosanitary system for seed</w:t>
      </w:r>
      <w:r w:rsidR="00516FE8">
        <w:rPr>
          <w:rFonts w:ascii="Tahoma" w:hAnsi="Tahoma" w:cs="Tahoma"/>
          <w:sz w:val="20"/>
          <w:szCs w:val="20"/>
        </w:rPr>
        <w:t xml:space="preserve">; </w:t>
      </w:r>
      <w:r w:rsidR="00516FE8" w:rsidRPr="00516FE8">
        <w:rPr>
          <w:rFonts w:ascii="Tahoma" w:hAnsi="Tahoma" w:cs="Tahoma"/>
          <w:sz w:val="20"/>
          <w:szCs w:val="20"/>
        </w:rPr>
        <w:t>US: Retailer demands and the Food Safety Modernization Act</w:t>
      </w:r>
      <w:r w:rsidR="00516FE8">
        <w:rPr>
          <w:rFonts w:ascii="Tahoma" w:hAnsi="Tahoma" w:cs="Tahoma"/>
          <w:sz w:val="20"/>
          <w:szCs w:val="20"/>
        </w:rPr>
        <w:t xml:space="preserve">; </w:t>
      </w:r>
      <w:r w:rsidR="00516FE8" w:rsidRPr="00516FE8">
        <w:rPr>
          <w:rFonts w:ascii="Tahoma" w:hAnsi="Tahoma" w:cs="Tahoma"/>
          <w:sz w:val="20"/>
          <w:szCs w:val="20"/>
        </w:rPr>
        <w:t>Bayer shareholder Deka joins chorus of complaints over Monsanto</w:t>
      </w:r>
      <w:r w:rsidR="00516FE8">
        <w:rPr>
          <w:rFonts w:ascii="Tahoma" w:hAnsi="Tahoma" w:cs="Tahoma"/>
          <w:sz w:val="20"/>
          <w:szCs w:val="20"/>
        </w:rPr>
        <w:t>;</w:t>
      </w:r>
      <w:r w:rsidR="00516FE8" w:rsidRPr="00516FE8">
        <w:t xml:space="preserve"> </w:t>
      </w:r>
      <w:r w:rsidR="00516FE8" w:rsidRPr="00516FE8">
        <w:rPr>
          <w:rFonts w:ascii="Tahoma" w:hAnsi="Tahoma" w:cs="Tahoma"/>
          <w:sz w:val="20"/>
          <w:szCs w:val="20"/>
        </w:rPr>
        <w:t>Workforce is the single biggest challenge for global horticulture</w:t>
      </w:r>
      <w:r w:rsidR="00516FE8">
        <w:rPr>
          <w:rFonts w:ascii="Tahoma" w:hAnsi="Tahoma" w:cs="Tahoma"/>
          <w:sz w:val="20"/>
          <w:szCs w:val="20"/>
        </w:rPr>
        <w:t xml:space="preserve">; </w:t>
      </w:r>
      <w:proofErr w:type="spellStart"/>
      <w:r w:rsidR="00516FE8" w:rsidRPr="00516FE8">
        <w:rPr>
          <w:rFonts w:ascii="Tahoma" w:hAnsi="Tahoma" w:cs="Tahoma"/>
          <w:sz w:val="20"/>
          <w:szCs w:val="20"/>
        </w:rPr>
        <w:t>Insolar</w:t>
      </w:r>
      <w:proofErr w:type="spellEnd"/>
      <w:r w:rsidR="00516FE8" w:rsidRPr="00516FE8">
        <w:rPr>
          <w:rFonts w:ascii="Tahoma" w:hAnsi="Tahoma" w:cs="Tahoma"/>
          <w:sz w:val="20"/>
          <w:szCs w:val="20"/>
        </w:rPr>
        <w:t xml:space="preserve"> accepted into Blockchain in Transport Alliance</w:t>
      </w:r>
      <w:r w:rsidR="00516FE8">
        <w:rPr>
          <w:rFonts w:ascii="Tahoma" w:hAnsi="Tahoma" w:cs="Tahoma"/>
          <w:sz w:val="20"/>
          <w:szCs w:val="20"/>
        </w:rPr>
        <w:t xml:space="preserve">; </w:t>
      </w:r>
      <w:r w:rsidR="00516FE8" w:rsidRPr="00516FE8">
        <w:rPr>
          <w:rFonts w:ascii="Tahoma" w:hAnsi="Tahoma" w:cs="Tahoma"/>
          <w:sz w:val="20"/>
          <w:szCs w:val="20"/>
        </w:rPr>
        <w:t>Pagoda advances "steady" market strategy</w:t>
      </w:r>
      <w:r w:rsidR="00FE6889">
        <w:rPr>
          <w:rFonts w:ascii="Tahoma" w:hAnsi="Tahoma" w:cs="Tahoma"/>
          <w:sz w:val="20"/>
          <w:szCs w:val="20"/>
        </w:rPr>
        <w:t xml:space="preserve">; </w:t>
      </w:r>
      <w:r w:rsidR="00FE6889" w:rsidRPr="00FE6889">
        <w:rPr>
          <w:rFonts w:ascii="Tahoma" w:hAnsi="Tahoma" w:cs="Tahoma"/>
          <w:sz w:val="20"/>
          <w:szCs w:val="20"/>
        </w:rPr>
        <w:t>Swiss and Finnish checks detect Listeria</w:t>
      </w:r>
      <w:r w:rsidR="00FE6889">
        <w:rPr>
          <w:rFonts w:ascii="Tahoma" w:hAnsi="Tahoma" w:cs="Tahoma"/>
          <w:sz w:val="20"/>
          <w:szCs w:val="20"/>
        </w:rPr>
        <w:t xml:space="preserve">; </w:t>
      </w:r>
      <w:r w:rsidR="00FE6889" w:rsidRPr="00FE6889">
        <w:rPr>
          <w:rFonts w:ascii="Tahoma" w:hAnsi="Tahoma" w:cs="Tahoma"/>
          <w:sz w:val="20"/>
          <w:szCs w:val="20"/>
        </w:rPr>
        <w:t>“</w:t>
      </w:r>
      <w:proofErr w:type="spellStart"/>
      <w:r w:rsidR="00FE6889" w:rsidRPr="00FE6889">
        <w:rPr>
          <w:rFonts w:ascii="Tahoma" w:hAnsi="Tahoma" w:cs="Tahoma"/>
          <w:sz w:val="20"/>
          <w:szCs w:val="20"/>
        </w:rPr>
        <w:t>Veggycation</w:t>
      </w:r>
      <w:proofErr w:type="spellEnd"/>
      <w:r w:rsidR="00FE6889" w:rsidRPr="00FE6889">
        <w:rPr>
          <w:rFonts w:ascii="Tahoma" w:hAnsi="Tahoma" w:cs="Tahoma"/>
          <w:sz w:val="20"/>
          <w:szCs w:val="20"/>
        </w:rPr>
        <w:t>” relaunch teaches us how to love vegetables</w:t>
      </w:r>
      <w:r w:rsidR="00FE6889">
        <w:rPr>
          <w:rFonts w:ascii="Tahoma" w:hAnsi="Tahoma" w:cs="Tahoma"/>
          <w:sz w:val="20"/>
          <w:szCs w:val="20"/>
        </w:rPr>
        <w:t>;</w:t>
      </w:r>
      <w:r w:rsidR="00FE6889" w:rsidRPr="00FE6889">
        <w:t xml:space="preserve"> </w:t>
      </w:r>
      <w:r w:rsidR="00FE6889" w:rsidRPr="00FE6889">
        <w:rPr>
          <w:rFonts w:ascii="Tahoma" w:hAnsi="Tahoma" w:cs="Tahoma"/>
          <w:sz w:val="20"/>
          <w:szCs w:val="20"/>
        </w:rPr>
        <w:t>The rise of products without pesticide residues</w:t>
      </w:r>
      <w:r w:rsidR="00FE6889">
        <w:rPr>
          <w:rFonts w:ascii="Tahoma" w:hAnsi="Tahoma" w:cs="Tahoma"/>
          <w:sz w:val="20"/>
          <w:szCs w:val="20"/>
        </w:rPr>
        <w:t>;</w:t>
      </w:r>
      <w:r w:rsidR="00FE6889" w:rsidRPr="00FE6889">
        <w:t xml:space="preserve"> </w:t>
      </w:r>
      <w:r w:rsidR="00FE6889" w:rsidRPr="00FE6889">
        <w:rPr>
          <w:rFonts w:ascii="Tahoma" w:hAnsi="Tahoma" w:cs="Tahoma"/>
          <w:sz w:val="20"/>
          <w:szCs w:val="20"/>
        </w:rPr>
        <w:t>Smart tech ‘can boost yields and limit waste’</w:t>
      </w:r>
      <w:r w:rsidR="00FE6889">
        <w:rPr>
          <w:rFonts w:ascii="Tahoma" w:hAnsi="Tahoma" w:cs="Tahoma"/>
          <w:sz w:val="20"/>
          <w:szCs w:val="20"/>
        </w:rPr>
        <w:t xml:space="preserve">; </w:t>
      </w:r>
      <w:r w:rsidR="00FE6889" w:rsidRPr="00FE6889">
        <w:rPr>
          <w:rFonts w:ascii="Tahoma" w:hAnsi="Tahoma" w:cs="Tahoma"/>
          <w:sz w:val="20"/>
          <w:szCs w:val="20"/>
        </w:rPr>
        <w:t xml:space="preserve">oil Association announces </w:t>
      </w:r>
      <w:proofErr w:type="spellStart"/>
      <w:r w:rsidR="00FE6889" w:rsidRPr="00FE6889">
        <w:rPr>
          <w:rFonts w:ascii="Tahoma" w:hAnsi="Tahoma" w:cs="Tahoma"/>
          <w:sz w:val="20"/>
          <w:szCs w:val="20"/>
        </w:rPr>
        <w:t>Ecocert</w:t>
      </w:r>
      <w:proofErr w:type="spellEnd"/>
      <w:r w:rsidR="00FE6889" w:rsidRPr="00FE6889">
        <w:rPr>
          <w:rFonts w:ascii="Tahoma" w:hAnsi="Tahoma" w:cs="Tahoma"/>
          <w:sz w:val="20"/>
          <w:szCs w:val="20"/>
        </w:rPr>
        <w:t xml:space="preserve"> partnership</w:t>
      </w:r>
      <w:bookmarkStart w:id="0" w:name="_GoBack"/>
      <w:bookmarkEnd w:id="0"/>
    </w:p>
    <w:p w:rsidR="00222316" w:rsidRPr="00222316" w:rsidRDefault="00222316" w:rsidP="00222316">
      <w:pPr>
        <w:pStyle w:val="ListParagraph"/>
        <w:rPr>
          <w:rFonts w:ascii="Tahoma" w:hAnsi="Tahoma" w:cs="Tahoma"/>
          <w:b/>
          <w:i/>
          <w:sz w:val="20"/>
          <w:szCs w:val="20"/>
        </w:rPr>
      </w:pPr>
    </w:p>
    <w:p w:rsidR="00222316" w:rsidRPr="00222316" w:rsidRDefault="00222316" w:rsidP="00222316">
      <w:pPr>
        <w:spacing w:after="0" w:line="300" w:lineRule="auto"/>
        <w:rPr>
          <w:rFonts w:ascii="Tahoma" w:hAnsi="Tahoma" w:cs="Tahoma"/>
          <w:b/>
          <w:i/>
          <w:sz w:val="20"/>
          <w:szCs w:val="20"/>
        </w:rPr>
      </w:pPr>
      <w:r w:rsidRPr="00222316">
        <w:rPr>
          <w:rFonts w:ascii="Tahoma" w:hAnsi="Tahoma" w:cs="Tahoma"/>
          <w:b/>
          <w:i/>
          <w:sz w:val="20"/>
          <w:szCs w:val="20"/>
        </w:rPr>
        <w:t>Editors comments</w:t>
      </w:r>
    </w:p>
    <w:p w:rsidR="00222316" w:rsidRPr="00222316" w:rsidRDefault="00222316" w:rsidP="00222316">
      <w:pPr>
        <w:spacing w:after="0" w:line="300" w:lineRule="auto"/>
        <w:rPr>
          <w:rFonts w:ascii="Tahoma" w:hAnsi="Tahoma" w:cs="Tahoma"/>
          <w:i/>
          <w:sz w:val="20"/>
          <w:szCs w:val="20"/>
        </w:rPr>
      </w:pPr>
      <w:r w:rsidRPr="00222316">
        <w:rPr>
          <w:rFonts w:ascii="Tahoma" w:hAnsi="Tahoma" w:cs="Tahoma"/>
          <w:i/>
          <w:sz w:val="20"/>
          <w:szCs w:val="20"/>
        </w:rPr>
        <w:t xml:space="preserve">Your Editor is off on holiday for 3 weeks and so the next </w:t>
      </w:r>
      <w:r w:rsidR="005044BD">
        <w:rPr>
          <w:rFonts w:ascii="Tahoma" w:hAnsi="Tahoma" w:cs="Tahoma"/>
          <w:i/>
          <w:sz w:val="20"/>
          <w:szCs w:val="20"/>
        </w:rPr>
        <w:t>u</w:t>
      </w:r>
      <w:r w:rsidRPr="00222316">
        <w:rPr>
          <w:rFonts w:ascii="Tahoma" w:hAnsi="Tahoma" w:cs="Tahoma"/>
          <w:i/>
          <w:sz w:val="20"/>
          <w:szCs w:val="20"/>
        </w:rPr>
        <w:t xml:space="preserve">pdate will </w:t>
      </w:r>
      <w:r>
        <w:rPr>
          <w:rFonts w:ascii="Tahoma" w:hAnsi="Tahoma" w:cs="Tahoma"/>
          <w:i/>
          <w:sz w:val="20"/>
          <w:szCs w:val="20"/>
        </w:rPr>
        <w:t xml:space="preserve">be </w:t>
      </w:r>
      <w:r w:rsidRPr="00222316">
        <w:rPr>
          <w:rFonts w:ascii="Tahoma" w:hAnsi="Tahoma" w:cs="Tahoma"/>
          <w:i/>
          <w:sz w:val="20"/>
          <w:szCs w:val="20"/>
        </w:rPr>
        <w:t xml:space="preserve"> circulated on the 6</w:t>
      </w:r>
      <w:r w:rsidRPr="00222316">
        <w:rPr>
          <w:rFonts w:ascii="Tahoma" w:hAnsi="Tahoma" w:cs="Tahoma"/>
          <w:i/>
          <w:sz w:val="20"/>
          <w:szCs w:val="20"/>
          <w:vertAlign w:val="superscript"/>
        </w:rPr>
        <w:t>th</w:t>
      </w:r>
      <w:r w:rsidRPr="00222316">
        <w:rPr>
          <w:rFonts w:ascii="Tahoma" w:hAnsi="Tahoma" w:cs="Tahoma"/>
          <w:i/>
          <w:sz w:val="20"/>
          <w:szCs w:val="20"/>
        </w:rPr>
        <w:t xml:space="preserve"> May</w:t>
      </w:r>
    </w:p>
    <w:p w:rsidR="00E947AD" w:rsidRPr="00222316" w:rsidRDefault="00222316" w:rsidP="00222316">
      <w:pPr>
        <w:spacing w:after="0" w:line="300" w:lineRule="auto"/>
        <w:rPr>
          <w:rFonts w:ascii="Tahoma" w:hAnsi="Tahoma" w:cs="Tahoma"/>
          <w:i/>
          <w:sz w:val="20"/>
          <w:szCs w:val="20"/>
        </w:rPr>
      </w:pPr>
      <w:r w:rsidRPr="00222316">
        <w:rPr>
          <w:rFonts w:ascii="Tahoma" w:hAnsi="Tahoma" w:cs="Tahoma"/>
          <w:i/>
          <w:sz w:val="20"/>
          <w:szCs w:val="20"/>
        </w:rPr>
        <w:t>Until then do have a good Easter break and keep warm.</w:t>
      </w:r>
      <w:r w:rsidR="00FE6889" w:rsidRPr="00222316">
        <w:rPr>
          <w:rFonts w:ascii="Tahoma" w:hAnsi="Tahoma" w:cs="Tahoma"/>
          <w:i/>
          <w:sz w:val="20"/>
          <w:szCs w:val="20"/>
        </w:rPr>
        <w:t xml:space="preserve"> </w:t>
      </w:r>
    </w:p>
    <w:p w:rsidR="004F1767" w:rsidRDefault="004F1767" w:rsidP="009E4CFB">
      <w:pPr>
        <w:tabs>
          <w:tab w:val="num" w:pos="1260"/>
          <w:tab w:val="num" w:pos="1980"/>
        </w:tabs>
        <w:spacing w:after="0" w:line="300" w:lineRule="auto"/>
        <w:outlineLvl w:val="0"/>
        <w:rPr>
          <w:rFonts w:ascii="Tahoma" w:hAnsi="Tahoma" w:cs="Tahoma"/>
          <w:sz w:val="20"/>
          <w:szCs w:val="20"/>
        </w:rPr>
      </w:pPr>
    </w:p>
    <w:p w:rsidR="00FA50EB" w:rsidRPr="00957514" w:rsidRDefault="00FA50EB" w:rsidP="009E4CFB">
      <w:pPr>
        <w:tabs>
          <w:tab w:val="num" w:pos="1260"/>
          <w:tab w:val="num" w:pos="1980"/>
        </w:tabs>
        <w:spacing w:after="0" w:line="300" w:lineRule="auto"/>
        <w:outlineLvl w:val="0"/>
        <w:rPr>
          <w:rFonts w:ascii="Tahoma" w:hAnsi="Tahoma" w:cs="Tahoma"/>
          <w:sz w:val="20"/>
          <w:szCs w:val="20"/>
        </w:rPr>
      </w:pPr>
    </w:p>
    <w:p w:rsidR="004F1767" w:rsidRPr="00FA50EB" w:rsidRDefault="004F1767" w:rsidP="009E4CFB">
      <w:pPr>
        <w:pStyle w:val="ListParagraph"/>
        <w:numPr>
          <w:ilvl w:val="0"/>
          <w:numId w:val="2"/>
        </w:numPr>
        <w:spacing w:after="0" w:line="300" w:lineRule="auto"/>
        <w:rPr>
          <w:rFonts w:ascii="Tahoma" w:hAnsi="Tahoma" w:cs="Tahoma"/>
        </w:rPr>
      </w:pPr>
      <w:r w:rsidRPr="00FA50EB">
        <w:rPr>
          <w:rFonts w:ascii="Tahoma" w:hAnsi="Tahoma" w:cs="Tahoma"/>
          <w:b/>
        </w:rPr>
        <w:t xml:space="preserve">Agency   news                                                                        </w:t>
      </w:r>
      <w:r w:rsidRPr="00FA50EB">
        <w:rPr>
          <w:rFonts w:ascii="Tahoma" w:hAnsi="Tahoma" w:cs="Tahoma"/>
        </w:rPr>
        <w:t xml:space="preserve">       </w:t>
      </w:r>
    </w:p>
    <w:p w:rsidR="004F1767" w:rsidRPr="00957514" w:rsidRDefault="00544298" w:rsidP="009E4CFB">
      <w:pPr>
        <w:shd w:val="clear" w:color="auto" w:fill="D6E3BC" w:themeFill="accent3" w:themeFillTint="66"/>
        <w:spacing w:after="0" w:line="300" w:lineRule="auto"/>
        <w:rPr>
          <w:rFonts w:ascii="Tahoma" w:hAnsi="Tahoma" w:cs="Tahoma"/>
          <w:b/>
          <w:sz w:val="20"/>
          <w:szCs w:val="20"/>
        </w:rPr>
      </w:pPr>
      <w:r w:rsidRPr="00957514">
        <w:rPr>
          <w:rFonts w:ascii="Tahoma" w:hAnsi="Tahoma" w:cs="Tahoma"/>
          <w:noProof/>
          <w:sz w:val="20"/>
          <w:szCs w:val="20"/>
          <w:lang w:eastAsia="en-NZ"/>
        </w:rPr>
        <w:drawing>
          <wp:inline distT="0" distB="0" distL="0" distR="0" wp14:anchorId="3C3BCD12" wp14:editId="5D36F544">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6171" cy="463955"/>
                    </a:xfrm>
                    <a:prstGeom prst="rect">
                      <a:avLst/>
                    </a:prstGeom>
                  </pic:spPr>
                </pic:pic>
              </a:graphicData>
            </a:graphic>
          </wp:inline>
        </w:drawing>
      </w:r>
      <w:r w:rsidRPr="00957514">
        <w:rPr>
          <w:rFonts w:ascii="Tahoma" w:hAnsi="Tahoma" w:cs="Tahoma"/>
          <w:b/>
          <w:sz w:val="20"/>
          <w:szCs w:val="20"/>
        </w:rPr>
        <w:t xml:space="preserve">                                                                                                      </w:t>
      </w:r>
    </w:p>
    <w:p w:rsidR="0032002C" w:rsidRPr="00F9028A" w:rsidRDefault="0032002C" w:rsidP="00F9028A">
      <w:pPr>
        <w:pStyle w:val="ListParagraph"/>
        <w:numPr>
          <w:ilvl w:val="1"/>
          <w:numId w:val="2"/>
        </w:numPr>
        <w:spacing w:after="0" w:line="300" w:lineRule="auto"/>
        <w:ind w:hanging="792"/>
        <w:rPr>
          <w:rFonts w:ascii="Tahoma" w:hAnsi="Tahoma" w:cs="Tahoma"/>
          <w:b/>
          <w:sz w:val="20"/>
          <w:szCs w:val="20"/>
        </w:rPr>
      </w:pPr>
      <w:bookmarkStart w:id="1" w:name="_Hlk5981236"/>
      <w:r w:rsidRPr="00F9028A">
        <w:rPr>
          <w:rFonts w:ascii="Tahoma" w:hAnsi="Tahoma" w:cs="Tahoma"/>
          <w:b/>
          <w:sz w:val="20"/>
          <w:szCs w:val="20"/>
        </w:rPr>
        <w:t>Fruit fly species stopped at border</w:t>
      </w:r>
    </w:p>
    <w:bookmarkEnd w:id="1"/>
    <w:p w:rsidR="0032002C" w:rsidRPr="00957514" w:rsidRDefault="0032002C"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Biosecurity New Zealand officers have stopped a</w:t>
      </w:r>
      <w:r w:rsidR="00272FD4">
        <w:rPr>
          <w:rFonts w:ascii="Tahoma" w:hAnsi="Tahoma" w:cs="Tahoma"/>
          <w:sz w:val="20"/>
          <w:szCs w:val="20"/>
        </w:rPr>
        <w:t xml:space="preserve"> </w:t>
      </w:r>
      <w:r w:rsidRPr="00957514">
        <w:rPr>
          <w:rFonts w:ascii="Tahoma" w:hAnsi="Tahoma" w:cs="Tahoma"/>
          <w:sz w:val="20"/>
          <w:szCs w:val="20"/>
        </w:rPr>
        <w:t xml:space="preserve">spotted wing </w:t>
      </w:r>
      <w:r w:rsidRPr="00957514">
        <w:rPr>
          <w:rStyle w:val="Emphasis"/>
          <w:rFonts w:ascii="Tahoma" w:hAnsi="Tahoma" w:cs="Tahoma"/>
          <w:sz w:val="20"/>
          <w:szCs w:val="20"/>
        </w:rPr>
        <w:t>drosophila </w:t>
      </w:r>
      <w:r w:rsidRPr="00957514">
        <w:rPr>
          <w:rFonts w:ascii="Tahoma" w:hAnsi="Tahoma" w:cs="Tahoma"/>
          <w:sz w:val="20"/>
          <w:szCs w:val="20"/>
        </w:rPr>
        <w:t>larvae in a single fruit from a consignment of oranges from the United States (USA) on 8 April during a routine inspection. </w:t>
      </w:r>
    </w:p>
    <w:p w:rsidR="0032002C" w:rsidRPr="00957514" w:rsidRDefault="0032002C"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The fly is a serious pest that could harm a range of fruit crops in New Zealand.</w:t>
      </w:r>
      <w:r w:rsidR="00272FD4">
        <w:rPr>
          <w:rFonts w:ascii="Tahoma" w:hAnsi="Tahoma" w:cs="Tahoma"/>
          <w:sz w:val="20"/>
          <w:szCs w:val="20"/>
        </w:rPr>
        <w:t xml:space="preserve"> The</w:t>
      </w:r>
      <w:r w:rsidRPr="00957514">
        <w:rPr>
          <w:rFonts w:ascii="Tahoma" w:hAnsi="Tahoma" w:cs="Tahoma"/>
          <w:sz w:val="20"/>
          <w:szCs w:val="20"/>
        </w:rPr>
        <w:t xml:space="preserve"> ministry’s technical experts are assessing the find and any measures that might need to be taken as the fly is not normally associated with citrus.</w:t>
      </w:r>
      <w:r w:rsidR="00272FD4">
        <w:rPr>
          <w:rFonts w:ascii="Tahoma" w:hAnsi="Tahoma" w:cs="Tahoma"/>
          <w:sz w:val="20"/>
          <w:szCs w:val="20"/>
        </w:rPr>
        <w:t xml:space="preserve"> </w:t>
      </w:r>
      <w:r w:rsidRPr="00957514">
        <w:rPr>
          <w:rFonts w:ascii="Tahoma" w:hAnsi="Tahoma" w:cs="Tahoma"/>
          <w:sz w:val="20"/>
          <w:szCs w:val="20"/>
        </w:rPr>
        <w:t xml:space="preserve">As a precautionary measure, </w:t>
      </w:r>
      <w:r w:rsidR="00272FD4">
        <w:rPr>
          <w:rFonts w:ascii="Tahoma" w:hAnsi="Tahoma" w:cs="Tahoma"/>
          <w:sz w:val="20"/>
          <w:szCs w:val="20"/>
        </w:rPr>
        <w:t>they</w:t>
      </w:r>
      <w:r w:rsidRPr="00957514">
        <w:rPr>
          <w:rFonts w:ascii="Tahoma" w:hAnsi="Tahoma" w:cs="Tahoma"/>
          <w:sz w:val="20"/>
          <w:szCs w:val="20"/>
        </w:rPr>
        <w:t xml:space="preserve"> have put a temporary hold on citrus consignments from the USA. </w:t>
      </w:r>
      <w:hyperlink r:id="rId10" w:history="1">
        <w:r w:rsidRPr="00957514">
          <w:rPr>
            <w:rStyle w:val="Hyperlink"/>
            <w:rFonts w:ascii="Tahoma" w:hAnsi="Tahoma" w:cs="Tahoma"/>
            <w:sz w:val="20"/>
            <w:szCs w:val="20"/>
          </w:rPr>
          <w:t>Find out more about spotted wing drosophila</w:t>
        </w:r>
      </w:hyperlink>
    </w:p>
    <w:p w:rsidR="0032002C" w:rsidRDefault="0032002C" w:rsidP="009E4CFB">
      <w:pPr>
        <w:pStyle w:val="feature-link"/>
        <w:spacing w:before="0" w:beforeAutospacing="0" w:after="0" w:afterAutospacing="0" w:line="300" w:lineRule="auto"/>
        <w:rPr>
          <w:rFonts w:ascii="Tahoma" w:hAnsi="Tahoma" w:cs="Tahoma"/>
          <w:sz w:val="20"/>
          <w:szCs w:val="20"/>
        </w:rPr>
      </w:pPr>
    </w:p>
    <w:p w:rsidR="009E4CFB" w:rsidRDefault="009E4CFB" w:rsidP="009E4CFB">
      <w:pPr>
        <w:pStyle w:val="feature-link"/>
        <w:spacing w:before="0" w:beforeAutospacing="0" w:after="0" w:afterAutospacing="0" w:line="300" w:lineRule="auto"/>
        <w:rPr>
          <w:rFonts w:ascii="Tahoma" w:hAnsi="Tahoma" w:cs="Tahoma"/>
          <w:sz w:val="20"/>
          <w:szCs w:val="20"/>
        </w:rPr>
      </w:pPr>
    </w:p>
    <w:p w:rsidR="004F1767" w:rsidRPr="00957514" w:rsidRDefault="004D238B" w:rsidP="009E4CFB">
      <w:pPr>
        <w:pStyle w:val="ListParagraph"/>
        <w:numPr>
          <w:ilvl w:val="1"/>
          <w:numId w:val="2"/>
        </w:numPr>
        <w:spacing w:after="0" w:line="300" w:lineRule="auto"/>
        <w:ind w:hanging="792"/>
        <w:rPr>
          <w:rFonts w:ascii="Tahoma" w:hAnsi="Tahoma" w:cs="Tahoma"/>
          <w:b/>
          <w:sz w:val="20"/>
          <w:szCs w:val="20"/>
        </w:rPr>
      </w:pPr>
      <w:r w:rsidRPr="00957514">
        <w:rPr>
          <w:rFonts w:ascii="Tahoma" w:hAnsi="Tahoma" w:cs="Tahoma"/>
          <w:b/>
          <w:sz w:val="20"/>
          <w:szCs w:val="20"/>
        </w:rPr>
        <w:lastRenderedPageBreak/>
        <w:t>ICPR changes</w:t>
      </w:r>
    </w:p>
    <w:p w:rsidR="00AB2CCE" w:rsidRPr="00957514" w:rsidRDefault="00AB2CCE" w:rsidP="009E4CFB">
      <w:pPr>
        <w:pStyle w:val="NormalWeb"/>
        <w:spacing w:before="0" w:beforeAutospacing="0" w:after="0" w:afterAutospacing="0" w:line="300" w:lineRule="auto"/>
        <w:rPr>
          <w:rFonts w:ascii="Tahoma" w:hAnsi="Tahoma" w:cs="Tahoma"/>
          <w:color w:val="333333"/>
          <w:position w:val="6"/>
          <w:sz w:val="20"/>
          <w:szCs w:val="20"/>
        </w:rPr>
      </w:pPr>
      <w:r w:rsidRPr="00957514">
        <w:rPr>
          <w:rFonts w:ascii="Tahoma" w:hAnsi="Tahoma" w:cs="Tahoma"/>
          <w:color w:val="333333"/>
          <w:position w:val="6"/>
          <w:sz w:val="20"/>
          <w:szCs w:val="20"/>
        </w:rPr>
        <w:t xml:space="preserve">The ICPR for Papua New Guinea has </w:t>
      </w:r>
      <w:r w:rsidR="005044BD">
        <w:rPr>
          <w:rFonts w:ascii="Tahoma" w:hAnsi="Tahoma" w:cs="Tahoma"/>
          <w:color w:val="333333"/>
          <w:position w:val="6"/>
          <w:sz w:val="20"/>
          <w:szCs w:val="20"/>
        </w:rPr>
        <w:t xml:space="preserve">had </w:t>
      </w:r>
      <w:r w:rsidR="009E4CFB">
        <w:rPr>
          <w:rFonts w:ascii="Tahoma" w:hAnsi="Tahoma" w:cs="Tahoma"/>
          <w:color w:val="333333"/>
          <w:position w:val="6"/>
          <w:sz w:val="20"/>
          <w:szCs w:val="20"/>
        </w:rPr>
        <w:t xml:space="preserve"> changes to the </w:t>
      </w:r>
      <w:hyperlink r:id="rId11" w:tgtFrame="_blank" w:history="1">
        <w:r w:rsidR="009E4CFB">
          <w:rPr>
            <w:rStyle w:val="Hyperlink"/>
            <w:rFonts w:ascii="Tahoma" w:hAnsi="Tahoma" w:cs="Tahoma"/>
            <w:position w:val="6"/>
            <w:sz w:val="20"/>
            <w:szCs w:val="20"/>
          </w:rPr>
          <w:t>r</w:t>
        </w:r>
        <w:r w:rsidRPr="00957514">
          <w:rPr>
            <w:rStyle w:val="Hyperlink"/>
            <w:rFonts w:ascii="Tahoma" w:hAnsi="Tahoma" w:cs="Tahoma"/>
            <w:position w:val="6"/>
            <w:sz w:val="20"/>
            <w:szCs w:val="20"/>
          </w:rPr>
          <w:t xml:space="preserve">equirements for Allium </w:t>
        </w:r>
        <w:proofErr w:type="spellStart"/>
        <w:r w:rsidRPr="00957514">
          <w:rPr>
            <w:rStyle w:val="Hyperlink"/>
            <w:rFonts w:ascii="Tahoma" w:hAnsi="Tahoma" w:cs="Tahoma"/>
            <w:position w:val="6"/>
            <w:sz w:val="20"/>
            <w:szCs w:val="20"/>
          </w:rPr>
          <w:t>cepa</w:t>
        </w:r>
        <w:proofErr w:type="spellEnd"/>
        <w:r w:rsidRPr="00957514">
          <w:rPr>
            <w:rStyle w:val="Hyperlink"/>
            <w:rFonts w:ascii="Tahoma" w:hAnsi="Tahoma" w:cs="Tahoma"/>
            <w:position w:val="6"/>
            <w:sz w:val="20"/>
            <w:szCs w:val="20"/>
          </w:rPr>
          <w:t xml:space="preserve"> (onions) .</w:t>
        </w:r>
      </w:hyperlink>
    </w:p>
    <w:p w:rsidR="004F1767" w:rsidRDefault="004F1767" w:rsidP="009E4CFB">
      <w:pPr>
        <w:pStyle w:val="NormalWeb"/>
        <w:spacing w:before="0" w:beforeAutospacing="0" w:after="0" w:afterAutospacing="0" w:line="300" w:lineRule="auto"/>
        <w:rPr>
          <w:rFonts w:ascii="Tahoma" w:hAnsi="Tahoma" w:cs="Tahoma"/>
          <w:sz w:val="20"/>
          <w:szCs w:val="20"/>
        </w:rPr>
      </w:pPr>
    </w:p>
    <w:p w:rsidR="00FA50EB" w:rsidRDefault="00FA50EB" w:rsidP="009E4CFB">
      <w:pPr>
        <w:pStyle w:val="NormalWeb"/>
        <w:spacing w:before="0" w:beforeAutospacing="0" w:after="0" w:afterAutospacing="0" w:line="300" w:lineRule="auto"/>
        <w:rPr>
          <w:rFonts w:ascii="Tahoma" w:hAnsi="Tahoma" w:cs="Tahoma"/>
          <w:sz w:val="20"/>
          <w:szCs w:val="20"/>
        </w:rPr>
      </w:pPr>
    </w:p>
    <w:p w:rsidR="00FA50EB" w:rsidRDefault="00FA50EB" w:rsidP="009E4CFB">
      <w:pPr>
        <w:pStyle w:val="NormalWeb"/>
        <w:spacing w:before="0" w:beforeAutospacing="0" w:after="0" w:afterAutospacing="0" w:line="300" w:lineRule="auto"/>
        <w:rPr>
          <w:rFonts w:ascii="Tahoma" w:hAnsi="Tahoma" w:cs="Tahoma"/>
          <w:sz w:val="20"/>
          <w:szCs w:val="20"/>
        </w:rPr>
      </w:pPr>
    </w:p>
    <w:p w:rsidR="00FA50EB" w:rsidRPr="00A8431B" w:rsidRDefault="00FA50EB" w:rsidP="00FA50EB">
      <w:pPr>
        <w:pStyle w:val="ListParagraph"/>
        <w:numPr>
          <w:ilvl w:val="1"/>
          <w:numId w:val="2"/>
        </w:numPr>
        <w:spacing w:after="0" w:line="300" w:lineRule="auto"/>
        <w:ind w:hanging="792"/>
        <w:rPr>
          <w:rFonts w:ascii="Tahoma" w:eastAsia="Times New Roman" w:hAnsi="Tahoma" w:cs="Tahoma"/>
          <w:b/>
          <w:bCs/>
          <w:sz w:val="20"/>
          <w:szCs w:val="20"/>
          <w:lang w:eastAsia="en-NZ"/>
        </w:rPr>
      </w:pPr>
      <w:bookmarkStart w:id="2" w:name="_Hlk6226578"/>
      <w:r w:rsidRPr="00A8431B">
        <w:rPr>
          <w:rFonts w:ascii="Tahoma" w:eastAsia="Times New Roman" w:hAnsi="Tahoma" w:cs="Tahoma"/>
          <w:b/>
          <w:bCs/>
          <w:sz w:val="20"/>
          <w:szCs w:val="20"/>
          <w:lang w:eastAsia="en-NZ"/>
        </w:rPr>
        <w:t>Last controls on the movement of fruit and vegetables lifted</w:t>
      </w:r>
      <w:bookmarkEnd w:id="2"/>
    </w:p>
    <w:p w:rsidR="00FA50EB" w:rsidRPr="00A8431B" w:rsidRDefault="00FA50EB" w:rsidP="00FA50EB">
      <w:pPr>
        <w:spacing w:after="0" w:line="300" w:lineRule="auto"/>
        <w:rPr>
          <w:rFonts w:ascii="Tahoma" w:eastAsia="Times New Roman" w:hAnsi="Tahoma" w:cs="Tahoma"/>
          <w:sz w:val="20"/>
          <w:szCs w:val="20"/>
          <w:lang w:eastAsia="en-NZ"/>
        </w:rPr>
      </w:pPr>
      <w:r w:rsidRPr="00A8431B">
        <w:rPr>
          <w:rFonts w:ascii="Tahoma" w:eastAsia="Times New Roman" w:hAnsi="Tahoma" w:cs="Tahoma"/>
          <w:sz w:val="20"/>
          <w:szCs w:val="20"/>
          <w:lang w:eastAsia="en-NZ"/>
        </w:rPr>
        <w:t>Controls on the movement of fruit and vegetables in the Auckland north shore suburb of Northcote have been lifted, with no further Queensland fruit flies being detected.</w:t>
      </w:r>
      <w:r>
        <w:rPr>
          <w:rFonts w:ascii="Tahoma" w:eastAsia="Times New Roman" w:hAnsi="Tahoma" w:cs="Tahoma"/>
          <w:sz w:val="20"/>
          <w:szCs w:val="20"/>
          <w:lang w:eastAsia="en-NZ"/>
        </w:rPr>
        <w:t xml:space="preserve"> </w:t>
      </w:r>
      <w:r w:rsidRPr="00A8431B">
        <w:rPr>
          <w:rFonts w:ascii="Tahoma" w:eastAsia="Times New Roman" w:hAnsi="Tahoma" w:cs="Tahoma"/>
          <w:sz w:val="20"/>
          <w:szCs w:val="20"/>
          <w:lang w:eastAsia="en-NZ"/>
        </w:rPr>
        <w:t>The decision follows weeks of intensive trapping and inspections of hundreds of kilograms of fruit.</w:t>
      </w:r>
      <w:r>
        <w:rPr>
          <w:rFonts w:ascii="Tahoma" w:eastAsia="Times New Roman" w:hAnsi="Tahoma" w:cs="Tahoma"/>
          <w:sz w:val="20"/>
          <w:szCs w:val="20"/>
          <w:lang w:eastAsia="en-NZ"/>
        </w:rPr>
        <w:t xml:space="preserve"> </w:t>
      </w:r>
      <w:r w:rsidRPr="00A8431B">
        <w:rPr>
          <w:rFonts w:ascii="Tahoma" w:eastAsia="Times New Roman" w:hAnsi="Tahoma" w:cs="Tahoma"/>
          <w:sz w:val="20"/>
          <w:szCs w:val="20"/>
          <w:lang w:eastAsia="en-NZ"/>
        </w:rPr>
        <w:t>The last Queensland fruit fly detection in Northcote was on 14 March which led to an increase in the on-the-ground operational response.</w:t>
      </w:r>
    </w:p>
    <w:p w:rsidR="00FA50EB" w:rsidRDefault="00FA50EB" w:rsidP="00FA50EB">
      <w:pPr>
        <w:spacing w:after="0" w:line="300" w:lineRule="auto"/>
        <w:rPr>
          <w:rFonts w:ascii="Tahoma" w:eastAsia="Times New Roman" w:hAnsi="Tahoma" w:cs="Tahoma"/>
          <w:sz w:val="20"/>
          <w:szCs w:val="20"/>
          <w:lang w:eastAsia="en-NZ"/>
        </w:rPr>
      </w:pPr>
    </w:p>
    <w:p w:rsidR="00FA50EB" w:rsidRPr="00A8431B" w:rsidRDefault="00FA50EB" w:rsidP="00FA50EB">
      <w:pPr>
        <w:spacing w:after="0" w:line="300" w:lineRule="auto"/>
        <w:rPr>
          <w:rFonts w:ascii="Tahoma" w:eastAsia="Times New Roman" w:hAnsi="Tahoma" w:cs="Tahoma"/>
          <w:sz w:val="20"/>
          <w:szCs w:val="20"/>
          <w:lang w:eastAsia="en-NZ"/>
        </w:rPr>
      </w:pPr>
      <w:r w:rsidRPr="00A8431B">
        <w:rPr>
          <w:rFonts w:ascii="Tahoma" w:eastAsia="Times New Roman" w:hAnsi="Tahoma" w:cs="Tahoma"/>
          <w:sz w:val="20"/>
          <w:szCs w:val="20"/>
          <w:lang w:eastAsia="en-NZ"/>
        </w:rPr>
        <w:t>"With no further finds, we are confident that there are no breeding populations of Queensland fruit fly in the Northcote area, and because of that, the Controlled Area Notices can be lifted today, "says head of Biosecurity New Zealand Roger Smith.</w:t>
      </w:r>
      <w:r>
        <w:rPr>
          <w:rFonts w:ascii="Tahoma" w:eastAsia="Times New Roman" w:hAnsi="Tahoma" w:cs="Tahoma"/>
          <w:sz w:val="20"/>
          <w:szCs w:val="20"/>
          <w:lang w:eastAsia="en-NZ"/>
        </w:rPr>
        <w:t xml:space="preserve"> </w:t>
      </w:r>
      <w:r w:rsidRPr="00A8431B">
        <w:rPr>
          <w:rFonts w:ascii="Tahoma" w:eastAsia="Times New Roman" w:hAnsi="Tahoma" w:cs="Tahoma"/>
          <w:sz w:val="20"/>
          <w:szCs w:val="20"/>
          <w:lang w:eastAsia="en-NZ"/>
        </w:rPr>
        <w:t>"All operational activities, including baiting, have been completed, however, as a precautionary measure, we will be keeping in place an enhanced network of fruit fly traps for an extended period. If fruit flies are present, these traps will detect them."</w:t>
      </w:r>
    </w:p>
    <w:p w:rsidR="00FA50EB" w:rsidRPr="00A8431B" w:rsidRDefault="00FA50EB" w:rsidP="00FA50EB">
      <w:pPr>
        <w:spacing w:after="0" w:line="300" w:lineRule="auto"/>
        <w:rPr>
          <w:rFonts w:ascii="Tahoma" w:eastAsia="Times New Roman" w:hAnsi="Tahoma" w:cs="Tahoma"/>
          <w:sz w:val="20"/>
          <w:szCs w:val="20"/>
          <w:lang w:eastAsia="en-NZ"/>
        </w:rPr>
      </w:pPr>
      <w:r w:rsidRPr="00A8431B">
        <w:rPr>
          <w:rFonts w:ascii="Tahoma" w:eastAsia="Times New Roman" w:hAnsi="Tahoma" w:cs="Tahoma"/>
          <w:sz w:val="20"/>
          <w:szCs w:val="20"/>
          <w:lang w:eastAsia="en-NZ"/>
        </w:rPr>
        <w:t>The Biosecurity New Zealand signage and wheelie bins will be removed from Northcote over the next few days.</w:t>
      </w:r>
    </w:p>
    <w:p w:rsidR="00FA50EB" w:rsidRDefault="00FA50EB" w:rsidP="00FA50EB">
      <w:pPr>
        <w:spacing w:after="0" w:line="300" w:lineRule="auto"/>
        <w:rPr>
          <w:rFonts w:ascii="Tahoma" w:eastAsia="Times New Roman" w:hAnsi="Tahoma" w:cs="Tahoma"/>
          <w:sz w:val="20"/>
          <w:szCs w:val="20"/>
          <w:lang w:eastAsia="en-NZ"/>
        </w:rPr>
      </w:pPr>
    </w:p>
    <w:p w:rsidR="00FA50EB" w:rsidRPr="00A8431B" w:rsidRDefault="00FA50EB" w:rsidP="00FA50EB">
      <w:pPr>
        <w:spacing w:after="0" w:line="300" w:lineRule="auto"/>
        <w:rPr>
          <w:rFonts w:ascii="Tahoma" w:hAnsi="Tahoma" w:cs="Tahoma"/>
          <w:sz w:val="20"/>
          <w:szCs w:val="20"/>
        </w:rPr>
      </w:pPr>
      <w:r w:rsidRPr="00A8431B">
        <w:rPr>
          <w:rFonts w:ascii="Tahoma" w:eastAsia="Times New Roman" w:hAnsi="Tahoma" w:cs="Tahoma"/>
          <w:sz w:val="20"/>
          <w:szCs w:val="20"/>
          <w:lang w:eastAsia="en-NZ"/>
        </w:rPr>
        <w:t>Biosecurity New Zealand and the country's horticultural industries would like to sincerely thank the residents and businesses in all of the affected suburbs.</w:t>
      </w:r>
      <w:r>
        <w:rPr>
          <w:rFonts w:ascii="Tahoma" w:eastAsia="Times New Roman" w:hAnsi="Tahoma" w:cs="Tahoma"/>
          <w:sz w:val="20"/>
          <w:szCs w:val="20"/>
          <w:lang w:eastAsia="en-NZ"/>
        </w:rPr>
        <w:t xml:space="preserve"> </w:t>
      </w:r>
      <w:hyperlink r:id="rId12" w:history="1">
        <w:r w:rsidRPr="00A8431B">
          <w:rPr>
            <w:rStyle w:val="Hyperlink"/>
            <w:rFonts w:ascii="Tahoma" w:hAnsi="Tahoma" w:cs="Tahoma"/>
            <w:sz w:val="20"/>
            <w:szCs w:val="20"/>
          </w:rPr>
          <w:t>Full article available here</w:t>
        </w:r>
      </w:hyperlink>
    </w:p>
    <w:p w:rsidR="00FA50EB" w:rsidRDefault="00FA50EB" w:rsidP="00FA50EB">
      <w:pPr>
        <w:spacing w:after="0" w:line="300" w:lineRule="auto"/>
        <w:rPr>
          <w:rFonts w:ascii="Tahoma" w:hAnsi="Tahoma" w:cs="Tahoma"/>
          <w:sz w:val="20"/>
          <w:szCs w:val="20"/>
        </w:rPr>
      </w:pPr>
    </w:p>
    <w:p w:rsidR="00FA50EB" w:rsidRDefault="00FA50EB" w:rsidP="00FA50EB">
      <w:pPr>
        <w:spacing w:after="0" w:line="300" w:lineRule="auto"/>
        <w:rPr>
          <w:rFonts w:ascii="Tahoma" w:hAnsi="Tahoma" w:cs="Tahoma"/>
          <w:sz w:val="20"/>
          <w:szCs w:val="20"/>
        </w:rPr>
      </w:pPr>
    </w:p>
    <w:p w:rsidR="00FA50EB" w:rsidRPr="00A8431B" w:rsidRDefault="00FA50EB" w:rsidP="00FA50EB">
      <w:pPr>
        <w:spacing w:after="0" w:line="300" w:lineRule="auto"/>
        <w:rPr>
          <w:rFonts w:ascii="Tahoma" w:hAnsi="Tahoma" w:cs="Tahoma"/>
          <w:sz w:val="20"/>
          <w:szCs w:val="20"/>
        </w:rPr>
      </w:pPr>
    </w:p>
    <w:p w:rsidR="00FA50EB" w:rsidRPr="00A8431B" w:rsidRDefault="00FA50EB" w:rsidP="00FA50EB">
      <w:pPr>
        <w:pStyle w:val="ListParagraph"/>
        <w:numPr>
          <w:ilvl w:val="1"/>
          <w:numId w:val="2"/>
        </w:numPr>
        <w:spacing w:after="0" w:line="300" w:lineRule="auto"/>
        <w:ind w:hanging="792"/>
        <w:rPr>
          <w:rFonts w:ascii="Tahoma" w:eastAsia="Times New Roman" w:hAnsi="Tahoma" w:cs="Tahoma"/>
          <w:b/>
          <w:bCs/>
          <w:kern w:val="36"/>
          <w:sz w:val="20"/>
          <w:szCs w:val="20"/>
          <w:lang w:eastAsia="en-NZ"/>
        </w:rPr>
      </w:pPr>
      <w:bookmarkStart w:id="3" w:name="_Hlk6226551"/>
      <w:r w:rsidRPr="00A8431B">
        <w:rPr>
          <w:rFonts w:ascii="Tahoma" w:eastAsia="Times New Roman" w:hAnsi="Tahoma" w:cs="Tahoma"/>
          <w:b/>
          <w:bCs/>
          <w:kern w:val="36"/>
          <w:sz w:val="20"/>
          <w:szCs w:val="20"/>
          <w:lang w:eastAsia="en-NZ"/>
        </w:rPr>
        <w:t>Cargo facilities can now be fined</w:t>
      </w:r>
    </w:p>
    <w:bookmarkEnd w:id="3"/>
    <w:p w:rsidR="00FA50EB" w:rsidRPr="00A8431B" w:rsidRDefault="00FA50EB" w:rsidP="00FA50EB">
      <w:pPr>
        <w:spacing w:after="0" w:line="300" w:lineRule="auto"/>
        <w:rPr>
          <w:rFonts w:ascii="Tahoma" w:eastAsia="Times New Roman" w:hAnsi="Tahoma" w:cs="Tahoma"/>
          <w:sz w:val="20"/>
          <w:szCs w:val="20"/>
          <w:lang w:eastAsia="en-NZ"/>
        </w:rPr>
      </w:pPr>
      <w:r w:rsidRPr="00A8431B">
        <w:rPr>
          <w:rFonts w:ascii="Tahoma" w:eastAsia="Times New Roman" w:hAnsi="Tahoma" w:cs="Tahoma"/>
          <w:sz w:val="20"/>
          <w:szCs w:val="20"/>
          <w:lang w:eastAsia="en-NZ"/>
        </w:rPr>
        <w:t xml:space="preserve">From today (15 April), Biosecurity New Zealand officers can issue infringement notices </w:t>
      </w:r>
      <w:r>
        <w:rPr>
          <w:rFonts w:ascii="Tahoma" w:eastAsia="Times New Roman" w:hAnsi="Tahoma" w:cs="Tahoma"/>
          <w:sz w:val="20"/>
          <w:szCs w:val="20"/>
          <w:lang w:eastAsia="en-NZ"/>
        </w:rPr>
        <w:t xml:space="preserve">( resulting </w:t>
      </w:r>
      <w:proofErr w:type="spellStart"/>
      <w:r>
        <w:rPr>
          <w:rFonts w:ascii="Tahoma" w:eastAsia="Times New Roman" w:hAnsi="Tahoma" w:cs="Tahoma"/>
          <w:sz w:val="20"/>
          <w:szCs w:val="20"/>
          <w:lang w:eastAsia="en-NZ"/>
        </w:rPr>
        <w:t>oin</w:t>
      </w:r>
      <w:proofErr w:type="spellEnd"/>
      <w:r>
        <w:rPr>
          <w:rFonts w:ascii="Tahoma" w:eastAsia="Times New Roman" w:hAnsi="Tahoma" w:cs="Tahoma"/>
          <w:sz w:val="20"/>
          <w:szCs w:val="20"/>
          <w:lang w:eastAsia="en-NZ"/>
        </w:rPr>
        <w:t xml:space="preserve"> a fine) </w:t>
      </w:r>
      <w:r w:rsidRPr="00A8431B">
        <w:rPr>
          <w:rFonts w:ascii="Tahoma" w:eastAsia="Times New Roman" w:hAnsi="Tahoma" w:cs="Tahoma"/>
          <w:sz w:val="20"/>
          <w:szCs w:val="20"/>
          <w:lang w:eastAsia="en-NZ"/>
        </w:rPr>
        <w:t>to transitional and containment facilities for actions that could allow invasive pests and diseases into New Zealand.</w:t>
      </w:r>
    </w:p>
    <w:p w:rsidR="00FA50EB" w:rsidRPr="00A8431B" w:rsidRDefault="00FA50EB" w:rsidP="00FA50EB">
      <w:pPr>
        <w:spacing w:after="0" w:line="300" w:lineRule="auto"/>
        <w:rPr>
          <w:rFonts w:ascii="Tahoma" w:eastAsia="Times New Roman" w:hAnsi="Tahoma" w:cs="Tahoma"/>
          <w:sz w:val="20"/>
          <w:szCs w:val="20"/>
          <w:lang w:eastAsia="en-NZ"/>
        </w:rPr>
      </w:pPr>
    </w:p>
    <w:p w:rsidR="00FA50EB" w:rsidRPr="00A8431B" w:rsidRDefault="00FA50EB" w:rsidP="00FA50EB">
      <w:pPr>
        <w:spacing w:after="0" w:line="300" w:lineRule="auto"/>
        <w:rPr>
          <w:rFonts w:ascii="Tahoma" w:hAnsi="Tahoma" w:cs="Tahoma"/>
          <w:sz w:val="20"/>
          <w:szCs w:val="20"/>
        </w:rPr>
      </w:pPr>
      <w:r w:rsidRPr="00A8431B">
        <w:rPr>
          <w:rFonts w:ascii="Tahoma" w:eastAsia="Times New Roman" w:hAnsi="Tahoma" w:cs="Tahoma"/>
          <w:sz w:val="20"/>
          <w:szCs w:val="20"/>
          <w:lang w:eastAsia="en-NZ"/>
        </w:rPr>
        <w:t xml:space="preserve">"One area </w:t>
      </w:r>
      <w:r>
        <w:rPr>
          <w:rFonts w:ascii="Tahoma" w:eastAsia="Times New Roman" w:hAnsi="Tahoma" w:cs="Tahoma"/>
          <w:sz w:val="20"/>
          <w:szCs w:val="20"/>
          <w:lang w:eastAsia="en-NZ"/>
        </w:rPr>
        <w:t>MPI</w:t>
      </w:r>
      <w:r w:rsidRPr="00A8431B">
        <w:rPr>
          <w:rFonts w:ascii="Tahoma" w:eastAsia="Times New Roman" w:hAnsi="Tahoma" w:cs="Tahoma"/>
          <w:sz w:val="20"/>
          <w:szCs w:val="20"/>
          <w:lang w:eastAsia="en-NZ"/>
        </w:rPr>
        <w:t xml:space="preserve"> will be paying particular attention to is the movement of uncleared goods, including sea containers, without correct authorisation. This type of non-compliance poses a critical risk to biosecurity.</w:t>
      </w:r>
      <w:r>
        <w:rPr>
          <w:rFonts w:ascii="Tahoma" w:eastAsia="Times New Roman" w:hAnsi="Tahoma" w:cs="Tahoma"/>
          <w:sz w:val="20"/>
          <w:szCs w:val="20"/>
          <w:lang w:eastAsia="en-NZ"/>
        </w:rPr>
        <w:t xml:space="preserve"> </w:t>
      </w:r>
      <w:r w:rsidRPr="00A8431B">
        <w:rPr>
          <w:rFonts w:ascii="Tahoma" w:eastAsia="Times New Roman" w:hAnsi="Tahoma" w:cs="Tahoma"/>
          <w:sz w:val="20"/>
          <w:szCs w:val="20"/>
          <w:lang w:eastAsia="en-NZ"/>
        </w:rPr>
        <w:t>"The infringement fee for each offence is $400 for an individual and $800 for a corporation.</w:t>
      </w:r>
      <w:r>
        <w:rPr>
          <w:rFonts w:ascii="Tahoma" w:eastAsia="Times New Roman" w:hAnsi="Tahoma" w:cs="Tahoma"/>
          <w:sz w:val="20"/>
          <w:szCs w:val="20"/>
          <w:lang w:eastAsia="en-NZ"/>
        </w:rPr>
        <w:t xml:space="preserve">  </w:t>
      </w:r>
      <w:hyperlink r:id="rId13" w:history="1">
        <w:r w:rsidRPr="00A8431B">
          <w:rPr>
            <w:rFonts w:ascii="Tahoma" w:eastAsia="Times New Roman" w:hAnsi="Tahoma" w:cs="Tahoma"/>
            <w:color w:val="0000FF"/>
            <w:sz w:val="20"/>
            <w:szCs w:val="20"/>
            <w:u w:val="single"/>
            <w:lang w:eastAsia="en-NZ"/>
          </w:rPr>
          <w:t>Find out more</w:t>
        </w:r>
      </w:hyperlink>
      <w:r>
        <w:rPr>
          <w:rFonts w:ascii="Tahoma" w:eastAsia="Times New Roman" w:hAnsi="Tahoma" w:cs="Tahoma"/>
          <w:sz w:val="20"/>
          <w:szCs w:val="20"/>
          <w:lang w:eastAsia="en-NZ"/>
        </w:rPr>
        <w:t xml:space="preserve">   </w:t>
      </w:r>
      <w:hyperlink r:id="rId14" w:history="1">
        <w:r w:rsidRPr="00A8431B">
          <w:rPr>
            <w:rStyle w:val="Hyperlink"/>
            <w:rFonts w:ascii="Tahoma" w:hAnsi="Tahoma" w:cs="Tahoma"/>
            <w:sz w:val="20"/>
            <w:szCs w:val="20"/>
          </w:rPr>
          <w:t xml:space="preserve">Full article available here </w:t>
        </w:r>
      </w:hyperlink>
      <w:r w:rsidRPr="00A8431B">
        <w:rPr>
          <w:rFonts w:ascii="Tahoma" w:hAnsi="Tahoma" w:cs="Tahoma"/>
          <w:sz w:val="20"/>
          <w:szCs w:val="20"/>
        </w:rPr>
        <w:t xml:space="preserve"> </w:t>
      </w:r>
    </w:p>
    <w:p w:rsidR="009E4CFB" w:rsidRDefault="009E4CFB" w:rsidP="009E4CFB">
      <w:pPr>
        <w:pStyle w:val="NormalWeb"/>
        <w:spacing w:before="0" w:beforeAutospacing="0" w:after="0" w:afterAutospacing="0" w:line="300" w:lineRule="auto"/>
        <w:rPr>
          <w:rFonts w:ascii="Tahoma" w:hAnsi="Tahoma" w:cs="Tahoma"/>
          <w:b/>
          <w:sz w:val="20"/>
          <w:szCs w:val="20"/>
        </w:rPr>
      </w:pPr>
    </w:p>
    <w:p w:rsidR="00FA50EB" w:rsidRDefault="00FA50EB" w:rsidP="009E4CFB">
      <w:pPr>
        <w:pStyle w:val="NormalWeb"/>
        <w:spacing w:before="0" w:beforeAutospacing="0" w:after="0" w:afterAutospacing="0" w:line="300" w:lineRule="auto"/>
        <w:rPr>
          <w:rFonts w:ascii="Tahoma" w:hAnsi="Tahoma" w:cs="Tahoma"/>
          <w:b/>
          <w:sz w:val="20"/>
          <w:szCs w:val="20"/>
        </w:rPr>
      </w:pPr>
    </w:p>
    <w:p w:rsidR="00FA50EB" w:rsidRPr="009D00CF" w:rsidRDefault="00FA50EB" w:rsidP="009E4CFB">
      <w:pPr>
        <w:pStyle w:val="NormalWeb"/>
        <w:spacing w:before="0" w:beforeAutospacing="0" w:after="0" w:afterAutospacing="0" w:line="300" w:lineRule="auto"/>
        <w:rPr>
          <w:rFonts w:ascii="Tahoma" w:hAnsi="Tahoma" w:cs="Tahoma"/>
          <w:b/>
          <w:sz w:val="20"/>
          <w:szCs w:val="20"/>
        </w:rPr>
      </w:pPr>
    </w:p>
    <w:p w:rsidR="009E4CFB" w:rsidRPr="009D00CF" w:rsidRDefault="009E4CFB" w:rsidP="00F9028A">
      <w:pPr>
        <w:pStyle w:val="ListParagraph"/>
        <w:numPr>
          <w:ilvl w:val="1"/>
          <w:numId w:val="2"/>
        </w:numPr>
        <w:spacing w:after="0" w:line="300" w:lineRule="auto"/>
        <w:ind w:hanging="792"/>
        <w:rPr>
          <w:rFonts w:ascii="Tahoma" w:hAnsi="Tahoma" w:cs="Tahoma"/>
          <w:b/>
          <w:sz w:val="20"/>
          <w:szCs w:val="20"/>
        </w:rPr>
      </w:pPr>
      <w:r w:rsidRPr="009D00CF">
        <w:rPr>
          <w:rFonts w:ascii="Tahoma" w:hAnsi="Tahoma" w:cs="Tahoma"/>
          <w:b/>
          <w:sz w:val="20"/>
          <w:szCs w:val="20"/>
        </w:rPr>
        <w:t>Entry to UK in the case of a no deal exit.</w:t>
      </w:r>
    </w:p>
    <w:p w:rsidR="00FC42C7" w:rsidRPr="00957514" w:rsidRDefault="00FC42C7" w:rsidP="009E4CFB">
      <w:pPr>
        <w:pStyle w:val="NormalWeb"/>
        <w:spacing w:before="0" w:beforeAutospacing="0" w:after="0" w:afterAutospacing="0" w:line="300" w:lineRule="auto"/>
        <w:rPr>
          <w:rFonts w:ascii="Tahoma" w:hAnsi="Tahoma" w:cs="Tahoma"/>
          <w:color w:val="333333"/>
          <w:position w:val="6"/>
          <w:sz w:val="20"/>
          <w:szCs w:val="20"/>
        </w:rPr>
      </w:pPr>
      <w:r w:rsidRPr="00957514">
        <w:rPr>
          <w:rFonts w:ascii="Tahoma" w:hAnsi="Tahoma" w:cs="Tahoma"/>
          <w:color w:val="333333"/>
          <w:position w:val="6"/>
          <w:sz w:val="20"/>
          <w:szCs w:val="20"/>
        </w:rPr>
        <w:t>The terms under which the UK will exit the EU continue to be unclear and the prospect of a no deal Brexit remains one of a number of possible outcomes. To assist exporters trading over this period, this FYI sets out the regulatory arrangements for the export of plants, plant products, wine and organic products that have been agreed with the UK in the event that a no deal Brexit occurs.</w:t>
      </w:r>
    </w:p>
    <w:p w:rsidR="00FC42C7" w:rsidRPr="00957514" w:rsidRDefault="00D87601" w:rsidP="009E4CFB">
      <w:pPr>
        <w:numPr>
          <w:ilvl w:val="0"/>
          <w:numId w:val="30"/>
        </w:numPr>
        <w:spacing w:after="0" w:line="300" w:lineRule="auto"/>
        <w:rPr>
          <w:rFonts w:ascii="Tahoma" w:eastAsia="Times New Roman" w:hAnsi="Tahoma" w:cs="Tahoma"/>
          <w:color w:val="333333"/>
          <w:position w:val="6"/>
          <w:sz w:val="20"/>
          <w:szCs w:val="20"/>
        </w:rPr>
      </w:pPr>
      <w:hyperlink r:id="rId15" w:history="1">
        <w:r w:rsidR="00FC42C7" w:rsidRPr="00957514">
          <w:rPr>
            <w:rStyle w:val="Hyperlink"/>
            <w:rFonts w:ascii="Tahoma" w:eastAsia="Times New Roman" w:hAnsi="Tahoma" w:cs="Tahoma"/>
            <w:position w:val="6"/>
            <w:sz w:val="20"/>
            <w:szCs w:val="20"/>
          </w:rPr>
          <w:t>F10/19 Exporting plants, plant products, wine and organic products to the UK following a no deal Brexit</w:t>
        </w:r>
      </w:hyperlink>
    </w:p>
    <w:p w:rsidR="005224B3" w:rsidRDefault="005224B3" w:rsidP="009E4CFB">
      <w:pPr>
        <w:pStyle w:val="NormalWeb"/>
        <w:spacing w:before="0" w:beforeAutospacing="0" w:after="0" w:afterAutospacing="0" w:line="300" w:lineRule="auto"/>
        <w:rPr>
          <w:rFonts w:ascii="Tahoma" w:hAnsi="Tahoma" w:cs="Tahoma"/>
          <w:sz w:val="20"/>
          <w:szCs w:val="20"/>
        </w:rPr>
      </w:pPr>
    </w:p>
    <w:p w:rsidR="00FA50EB" w:rsidRPr="00957514" w:rsidRDefault="00FA50EB" w:rsidP="009E4CFB">
      <w:pPr>
        <w:pStyle w:val="NormalWeb"/>
        <w:spacing w:before="0" w:beforeAutospacing="0" w:after="0" w:afterAutospacing="0" w:line="300" w:lineRule="auto"/>
        <w:rPr>
          <w:rFonts w:ascii="Tahoma" w:hAnsi="Tahoma" w:cs="Tahoma"/>
          <w:sz w:val="20"/>
          <w:szCs w:val="20"/>
        </w:rPr>
      </w:pPr>
    </w:p>
    <w:p w:rsidR="009D00CF" w:rsidRPr="00F9028A" w:rsidRDefault="009D00CF"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lastRenderedPageBreak/>
        <w:t xml:space="preserve">Wood packaging </w:t>
      </w:r>
    </w:p>
    <w:p w:rsidR="0032002C" w:rsidRPr="00957514" w:rsidRDefault="009D00CF" w:rsidP="009D00CF">
      <w:pPr>
        <w:spacing w:after="0" w:line="300" w:lineRule="auto"/>
        <w:rPr>
          <w:rFonts w:ascii="Tahoma" w:hAnsi="Tahoma" w:cs="Tahoma"/>
          <w:color w:val="333333"/>
          <w:position w:val="6"/>
          <w:sz w:val="20"/>
          <w:szCs w:val="20"/>
        </w:rPr>
      </w:pPr>
      <w:r>
        <w:rPr>
          <w:rFonts w:ascii="Tahoma" w:hAnsi="Tahoma" w:cs="Tahoma"/>
          <w:color w:val="333333"/>
          <w:position w:val="6"/>
          <w:sz w:val="20"/>
          <w:szCs w:val="20"/>
        </w:rPr>
        <w:t xml:space="preserve"> MPI has </w:t>
      </w:r>
      <w:r w:rsidR="0032002C" w:rsidRPr="00957514">
        <w:rPr>
          <w:rFonts w:ascii="Tahoma" w:hAnsi="Tahoma" w:cs="Tahoma"/>
          <w:color w:val="333333"/>
          <w:position w:val="6"/>
          <w:sz w:val="20"/>
          <w:szCs w:val="20"/>
        </w:rPr>
        <w:t xml:space="preserve"> revised </w:t>
      </w:r>
      <w:r>
        <w:rPr>
          <w:rFonts w:ascii="Tahoma" w:hAnsi="Tahoma" w:cs="Tahoma"/>
          <w:color w:val="333333"/>
          <w:position w:val="6"/>
          <w:sz w:val="20"/>
          <w:szCs w:val="20"/>
        </w:rPr>
        <w:t xml:space="preserve">its </w:t>
      </w:r>
      <w:r w:rsidR="0032002C" w:rsidRPr="00957514">
        <w:rPr>
          <w:rFonts w:ascii="Tahoma" w:hAnsi="Tahoma" w:cs="Tahoma"/>
          <w:color w:val="333333"/>
          <w:position w:val="6"/>
          <w:sz w:val="20"/>
          <w:szCs w:val="20"/>
        </w:rPr>
        <w:t xml:space="preserve">wood packaging </w:t>
      </w:r>
      <w:r>
        <w:rPr>
          <w:rFonts w:ascii="Tahoma" w:hAnsi="Tahoma" w:cs="Tahoma"/>
          <w:color w:val="333333"/>
          <w:position w:val="6"/>
          <w:sz w:val="20"/>
          <w:szCs w:val="20"/>
        </w:rPr>
        <w:t xml:space="preserve">page .  See </w:t>
      </w:r>
      <w:hyperlink r:id="rId16" w:history="1">
        <w:r>
          <w:rPr>
            <w:rStyle w:val="Hyperlink"/>
            <w:rFonts w:ascii="Arial" w:hAnsi="Arial" w:cs="Arial"/>
            <w:position w:val="6"/>
            <w:sz w:val="21"/>
            <w:szCs w:val="21"/>
          </w:rPr>
          <w:t>Wood packaging for exports</w:t>
        </w:r>
      </w:hyperlink>
      <w:r>
        <w:rPr>
          <w:rFonts w:ascii="Arial" w:hAnsi="Arial" w:cs="Arial"/>
          <w:color w:val="333333"/>
          <w:position w:val="6"/>
          <w:sz w:val="21"/>
          <w:szCs w:val="21"/>
        </w:rPr>
        <w:t xml:space="preserve">  </w:t>
      </w:r>
      <w:r w:rsidR="0032002C" w:rsidRPr="00957514">
        <w:rPr>
          <w:rFonts w:ascii="Tahoma" w:hAnsi="Tahoma" w:cs="Tahoma"/>
          <w:color w:val="333333"/>
          <w:position w:val="6"/>
          <w:sz w:val="20"/>
          <w:szCs w:val="20"/>
        </w:rPr>
        <w:t xml:space="preserve">Got feedback? Email </w:t>
      </w:r>
      <w:hyperlink r:id="rId17" w:history="1">
        <w:r w:rsidR="0032002C" w:rsidRPr="00957514">
          <w:rPr>
            <w:rStyle w:val="Hyperlink"/>
            <w:rFonts w:ascii="Tahoma" w:hAnsi="Tahoma" w:cs="Tahoma"/>
            <w:position w:val="6"/>
            <w:sz w:val="20"/>
            <w:szCs w:val="20"/>
          </w:rPr>
          <w:t>info@mpi.govt.nz</w:t>
        </w:r>
      </w:hyperlink>
      <w:r>
        <w:rPr>
          <w:rStyle w:val="Hyperlink"/>
          <w:rFonts w:ascii="Tahoma" w:hAnsi="Tahoma" w:cs="Tahoma"/>
          <w:position w:val="6"/>
          <w:sz w:val="20"/>
          <w:szCs w:val="20"/>
        </w:rPr>
        <w:t xml:space="preserve">  </w:t>
      </w:r>
      <w:r w:rsidR="0032002C" w:rsidRPr="00957514">
        <w:rPr>
          <w:rFonts w:ascii="Tahoma" w:hAnsi="Tahoma" w:cs="Tahoma"/>
          <w:color w:val="333333"/>
          <w:position w:val="6"/>
          <w:sz w:val="20"/>
          <w:szCs w:val="20"/>
        </w:rPr>
        <w:t xml:space="preserve">Or use our </w:t>
      </w:r>
      <w:hyperlink r:id="rId18" w:history="1">
        <w:r w:rsidR="0032002C" w:rsidRPr="00957514">
          <w:rPr>
            <w:rStyle w:val="Hyperlink"/>
            <w:rFonts w:ascii="Tahoma" w:hAnsi="Tahoma" w:cs="Tahoma"/>
            <w:position w:val="6"/>
            <w:sz w:val="20"/>
            <w:szCs w:val="20"/>
          </w:rPr>
          <w:t>onsite feedback form</w:t>
        </w:r>
      </w:hyperlink>
    </w:p>
    <w:p w:rsidR="009324F3" w:rsidRPr="00957514" w:rsidRDefault="009324F3" w:rsidP="009E4CFB">
      <w:pPr>
        <w:pStyle w:val="NormalWeb"/>
        <w:spacing w:before="0" w:beforeAutospacing="0" w:after="0" w:afterAutospacing="0" w:line="300" w:lineRule="auto"/>
        <w:rPr>
          <w:rFonts w:ascii="Tahoma" w:hAnsi="Tahoma" w:cs="Tahoma"/>
          <w:color w:val="333333"/>
          <w:position w:val="6"/>
          <w:sz w:val="20"/>
          <w:szCs w:val="20"/>
        </w:rPr>
      </w:pPr>
    </w:p>
    <w:p w:rsidR="009D00CF" w:rsidRDefault="009D00CF" w:rsidP="009E4CFB">
      <w:pPr>
        <w:pStyle w:val="Heading1"/>
        <w:spacing w:before="0" w:beforeAutospacing="0" w:after="0" w:afterAutospacing="0" w:line="300" w:lineRule="auto"/>
        <w:rPr>
          <w:rFonts w:ascii="Tahoma" w:hAnsi="Tahoma" w:cs="Tahoma"/>
          <w:sz w:val="20"/>
          <w:szCs w:val="20"/>
        </w:rPr>
      </w:pPr>
    </w:p>
    <w:p w:rsidR="009D00CF" w:rsidRDefault="009D00CF" w:rsidP="009E4CFB">
      <w:pPr>
        <w:pStyle w:val="Heading1"/>
        <w:spacing w:before="0" w:beforeAutospacing="0" w:after="0" w:afterAutospacing="0" w:line="300" w:lineRule="auto"/>
        <w:rPr>
          <w:rFonts w:ascii="Tahoma" w:hAnsi="Tahoma" w:cs="Tahoma"/>
          <w:sz w:val="20"/>
          <w:szCs w:val="20"/>
        </w:rPr>
      </w:pPr>
    </w:p>
    <w:p w:rsidR="009324F3" w:rsidRPr="00F9028A" w:rsidRDefault="009324F3"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Biosecurity sniffer looking for name</w:t>
      </w:r>
    </w:p>
    <w:p w:rsidR="009324F3" w:rsidRPr="00957514" w:rsidRDefault="009324F3"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Biosecurity New Zealand is looking for help from the public to name one of its new detector puppies.</w:t>
      </w:r>
    </w:p>
    <w:p w:rsidR="009324F3" w:rsidRPr="00957514" w:rsidRDefault="009324F3"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Specially bred to sniff out fruit and other unwanted biosecurity items carried by international passengers at airports and ports, the male beagle was born to work dogs Gale and Gina on 5 March, along with 6 siblings.  </w:t>
      </w:r>
      <w:r w:rsidR="009D00CF">
        <w:rPr>
          <w:rFonts w:ascii="Tahoma" w:hAnsi="Tahoma" w:cs="Tahoma"/>
          <w:sz w:val="20"/>
          <w:szCs w:val="20"/>
        </w:rPr>
        <w:t xml:space="preserve"> T</w:t>
      </w:r>
      <w:r w:rsidRPr="00957514">
        <w:rPr>
          <w:rFonts w:ascii="Tahoma" w:hAnsi="Tahoma" w:cs="Tahoma"/>
          <w:sz w:val="20"/>
          <w:szCs w:val="20"/>
        </w:rPr>
        <w:t>he public has until 19 April to send in their name suggestions through our Facebook page.</w:t>
      </w:r>
      <w:r w:rsidR="009D00CF">
        <w:rPr>
          <w:rFonts w:ascii="Tahoma" w:hAnsi="Tahoma" w:cs="Tahoma"/>
          <w:sz w:val="20"/>
          <w:szCs w:val="20"/>
        </w:rPr>
        <w:t xml:space="preserve">  </w:t>
      </w:r>
      <w:hyperlink r:id="rId19" w:history="1">
        <w:r w:rsidRPr="00957514">
          <w:rPr>
            <w:rStyle w:val="Hyperlink"/>
            <w:rFonts w:ascii="Tahoma" w:hAnsi="Tahoma" w:cs="Tahoma"/>
            <w:sz w:val="20"/>
            <w:szCs w:val="20"/>
          </w:rPr>
          <w:t xml:space="preserve">Detector dog page – Facebook </w:t>
        </w:r>
      </w:hyperlink>
    </w:p>
    <w:p w:rsidR="009D00CF" w:rsidRDefault="009D00CF" w:rsidP="009E4CFB">
      <w:pPr>
        <w:pStyle w:val="NormalWeb"/>
        <w:spacing w:before="0" w:beforeAutospacing="0" w:after="0" w:afterAutospacing="0" w:line="300" w:lineRule="auto"/>
        <w:rPr>
          <w:rFonts w:ascii="Tahoma" w:hAnsi="Tahoma" w:cs="Tahoma"/>
          <w:sz w:val="20"/>
          <w:szCs w:val="20"/>
        </w:rPr>
      </w:pPr>
    </w:p>
    <w:p w:rsidR="009324F3" w:rsidRPr="00957514" w:rsidRDefault="009324F3" w:rsidP="009D00CF">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Along with name suggestions, Biosecurity New Zealand is looking for volunteer foster families in Auckland and Hamilton to help the detector puppies get used to dealing with the public before they begin their formal training.</w:t>
      </w:r>
      <w:r w:rsidR="009D00CF">
        <w:rPr>
          <w:rFonts w:ascii="Tahoma" w:hAnsi="Tahoma" w:cs="Tahoma"/>
          <w:sz w:val="20"/>
          <w:szCs w:val="20"/>
        </w:rPr>
        <w:t xml:space="preserve">  </w:t>
      </w:r>
      <w:hyperlink r:id="rId20" w:history="1">
        <w:r w:rsidRPr="00957514">
          <w:rPr>
            <w:rStyle w:val="Hyperlink"/>
            <w:rFonts w:ascii="Tahoma" w:hAnsi="Tahoma" w:cs="Tahoma"/>
            <w:sz w:val="20"/>
            <w:szCs w:val="20"/>
          </w:rPr>
          <w:t>Full article available here</w:t>
        </w:r>
      </w:hyperlink>
      <w:r w:rsidRPr="00957514">
        <w:rPr>
          <w:rFonts w:ascii="Tahoma" w:hAnsi="Tahoma" w:cs="Tahoma"/>
          <w:sz w:val="20"/>
          <w:szCs w:val="20"/>
        </w:rPr>
        <w:t xml:space="preserve"> </w:t>
      </w:r>
    </w:p>
    <w:p w:rsidR="009324F3" w:rsidRDefault="009324F3" w:rsidP="009E4CFB">
      <w:pPr>
        <w:pStyle w:val="NormalWeb"/>
        <w:spacing w:before="0" w:beforeAutospacing="0" w:after="0" w:afterAutospacing="0" w:line="300" w:lineRule="auto"/>
        <w:rPr>
          <w:rFonts w:ascii="Tahoma" w:hAnsi="Tahoma" w:cs="Tahoma"/>
          <w:color w:val="333333"/>
          <w:position w:val="6"/>
          <w:sz w:val="20"/>
          <w:szCs w:val="20"/>
        </w:rPr>
      </w:pPr>
    </w:p>
    <w:p w:rsidR="00C5673C" w:rsidRPr="00957514" w:rsidRDefault="00C5673C" w:rsidP="009E4CFB">
      <w:pPr>
        <w:pStyle w:val="NormalWeb"/>
        <w:spacing w:before="0" w:beforeAutospacing="0" w:after="0" w:afterAutospacing="0" w:line="300" w:lineRule="auto"/>
        <w:rPr>
          <w:rFonts w:ascii="Tahoma" w:hAnsi="Tahoma" w:cs="Tahoma"/>
          <w:color w:val="333333"/>
          <w:position w:val="6"/>
          <w:sz w:val="20"/>
          <w:szCs w:val="20"/>
        </w:rPr>
      </w:pPr>
    </w:p>
    <w:p w:rsidR="005224B3" w:rsidRPr="00957514" w:rsidRDefault="005224B3" w:rsidP="009E4CFB">
      <w:pPr>
        <w:pStyle w:val="NormalWeb"/>
        <w:spacing w:before="0" w:beforeAutospacing="0" w:after="0" w:afterAutospacing="0" w:line="300" w:lineRule="auto"/>
        <w:rPr>
          <w:rFonts w:ascii="Tahoma" w:hAnsi="Tahoma" w:cs="Tahoma"/>
          <w:sz w:val="20"/>
          <w:szCs w:val="20"/>
        </w:rPr>
      </w:pPr>
    </w:p>
    <w:p w:rsidR="004F1767" w:rsidRPr="00957514" w:rsidRDefault="004F1767" w:rsidP="009E4CFB">
      <w:pPr>
        <w:pStyle w:val="ListParagraph"/>
        <w:numPr>
          <w:ilvl w:val="1"/>
          <w:numId w:val="2"/>
        </w:numPr>
        <w:spacing w:after="0" w:line="300" w:lineRule="auto"/>
        <w:ind w:hanging="792"/>
        <w:rPr>
          <w:rStyle w:val="Hyperlink"/>
          <w:rFonts w:ascii="Tahoma" w:hAnsi="Tahoma" w:cs="Tahoma"/>
          <w:b/>
          <w:sz w:val="20"/>
          <w:szCs w:val="20"/>
        </w:rPr>
      </w:pPr>
      <w:r w:rsidRPr="00957514">
        <w:rPr>
          <w:rFonts w:ascii="Tahoma" w:hAnsi="Tahoma" w:cs="Tahoma"/>
          <w:b/>
          <w:sz w:val="20"/>
          <w:szCs w:val="20"/>
        </w:rPr>
        <w:t xml:space="preserve">WTO Notifications  </w:t>
      </w:r>
    </w:p>
    <w:p w:rsidR="004F1767" w:rsidRPr="00C5673C" w:rsidRDefault="004F1767" w:rsidP="00C5673C">
      <w:pPr>
        <w:spacing w:after="0" w:line="300" w:lineRule="auto"/>
        <w:rPr>
          <w:rFonts w:ascii="Tahoma" w:hAnsi="Tahoma" w:cs="Tahoma"/>
          <w:sz w:val="20"/>
          <w:szCs w:val="20"/>
        </w:rPr>
      </w:pPr>
      <w:r w:rsidRPr="00C5673C">
        <w:rPr>
          <w:rFonts w:ascii="Tahoma" w:hAnsi="Tahoma" w:cs="Tahoma"/>
          <w:sz w:val="20"/>
          <w:szCs w:val="20"/>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21" w:history="1">
        <w:r w:rsidRPr="00C5673C">
          <w:rPr>
            <w:rStyle w:val="Hyperlink"/>
            <w:rFonts w:ascii="Tahoma" w:hAnsi="Tahoma" w:cs="Tahoma"/>
            <w:sz w:val="20"/>
            <w:szCs w:val="20"/>
          </w:rPr>
          <w:t>Plant.exports@mpi.govt.nz</w:t>
        </w:r>
      </w:hyperlink>
      <w:r w:rsidRPr="00C5673C">
        <w:rPr>
          <w:rFonts w:ascii="Tahoma" w:hAnsi="Tahoma" w:cs="Tahoma"/>
          <w:sz w:val="20"/>
          <w:szCs w:val="20"/>
        </w:rPr>
        <w:t xml:space="preserve"> so that they can potentially make a submission to the notifying country.  Changes notified over the last week include:</w:t>
      </w:r>
    </w:p>
    <w:p w:rsidR="002356AE" w:rsidRPr="00C5673C" w:rsidRDefault="002356AE" w:rsidP="00C5673C">
      <w:pPr>
        <w:pStyle w:val="ListParagraph"/>
        <w:numPr>
          <w:ilvl w:val="0"/>
          <w:numId w:val="38"/>
        </w:numPr>
        <w:spacing w:after="0" w:line="300" w:lineRule="auto"/>
        <w:rPr>
          <w:rFonts w:ascii="Tahoma" w:hAnsi="Tahoma" w:cs="Tahoma"/>
          <w:sz w:val="20"/>
          <w:szCs w:val="20"/>
        </w:rPr>
      </w:pPr>
      <w:r w:rsidRPr="00C5673C">
        <w:rPr>
          <w:rFonts w:ascii="Tahoma" w:hAnsi="Tahoma" w:cs="Tahoma"/>
          <w:sz w:val="20"/>
          <w:szCs w:val="20"/>
        </w:rPr>
        <w:t>UAE , USA and Korea  MRL’s</w:t>
      </w:r>
    </w:p>
    <w:p w:rsidR="002356AE" w:rsidRPr="00C5673C" w:rsidRDefault="002356AE" w:rsidP="00C5673C">
      <w:pPr>
        <w:pStyle w:val="ListParagraph"/>
        <w:numPr>
          <w:ilvl w:val="0"/>
          <w:numId w:val="38"/>
        </w:numPr>
        <w:spacing w:after="0" w:line="300" w:lineRule="auto"/>
        <w:rPr>
          <w:rFonts w:ascii="Tahoma" w:hAnsi="Tahoma" w:cs="Tahoma"/>
          <w:sz w:val="20"/>
          <w:szCs w:val="20"/>
        </w:rPr>
      </w:pPr>
      <w:r w:rsidRPr="00C5673C">
        <w:rPr>
          <w:rFonts w:ascii="Tahoma" w:hAnsi="Tahoma" w:cs="Tahoma"/>
          <w:sz w:val="20"/>
          <w:szCs w:val="20"/>
        </w:rPr>
        <w:t>Australia – requirements for import of tomato and capsicum seeds</w:t>
      </w:r>
    </w:p>
    <w:p w:rsidR="004F1767" w:rsidRPr="00957514" w:rsidRDefault="004F1767" w:rsidP="009E4CFB">
      <w:pPr>
        <w:spacing w:after="0" w:line="300" w:lineRule="auto"/>
        <w:rPr>
          <w:rFonts w:ascii="Tahoma" w:hAnsi="Tahoma" w:cs="Tahoma"/>
          <w:b/>
          <w:sz w:val="20"/>
          <w:szCs w:val="20"/>
        </w:rPr>
      </w:pPr>
      <w:r w:rsidRPr="00957514">
        <w:rPr>
          <w:rFonts w:ascii="Tahoma" w:hAnsi="Tahoma" w:cs="Tahoma"/>
          <w:sz w:val="20"/>
          <w:szCs w:val="20"/>
        </w:rPr>
        <w:t>The embedded files for the last week</w:t>
      </w:r>
      <w:r w:rsidR="004D238B" w:rsidRPr="00957514">
        <w:rPr>
          <w:rFonts w:ascii="Tahoma" w:hAnsi="Tahoma" w:cs="Tahoma"/>
          <w:sz w:val="20"/>
          <w:szCs w:val="20"/>
        </w:rPr>
        <w:t xml:space="preserve"> </w:t>
      </w:r>
      <w:r w:rsidRPr="00957514">
        <w:rPr>
          <w:rFonts w:ascii="Tahoma" w:hAnsi="Tahoma" w:cs="Tahoma"/>
          <w:sz w:val="20"/>
          <w:szCs w:val="20"/>
        </w:rPr>
        <w:t xml:space="preserve">(which has links through to the original notifications)is available  here  </w:t>
      </w:r>
      <w:r w:rsidR="002356AE" w:rsidRPr="00957514">
        <w:rPr>
          <w:rFonts w:ascii="Tahoma" w:hAnsi="Tahoma" w:cs="Tahoma"/>
          <w:sz w:val="20"/>
          <w:szCs w:val="20"/>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pt;height:48.9pt" o:ole="">
            <v:imagedata r:id="rId22" o:title=""/>
          </v:shape>
          <o:OLEObject Type="Embed" ProgID="Excel.Sheet.12" ShapeID="_x0000_i1025" DrawAspect="Icon" ObjectID="_1616840218" r:id="rId23"/>
        </w:object>
      </w:r>
    </w:p>
    <w:p w:rsidR="00C43B90" w:rsidRDefault="00C43B90" w:rsidP="009E4CFB">
      <w:pPr>
        <w:spacing w:after="0" w:line="300" w:lineRule="auto"/>
        <w:rPr>
          <w:rFonts w:ascii="Tahoma" w:hAnsi="Tahoma" w:cs="Tahoma"/>
          <w:sz w:val="20"/>
          <w:szCs w:val="20"/>
        </w:rPr>
      </w:pPr>
    </w:p>
    <w:p w:rsidR="00FA50EB" w:rsidRDefault="00FA50EB" w:rsidP="009E4CFB">
      <w:pPr>
        <w:spacing w:after="0" w:line="300" w:lineRule="auto"/>
        <w:rPr>
          <w:rFonts w:ascii="Tahoma" w:hAnsi="Tahoma" w:cs="Tahoma"/>
          <w:sz w:val="20"/>
          <w:szCs w:val="20"/>
        </w:rPr>
      </w:pPr>
    </w:p>
    <w:p w:rsidR="004F1767" w:rsidRPr="00957514" w:rsidRDefault="004F1767" w:rsidP="009E4CFB">
      <w:pPr>
        <w:spacing w:after="0" w:line="300" w:lineRule="auto"/>
        <w:rPr>
          <w:rFonts w:ascii="Tahoma" w:hAnsi="Tahoma" w:cs="Tahoma"/>
          <w:sz w:val="20"/>
          <w:szCs w:val="20"/>
        </w:rPr>
      </w:pPr>
      <w:r w:rsidRPr="00957514">
        <w:rPr>
          <w:rFonts w:ascii="Tahoma" w:hAnsi="Tahoma" w:cs="Tahoma"/>
          <w:noProof/>
          <w:sz w:val="20"/>
          <w:szCs w:val="20"/>
          <w:lang w:eastAsia="en-NZ"/>
        </w:rPr>
        <w:drawing>
          <wp:anchor distT="0" distB="0" distL="114300" distR="114300" simplePos="0" relativeHeight="251659264" behindDoc="1" locked="0" layoutInCell="1" allowOverlap="1" wp14:anchorId="7C419AF9" wp14:editId="7BE3474D">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767" w:rsidRPr="00FA50EB" w:rsidRDefault="004F1767" w:rsidP="009E4CFB">
      <w:pPr>
        <w:pStyle w:val="ListParagraph"/>
        <w:numPr>
          <w:ilvl w:val="0"/>
          <w:numId w:val="2"/>
        </w:numPr>
        <w:spacing w:after="0" w:line="300" w:lineRule="auto"/>
        <w:rPr>
          <w:rFonts w:ascii="Tahoma" w:hAnsi="Tahoma" w:cs="Tahoma"/>
          <w:b/>
        </w:rPr>
      </w:pPr>
      <w:r w:rsidRPr="00FA50EB">
        <w:rPr>
          <w:rFonts w:ascii="Tahoma" w:hAnsi="Tahoma" w:cs="Tahoma"/>
          <w:b/>
        </w:rPr>
        <w:t xml:space="preserve">New Zealand News </w:t>
      </w:r>
    </w:p>
    <w:p w:rsidR="004F1767" w:rsidRPr="00957514" w:rsidRDefault="004F1767" w:rsidP="009E4CFB">
      <w:pPr>
        <w:spacing w:after="0" w:line="300" w:lineRule="auto"/>
        <w:rPr>
          <w:rFonts w:ascii="Tahoma" w:hAnsi="Tahoma" w:cs="Tahoma"/>
          <w:sz w:val="20"/>
          <w:szCs w:val="20"/>
        </w:rPr>
      </w:pPr>
      <w:r w:rsidRPr="00957514">
        <w:rPr>
          <w:rFonts w:ascii="Tahoma" w:hAnsi="Tahoma" w:cs="Tahoma"/>
          <w:noProof/>
          <w:sz w:val="20"/>
          <w:szCs w:val="20"/>
          <w:lang w:eastAsia="en-NZ"/>
        </w:rPr>
        <w:drawing>
          <wp:inline distT="0" distB="0" distL="0" distR="0" wp14:anchorId="5933571F" wp14:editId="21A22DBC">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rsidR="00D259AE" w:rsidRPr="00F9028A" w:rsidRDefault="00D259AE"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 xml:space="preserve">Appointment of new Ambassador to Japan </w:t>
      </w:r>
    </w:p>
    <w:p w:rsidR="004F1767" w:rsidRPr="00957514" w:rsidRDefault="00D259AE" w:rsidP="00C43B90">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 xml:space="preserve">Foreign Affairs Minister Winston Peters </w:t>
      </w:r>
      <w:r w:rsidR="00C43B90">
        <w:rPr>
          <w:rFonts w:ascii="Tahoma" w:hAnsi="Tahoma" w:cs="Tahoma"/>
          <w:sz w:val="20"/>
          <w:szCs w:val="20"/>
        </w:rPr>
        <w:t xml:space="preserve">last </w:t>
      </w:r>
      <w:r w:rsidR="005044BD">
        <w:rPr>
          <w:rFonts w:ascii="Tahoma" w:hAnsi="Tahoma" w:cs="Tahoma"/>
          <w:sz w:val="20"/>
          <w:szCs w:val="20"/>
        </w:rPr>
        <w:t>week</w:t>
      </w:r>
      <w:r w:rsidRPr="00957514">
        <w:rPr>
          <w:rFonts w:ascii="Tahoma" w:hAnsi="Tahoma" w:cs="Tahoma"/>
          <w:sz w:val="20"/>
          <w:szCs w:val="20"/>
        </w:rPr>
        <w:t xml:space="preserve"> announced the appointment of diplomat Hamish Cooper as Ambassador to Japan.</w:t>
      </w:r>
      <w:r w:rsidR="00C43B90" w:rsidRPr="00957514">
        <w:rPr>
          <w:rFonts w:ascii="Tahoma" w:hAnsi="Tahoma" w:cs="Tahoma"/>
          <w:sz w:val="20"/>
          <w:szCs w:val="20"/>
        </w:rPr>
        <w:t xml:space="preserve"> </w:t>
      </w:r>
      <w:r w:rsidRPr="00957514">
        <w:rPr>
          <w:rFonts w:ascii="Tahoma" w:hAnsi="Tahoma" w:cs="Tahoma"/>
          <w:sz w:val="20"/>
          <w:szCs w:val="20"/>
        </w:rPr>
        <w:t>“He is fluent in the Japanese language, and has served in Tokyo as Deputy Head of Mission and in Osaka as Consul-General.  He has also served as Ambassador to the Russian Federation and to Turkey, and was the Senior Foreign Affairs Adviser in both the current and previous Office of the Minister of Foreign Affairs.</w:t>
      </w:r>
      <w:r w:rsidR="00C43B90">
        <w:rPr>
          <w:rFonts w:ascii="Tahoma" w:hAnsi="Tahoma" w:cs="Tahoma"/>
          <w:sz w:val="20"/>
          <w:szCs w:val="20"/>
        </w:rPr>
        <w:t xml:space="preserve"> </w:t>
      </w:r>
      <w:hyperlink r:id="rId26" w:history="1">
        <w:r w:rsidR="004F1767" w:rsidRPr="00957514">
          <w:rPr>
            <w:rStyle w:val="Hyperlink"/>
            <w:rFonts w:ascii="Tahoma" w:hAnsi="Tahoma" w:cs="Tahoma"/>
            <w:sz w:val="20"/>
            <w:szCs w:val="20"/>
          </w:rPr>
          <w:t>Full article available here</w:t>
        </w:r>
      </w:hyperlink>
      <w:r w:rsidR="004F1767" w:rsidRPr="00957514">
        <w:rPr>
          <w:rFonts w:ascii="Tahoma" w:hAnsi="Tahoma" w:cs="Tahoma"/>
          <w:sz w:val="20"/>
          <w:szCs w:val="20"/>
        </w:rPr>
        <w:t xml:space="preserve"> </w:t>
      </w:r>
    </w:p>
    <w:p w:rsidR="004F1767" w:rsidRPr="00957514" w:rsidRDefault="004F1767" w:rsidP="009E4CFB">
      <w:pPr>
        <w:spacing w:after="0" w:line="300" w:lineRule="auto"/>
        <w:rPr>
          <w:rStyle w:val="Hyperlink"/>
          <w:rFonts w:ascii="Tahoma" w:hAnsi="Tahoma" w:cs="Tahoma"/>
          <w:sz w:val="20"/>
          <w:szCs w:val="20"/>
        </w:rPr>
      </w:pPr>
    </w:p>
    <w:p w:rsidR="00612CE5" w:rsidRPr="00957514" w:rsidRDefault="00544298" w:rsidP="009E4CFB">
      <w:pPr>
        <w:shd w:val="clear" w:color="auto" w:fill="D6E3BC" w:themeFill="accent3" w:themeFillTint="66"/>
        <w:spacing w:after="0" w:line="300" w:lineRule="auto"/>
        <w:rPr>
          <w:rFonts w:ascii="Tahoma" w:hAnsi="Tahoma" w:cs="Tahoma"/>
          <w:b/>
          <w:sz w:val="20"/>
          <w:szCs w:val="20"/>
        </w:rPr>
      </w:pPr>
      <w:r w:rsidRPr="00957514">
        <w:rPr>
          <w:rFonts w:ascii="Tahoma" w:hAnsi="Tahoma" w:cs="Tahoma"/>
          <w:b/>
          <w:noProof/>
          <w:sz w:val="20"/>
          <w:szCs w:val="20"/>
          <w:lang w:eastAsia="en-NZ"/>
        </w:rPr>
        <w:lastRenderedPageBreak/>
        <w:drawing>
          <wp:inline distT="0" distB="0" distL="0" distR="0" wp14:anchorId="37FCE35F" wp14:editId="7BAB7F30">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18639" cy="700483"/>
                    </a:xfrm>
                    <a:prstGeom prst="rect">
                      <a:avLst/>
                    </a:prstGeom>
                  </pic:spPr>
                </pic:pic>
              </a:graphicData>
            </a:graphic>
          </wp:inline>
        </w:drawing>
      </w:r>
      <w:r w:rsidR="002636D2" w:rsidRPr="00957514">
        <w:rPr>
          <w:rFonts w:ascii="Tahoma" w:hAnsi="Tahoma" w:cs="Tahoma"/>
          <w:b/>
          <w:sz w:val="20"/>
          <w:szCs w:val="20"/>
        </w:rPr>
        <w:t xml:space="preserve">                                                                                              Commentary </w:t>
      </w:r>
    </w:p>
    <w:p w:rsidR="00FC42C7" w:rsidRPr="00F9028A" w:rsidRDefault="00FC42C7"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 xml:space="preserve">Farmers focused on climate change </w:t>
      </w:r>
    </w:p>
    <w:p w:rsidR="00FC42C7" w:rsidRDefault="00FC42C7" w:rsidP="00C43B90">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 xml:space="preserve">New survey research, released </w:t>
      </w:r>
      <w:r w:rsidR="00C43B90">
        <w:rPr>
          <w:rFonts w:ascii="Tahoma" w:hAnsi="Tahoma" w:cs="Tahoma"/>
          <w:sz w:val="20"/>
          <w:szCs w:val="20"/>
        </w:rPr>
        <w:t xml:space="preserve">last week </w:t>
      </w:r>
      <w:r w:rsidRPr="00957514">
        <w:rPr>
          <w:rFonts w:ascii="Tahoma" w:hAnsi="Tahoma" w:cs="Tahoma"/>
          <w:sz w:val="20"/>
          <w:szCs w:val="20"/>
        </w:rPr>
        <w:t xml:space="preserve"> shows farmers are focused on sustainability and the impacts of climate change more than ever.</w:t>
      </w:r>
      <w:r w:rsidR="00C43B90">
        <w:rPr>
          <w:rFonts w:ascii="Tahoma" w:hAnsi="Tahoma" w:cs="Tahoma"/>
          <w:sz w:val="20"/>
          <w:szCs w:val="20"/>
        </w:rPr>
        <w:t xml:space="preserve"> Th</w:t>
      </w:r>
      <w:r w:rsidRPr="00957514">
        <w:rPr>
          <w:rFonts w:ascii="Tahoma" w:hAnsi="Tahoma" w:cs="Tahoma"/>
          <w:sz w:val="20"/>
          <w:szCs w:val="20"/>
        </w:rPr>
        <w:t>e survey, show that 92% of farmers are focused on making their farm more environmentally sustainable, up from 78% in the last survey of 2009</w:t>
      </w:r>
    </w:p>
    <w:p w:rsidR="00536306" w:rsidRPr="00957514" w:rsidRDefault="00FC42C7" w:rsidP="00C43B90">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The full report is available on the </w:t>
      </w:r>
      <w:hyperlink r:id="rId28" w:history="1">
        <w:r w:rsidRPr="00957514">
          <w:rPr>
            <w:rStyle w:val="Hyperlink"/>
            <w:rFonts w:ascii="Tahoma" w:hAnsi="Tahoma" w:cs="Tahoma"/>
            <w:sz w:val="20"/>
            <w:szCs w:val="20"/>
          </w:rPr>
          <w:t>MPI website</w:t>
        </w:r>
      </w:hyperlink>
      <w:r w:rsidRPr="00957514">
        <w:rPr>
          <w:rFonts w:ascii="Tahoma" w:hAnsi="Tahoma" w:cs="Tahoma"/>
          <w:sz w:val="20"/>
          <w:szCs w:val="20"/>
        </w:rPr>
        <w:t>.</w:t>
      </w:r>
      <w:r w:rsidR="00C43B90">
        <w:rPr>
          <w:rFonts w:ascii="Tahoma" w:hAnsi="Tahoma" w:cs="Tahoma"/>
          <w:sz w:val="20"/>
          <w:szCs w:val="20"/>
        </w:rPr>
        <w:t xml:space="preserve">        </w:t>
      </w:r>
      <w:hyperlink r:id="rId29" w:history="1">
        <w:r w:rsidR="00612CE5" w:rsidRPr="00957514">
          <w:rPr>
            <w:rStyle w:val="Hyperlink"/>
            <w:rFonts w:ascii="Tahoma" w:hAnsi="Tahoma" w:cs="Tahoma"/>
            <w:sz w:val="20"/>
            <w:szCs w:val="20"/>
          </w:rPr>
          <w:t>Full article available here</w:t>
        </w:r>
      </w:hyperlink>
    </w:p>
    <w:p w:rsidR="00536306" w:rsidRDefault="00536306" w:rsidP="009E4CFB">
      <w:pPr>
        <w:spacing w:after="0" w:line="300" w:lineRule="auto"/>
        <w:rPr>
          <w:rFonts w:ascii="Tahoma" w:hAnsi="Tahoma" w:cs="Tahoma"/>
          <w:sz w:val="20"/>
          <w:szCs w:val="20"/>
        </w:rPr>
      </w:pPr>
    </w:p>
    <w:p w:rsidR="00C43B90" w:rsidRDefault="00C43B90" w:rsidP="009E4CFB">
      <w:pPr>
        <w:spacing w:after="0" w:line="300" w:lineRule="auto"/>
        <w:rPr>
          <w:rFonts w:ascii="Tahoma" w:hAnsi="Tahoma" w:cs="Tahoma"/>
          <w:sz w:val="20"/>
          <w:szCs w:val="20"/>
        </w:rPr>
      </w:pPr>
    </w:p>
    <w:p w:rsidR="00C43B90" w:rsidRPr="00957514" w:rsidRDefault="00C43B90" w:rsidP="009E4CFB">
      <w:pPr>
        <w:spacing w:after="0" w:line="300" w:lineRule="auto"/>
        <w:rPr>
          <w:rFonts w:ascii="Tahoma" w:hAnsi="Tahoma" w:cs="Tahoma"/>
          <w:sz w:val="20"/>
          <w:szCs w:val="20"/>
        </w:rPr>
      </w:pPr>
    </w:p>
    <w:p w:rsidR="00536306" w:rsidRPr="00F9028A" w:rsidRDefault="00536306"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 xml:space="preserve">More water storage needed </w:t>
      </w:r>
    </w:p>
    <w:p w:rsidR="00536306" w:rsidRPr="00957514" w:rsidRDefault="00536306"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The lesson out of the drought this year is that water storage is critical for the prosperity of New Zealand pastoral farms or fruit and vegetable businesses, says Horticulture NZ chief executive Mike Chapman.</w:t>
      </w:r>
      <w:r w:rsidR="00C43B90">
        <w:rPr>
          <w:rFonts w:ascii="Tahoma" w:hAnsi="Tahoma" w:cs="Tahoma"/>
          <w:sz w:val="20"/>
          <w:szCs w:val="20"/>
        </w:rPr>
        <w:t xml:space="preserve">  </w:t>
      </w:r>
      <w:r w:rsidRPr="00957514">
        <w:rPr>
          <w:rFonts w:ascii="Tahoma" w:hAnsi="Tahoma" w:cs="Tahoma"/>
          <w:sz w:val="20"/>
          <w:szCs w:val="20"/>
        </w:rPr>
        <w:t xml:space="preserve">The trucking of water to the Waimea Plains this summer is a prime example, he told </w:t>
      </w:r>
      <w:r w:rsidRPr="00957514">
        <w:rPr>
          <w:rFonts w:ascii="Tahoma" w:hAnsi="Tahoma" w:cs="Tahoma"/>
          <w:i/>
          <w:iCs/>
          <w:sz w:val="20"/>
          <w:szCs w:val="20"/>
        </w:rPr>
        <w:t>Rural News</w:t>
      </w:r>
      <w:r w:rsidRPr="00957514">
        <w:rPr>
          <w:rFonts w:ascii="Tahoma" w:hAnsi="Tahoma" w:cs="Tahoma"/>
          <w:sz w:val="20"/>
          <w:szCs w:val="20"/>
        </w:rPr>
        <w:t>.</w:t>
      </w:r>
      <w:r w:rsidR="00C43B90">
        <w:rPr>
          <w:rFonts w:ascii="Tahoma" w:hAnsi="Tahoma" w:cs="Tahoma"/>
          <w:sz w:val="20"/>
          <w:szCs w:val="20"/>
        </w:rPr>
        <w:t xml:space="preserve"> </w:t>
      </w:r>
      <w:r w:rsidRPr="00957514">
        <w:rPr>
          <w:rFonts w:ascii="Tahoma" w:hAnsi="Tahoma" w:cs="Tahoma"/>
          <w:sz w:val="20"/>
          <w:szCs w:val="20"/>
        </w:rPr>
        <w:t>“The Waimea dam is now in progress, but that will take two or three years, perhaps four,” he said.</w:t>
      </w:r>
      <w:r w:rsidR="00C43B90">
        <w:rPr>
          <w:rFonts w:ascii="Tahoma" w:hAnsi="Tahoma" w:cs="Tahoma"/>
          <w:sz w:val="20"/>
          <w:szCs w:val="20"/>
        </w:rPr>
        <w:t xml:space="preserve"> </w:t>
      </w:r>
      <w:r w:rsidRPr="00957514">
        <w:rPr>
          <w:rFonts w:ascii="Tahoma" w:hAnsi="Tahoma" w:cs="Tahoma"/>
          <w:sz w:val="20"/>
          <w:szCs w:val="20"/>
        </w:rPr>
        <w:t>“We should be looking at water storage across the country -- small and big schemes. We should be enabling our farmers and growers to store water on their farms a lot easier.</w:t>
      </w:r>
    </w:p>
    <w:p w:rsidR="00C43B90" w:rsidRDefault="00C43B90" w:rsidP="009E4CFB">
      <w:pPr>
        <w:pStyle w:val="NormalWeb"/>
        <w:spacing w:before="0" w:beforeAutospacing="0" w:after="0" w:afterAutospacing="0" w:line="300" w:lineRule="auto"/>
        <w:rPr>
          <w:rFonts w:ascii="Tahoma" w:hAnsi="Tahoma" w:cs="Tahoma"/>
          <w:sz w:val="20"/>
          <w:szCs w:val="20"/>
        </w:rPr>
      </w:pPr>
    </w:p>
    <w:p w:rsidR="00536306" w:rsidRPr="00957514" w:rsidRDefault="00536306"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“There is a myriad of resource consents and engineers’ reports to go through to get your storage in place and as a country the one thing we have lots of is water. [But] we don’t capture it when we can to use when we haven’t got it coming. “We need to be a lot smarter.”</w:t>
      </w:r>
      <w:r w:rsidR="00C43B90">
        <w:rPr>
          <w:rFonts w:ascii="Tahoma" w:hAnsi="Tahoma" w:cs="Tahoma"/>
          <w:sz w:val="20"/>
          <w:szCs w:val="20"/>
        </w:rPr>
        <w:t xml:space="preserve"> </w:t>
      </w:r>
      <w:r w:rsidRPr="00957514">
        <w:rPr>
          <w:rFonts w:ascii="Tahoma" w:hAnsi="Tahoma" w:cs="Tahoma"/>
          <w:sz w:val="20"/>
          <w:szCs w:val="20"/>
        </w:rPr>
        <w:t>Some people are concerned that storage might have environmentally bad outcomes, he says.</w:t>
      </w:r>
      <w:r w:rsidR="00C43B90">
        <w:rPr>
          <w:rFonts w:ascii="Tahoma" w:hAnsi="Tahoma" w:cs="Tahoma"/>
          <w:sz w:val="20"/>
          <w:szCs w:val="20"/>
        </w:rPr>
        <w:t xml:space="preserve"> </w:t>
      </w:r>
      <w:r w:rsidRPr="00957514">
        <w:rPr>
          <w:rFonts w:ascii="Tahoma" w:hAnsi="Tahoma" w:cs="Tahoma"/>
          <w:sz w:val="20"/>
          <w:szCs w:val="20"/>
        </w:rPr>
        <w:t>“But water storage enables you to have healthy rivers and healthy food; it enables streams and rivers to keep reasonable flow during dry periods.</w:t>
      </w:r>
    </w:p>
    <w:p w:rsidR="00C43B90" w:rsidRDefault="00C43B90" w:rsidP="009E4CFB">
      <w:pPr>
        <w:pStyle w:val="NormalWeb"/>
        <w:spacing w:before="0" w:beforeAutospacing="0" w:after="0" w:afterAutospacing="0" w:line="300" w:lineRule="auto"/>
        <w:rPr>
          <w:rFonts w:ascii="Tahoma" w:hAnsi="Tahoma" w:cs="Tahoma"/>
          <w:sz w:val="20"/>
          <w:szCs w:val="20"/>
        </w:rPr>
      </w:pPr>
    </w:p>
    <w:p w:rsidR="00612CE5" w:rsidRPr="00957514" w:rsidRDefault="00536306" w:rsidP="00C43B90">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Chapman says we need to emphasise the message of feeding NZ. “We export a lot of our fruit -- about two thirds -- but we don’t export many vegetables.</w:t>
      </w:r>
      <w:r w:rsidR="00C43B90">
        <w:rPr>
          <w:rFonts w:ascii="Tahoma" w:hAnsi="Tahoma" w:cs="Tahoma"/>
          <w:sz w:val="20"/>
          <w:szCs w:val="20"/>
        </w:rPr>
        <w:t xml:space="preserve"> </w:t>
      </w:r>
      <w:r w:rsidRPr="00957514">
        <w:rPr>
          <w:rFonts w:ascii="Tahoma" w:hAnsi="Tahoma" w:cs="Tahoma"/>
          <w:sz w:val="20"/>
          <w:szCs w:val="20"/>
        </w:rPr>
        <w:t>“We grow for NZ and we need to have land and water to grow for NZ. </w:t>
      </w:r>
      <w:r w:rsidR="00C43B90">
        <w:rPr>
          <w:rFonts w:ascii="Tahoma" w:hAnsi="Tahoma" w:cs="Tahoma"/>
          <w:sz w:val="20"/>
          <w:szCs w:val="20"/>
        </w:rPr>
        <w:t xml:space="preserve">  </w:t>
      </w:r>
      <w:hyperlink r:id="rId30" w:history="1">
        <w:r w:rsidR="00612CE5" w:rsidRPr="00957514">
          <w:rPr>
            <w:rStyle w:val="Hyperlink"/>
            <w:rFonts w:ascii="Tahoma" w:hAnsi="Tahoma" w:cs="Tahoma"/>
            <w:sz w:val="20"/>
            <w:szCs w:val="20"/>
          </w:rPr>
          <w:t>Full article available here</w:t>
        </w:r>
      </w:hyperlink>
      <w:r w:rsidR="00612CE5" w:rsidRPr="00957514">
        <w:rPr>
          <w:rFonts w:ascii="Tahoma" w:hAnsi="Tahoma" w:cs="Tahoma"/>
          <w:sz w:val="20"/>
          <w:szCs w:val="20"/>
        </w:rPr>
        <w:t xml:space="preserve"> </w:t>
      </w:r>
    </w:p>
    <w:p w:rsidR="004F1767" w:rsidRPr="00957514" w:rsidRDefault="004F1767" w:rsidP="009E4CFB">
      <w:pPr>
        <w:spacing w:after="0" w:line="300" w:lineRule="auto"/>
        <w:rPr>
          <w:rFonts w:ascii="Tahoma" w:hAnsi="Tahoma" w:cs="Tahoma"/>
          <w:sz w:val="20"/>
          <w:szCs w:val="20"/>
        </w:rPr>
      </w:pPr>
    </w:p>
    <w:p w:rsidR="004F1767" w:rsidRPr="00957514" w:rsidRDefault="00026CD5" w:rsidP="009E4CFB">
      <w:pPr>
        <w:shd w:val="clear" w:color="auto" w:fill="B6DDE8" w:themeFill="accent5" w:themeFillTint="66"/>
        <w:spacing w:after="0" w:line="300" w:lineRule="auto"/>
        <w:rPr>
          <w:rFonts w:ascii="Tahoma" w:hAnsi="Tahoma" w:cs="Tahoma"/>
          <w:b/>
          <w:sz w:val="20"/>
          <w:szCs w:val="20"/>
        </w:rPr>
      </w:pPr>
      <w:r w:rsidRPr="00957514">
        <w:rPr>
          <w:rFonts w:ascii="Tahoma" w:hAnsi="Tahoma" w:cs="Tahoma"/>
          <w:noProof/>
          <w:sz w:val="20"/>
          <w:szCs w:val="20"/>
          <w:lang w:eastAsia="en-NZ"/>
        </w:rPr>
        <w:drawing>
          <wp:inline distT="0" distB="0" distL="0" distR="0" wp14:anchorId="52C7EA31" wp14:editId="1EDB7C58">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65161" cy="466612"/>
                    </a:xfrm>
                    <a:prstGeom prst="rect">
                      <a:avLst/>
                    </a:prstGeom>
                  </pic:spPr>
                </pic:pic>
              </a:graphicData>
            </a:graphic>
          </wp:inline>
        </w:drawing>
      </w:r>
    </w:p>
    <w:p w:rsidR="00181A5D" w:rsidRPr="00F9028A" w:rsidRDefault="00181A5D"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Zespri staff move into Mount Maunganui head office</w:t>
      </w:r>
    </w:p>
    <w:p w:rsidR="00F77D12" w:rsidRPr="00957514" w:rsidRDefault="00C43B90" w:rsidP="00C43B90">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Last week</w:t>
      </w:r>
      <w:r w:rsidR="00181A5D" w:rsidRPr="00957514">
        <w:rPr>
          <w:rFonts w:ascii="Tahoma" w:hAnsi="Tahoma" w:cs="Tahoma"/>
          <w:sz w:val="20"/>
          <w:szCs w:val="20"/>
        </w:rPr>
        <w:t>, Zespri staff moved into the company's new head office in Mount Maunganui. This marked the completion of the first phase of the new office redevelopment.</w:t>
      </w:r>
      <w:r>
        <w:rPr>
          <w:rFonts w:ascii="Tahoma" w:hAnsi="Tahoma" w:cs="Tahoma"/>
          <w:sz w:val="20"/>
          <w:szCs w:val="20"/>
        </w:rPr>
        <w:t xml:space="preserve"> </w:t>
      </w:r>
      <w:r w:rsidR="00181A5D" w:rsidRPr="00957514">
        <w:rPr>
          <w:rFonts w:ascii="Tahoma" w:hAnsi="Tahoma" w:cs="Tahoma"/>
          <w:sz w:val="20"/>
          <w:szCs w:val="20"/>
        </w:rPr>
        <w:t xml:space="preserve">The new three-level office next to Zespri's former headquarters on Maunganui Rd can accommodate 340 staff. </w:t>
      </w:r>
      <w:r>
        <w:rPr>
          <w:rFonts w:ascii="Tahoma" w:hAnsi="Tahoma" w:cs="Tahoma"/>
          <w:sz w:val="20"/>
          <w:szCs w:val="20"/>
        </w:rPr>
        <w:t>F</w:t>
      </w:r>
      <w:r w:rsidR="00181A5D" w:rsidRPr="00957514">
        <w:rPr>
          <w:rFonts w:ascii="Tahoma" w:hAnsi="Tahoma" w:cs="Tahoma"/>
          <w:sz w:val="20"/>
          <w:szCs w:val="20"/>
        </w:rPr>
        <w:t>ellow industry organisations such as New Zealand Kiwifruit Growers (NZKGI) and Kiwifruit Vine Health (KVH) which each had ground floor offices in the new building.</w:t>
      </w:r>
      <w:r>
        <w:rPr>
          <w:rFonts w:ascii="Tahoma" w:hAnsi="Tahoma" w:cs="Tahoma"/>
          <w:sz w:val="20"/>
          <w:szCs w:val="20"/>
        </w:rPr>
        <w:t xml:space="preserve"> </w:t>
      </w:r>
      <w:hyperlink r:id="rId32" w:history="1">
        <w:r w:rsidR="004F1767" w:rsidRPr="00957514">
          <w:rPr>
            <w:rStyle w:val="Hyperlink"/>
            <w:rFonts w:ascii="Tahoma" w:hAnsi="Tahoma" w:cs="Tahoma"/>
            <w:sz w:val="20"/>
            <w:szCs w:val="20"/>
          </w:rPr>
          <w:t>Full article available here</w:t>
        </w:r>
      </w:hyperlink>
    </w:p>
    <w:p w:rsidR="00F77D12" w:rsidRDefault="00F77D12" w:rsidP="009E4CFB">
      <w:pPr>
        <w:spacing w:after="0" w:line="300" w:lineRule="auto"/>
        <w:rPr>
          <w:rFonts w:ascii="Tahoma" w:hAnsi="Tahoma" w:cs="Tahoma"/>
          <w:sz w:val="20"/>
          <w:szCs w:val="20"/>
        </w:rPr>
      </w:pPr>
    </w:p>
    <w:p w:rsidR="00C43B90" w:rsidRDefault="00C43B90" w:rsidP="009E4CFB">
      <w:pPr>
        <w:spacing w:after="0" w:line="300" w:lineRule="auto"/>
        <w:rPr>
          <w:rFonts w:ascii="Tahoma" w:hAnsi="Tahoma" w:cs="Tahoma"/>
          <w:sz w:val="20"/>
          <w:szCs w:val="20"/>
        </w:rPr>
      </w:pPr>
    </w:p>
    <w:p w:rsidR="00C43B90" w:rsidRPr="00957514" w:rsidRDefault="00C43B90" w:rsidP="009E4CFB">
      <w:pPr>
        <w:spacing w:after="0" w:line="300" w:lineRule="auto"/>
        <w:rPr>
          <w:rFonts w:ascii="Tahoma" w:hAnsi="Tahoma" w:cs="Tahoma"/>
          <w:sz w:val="20"/>
          <w:szCs w:val="20"/>
        </w:rPr>
      </w:pPr>
    </w:p>
    <w:p w:rsidR="00E564FA" w:rsidRPr="00F9028A" w:rsidRDefault="00E564FA"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 xml:space="preserve">52m </w:t>
      </w:r>
      <w:proofErr w:type="spellStart"/>
      <w:r w:rsidRPr="00F9028A">
        <w:rPr>
          <w:rFonts w:ascii="Tahoma" w:hAnsi="Tahoma" w:cs="Tahoma"/>
          <w:b/>
          <w:sz w:val="20"/>
          <w:szCs w:val="20"/>
        </w:rPr>
        <w:t>Craigmore</w:t>
      </w:r>
      <w:proofErr w:type="spellEnd"/>
      <w:r w:rsidRPr="00F9028A">
        <w:rPr>
          <w:rFonts w:ascii="Tahoma" w:hAnsi="Tahoma" w:cs="Tahoma"/>
          <w:b/>
          <w:sz w:val="20"/>
          <w:szCs w:val="20"/>
        </w:rPr>
        <w:t xml:space="preserve"> apple orchard investment approved</w:t>
      </w:r>
    </w:p>
    <w:p w:rsidR="00E564FA" w:rsidRDefault="00E564FA"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 xml:space="preserve">Foreign investors headed by New Zealand management have been given the green light by the Overseas Investment Office to buy two horticultural properties. Only last year, these same parties </w:t>
      </w:r>
      <w:r w:rsidRPr="00957514">
        <w:rPr>
          <w:rFonts w:ascii="Tahoma" w:hAnsi="Tahoma" w:cs="Tahoma"/>
          <w:sz w:val="20"/>
          <w:szCs w:val="20"/>
        </w:rPr>
        <w:lastRenderedPageBreak/>
        <w:t>were rebuffed over a bid to buy a kiwifruit and avocado orchard.</w:t>
      </w:r>
      <w:r w:rsidR="00C43B90">
        <w:rPr>
          <w:rFonts w:ascii="Tahoma" w:hAnsi="Tahoma" w:cs="Tahoma"/>
          <w:sz w:val="20"/>
          <w:szCs w:val="20"/>
        </w:rPr>
        <w:t xml:space="preserve"> </w:t>
      </w:r>
      <w:proofErr w:type="spellStart"/>
      <w:r w:rsidRPr="00957514">
        <w:rPr>
          <w:rFonts w:ascii="Tahoma" w:hAnsi="Tahoma" w:cs="Tahoma"/>
          <w:sz w:val="20"/>
          <w:szCs w:val="20"/>
        </w:rPr>
        <w:t>Craigmore</w:t>
      </w:r>
      <w:proofErr w:type="spellEnd"/>
      <w:r w:rsidRPr="00957514">
        <w:rPr>
          <w:rFonts w:ascii="Tahoma" w:hAnsi="Tahoma" w:cs="Tahoma"/>
          <w:sz w:val="20"/>
          <w:szCs w:val="20"/>
        </w:rPr>
        <w:t xml:space="preserve"> </w:t>
      </w:r>
      <w:proofErr w:type="spellStart"/>
      <w:r w:rsidRPr="00957514">
        <w:rPr>
          <w:rFonts w:ascii="Tahoma" w:hAnsi="Tahoma" w:cs="Tahoma"/>
          <w:sz w:val="20"/>
          <w:szCs w:val="20"/>
        </w:rPr>
        <w:t>Sustainables</w:t>
      </w:r>
      <w:proofErr w:type="spellEnd"/>
      <w:r w:rsidRPr="00957514">
        <w:rPr>
          <w:rFonts w:ascii="Tahoma" w:hAnsi="Tahoma" w:cs="Tahoma"/>
          <w:sz w:val="20"/>
          <w:szCs w:val="20"/>
        </w:rPr>
        <w:t xml:space="preserve"> has received permission to buy 479 hectares of sensitive land, inland of </w:t>
      </w:r>
      <w:proofErr w:type="spellStart"/>
      <w:r w:rsidRPr="00957514">
        <w:rPr>
          <w:rFonts w:ascii="Tahoma" w:hAnsi="Tahoma" w:cs="Tahoma"/>
          <w:sz w:val="20"/>
          <w:szCs w:val="20"/>
        </w:rPr>
        <w:t>Waipukurau</w:t>
      </w:r>
      <w:proofErr w:type="spellEnd"/>
      <w:r w:rsidRPr="00957514">
        <w:rPr>
          <w:rFonts w:ascii="Tahoma" w:hAnsi="Tahoma" w:cs="Tahoma"/>
          <w:sz w:val="20"/>
          <w:szCs w:val="20"/>
        </w:rPr>
        <w:t xml:space="preserve"> in Hawke's Bay and 59 ha near Gisborne. They will invest $52 million to develop apple orchards on the properties.</w:t>
      </w:r>
    </w:p>
    <w:p w:rsidR="00C43B90" w:rsidRPr="00957514" w:rsidRDefault="00C43B90" w:rsidP="009E4CFB">
      <w:pPr>
        <w:pStyle w:val="NormalWeb"/>
        <w:spacing w:before="0" w:beforeAutospacing="0" w:after="0" w:afterAutospacing="0" w:line="300" w:lineRule="auto"/>
        <w:rPr>
          <w:rFonts w:ascii="Tahoma" w:hAnsi="Tahoma" w:cs="Tahoma"/>
          <w:sz w:val="20"/>
          <w:szCs w:val="20"/>
        </w:rPr>
      </w:pPr>
    </w:p>
    <w:p w:rsidR="004F1767" w:rsidRDefault="00E564FA" w:rsidP="00C43B90">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"The difference between these and the earlier application is that these are developments - a conversion from one land use to another. They are regarded as economically and socially more sustainable."</w:t>
      </w:r>
      <w:r w:rsidR="00C43B90">
        <w:rPr>
          <w:rFonts w:ascii="Tahoma" w:hAnsi="Tahoma" w:cs="Tahoma"/>
          <w:sz w:val="20"/>
          <w:szCs w:val="20"/>
        </w:rPr>
        <w:t xml:space="preserve"> </w:t>
      </w:r>
      <w:r w:rsidRPr="00957514">
        <w:rPr>
          <w:rFonts w:ascii="Tahoma" w:hAnsi="Tahoma" w:cs="Tahoma"/>
          <w:sz w:val="20"/>
          <w:szCs w:val="20"/>
        </w:rPr>
        <w:t xml:space="preserve">Altogether the investments in the two properties is expected to create 100 jobs and boost exports by $30m.. . </w:t>
      </w:r>
      <w:proofErr w:type="spellStart"/>
      <w:r w:rsidRPr="00957514">
        <w:rPr>
          <w:rFonts w:ascii="Tahoma" w:hAnsi="Tahoma" w:cs="Tahoma"/>
          <w:sz w:val="20"/>
          <w:szCs w:val="20"/>
        </w:rPr>
        <w:t>Craigmore</w:t>
      </w:r>
      <w:proofErr w:type="spellEnd"/>
      <w:r w:rsidRPr="00957514">
        <w:rPr>
          <w:rFonts w:ascii="Tahoma" w:hAnsi="Tahoma" w:cs="Tahoma"/>
          <w:sz w:val="20"/>
          <w:szCs w:val="20"/>
        </w:rPr>
        <w:t xml:space="preserve"> intends to convert 130 ha of the land used for barley and maize into an apple orchard.</w:t>
      </w:r>
      <w:r w:rsidR="00C43B90">
        <w:rPr>
          <w:rFonts w:ascii="Tahoma" w:hAnsi="Tahoma" w:cs="Tahoma"/>
          <w:sz w:val="20"/>
          <w:szCs w:val="20"/>
        </w:rPr>
        <w:t xml:space="preserve">  </w:t>
      </w:r>
      <w:hyperlink r:id="rId33" w:history="1">
        <w:r w:rsidR="004F1767" w:rsidRPr="00957514">
          <w:rPr>
            <w:rStyle w:val="Hyperlink"/>
            <w:rFonts w:ascii="Tahoma" w:hAnsi="Tahoma" w:cs="Tahoma"/>
            <w:sz w:val="20"/>
            <w:szCs w:val="20"/>
          </w:rPr>
          <w:t>Full article available here</w:t>
        </w:r>
      </w:hyperlink>
      <w:r w:rsidR="004F1767" w:rsidRPr="00957514">
        <w:rPr>
          <w:rFonts w:ascii="Tahoma" w:hAnsi="Tahoma" w:cs="Tahoma"/>
          <w:sz w:val="20"/>
          <w:szCs w:val="20"/>
        </w:rPr>
        <w:t xml:space="preserve"> </w:t>
      </w:r>
    </w:p>
    <w:p w:rsidR="005044BD" w:rsidRDefault="005044BD" w:rsidP="005044BD">
      <w:pPr>
        <w:pStyle w:val="NormalWeb"/>
        <w:spacing w:before="0" w:beforeAutospacing="0" w:after="0" w:afterAutospacing="0" w:line="300" w:lineRule="auto"/>
        <w:rPr>
          <w:rFonts w:ascii="Tahoma" w:hAnsi="Tahoma" w:cs="Tahoma"/>
          <w:sz w:val="20"/>
          <w:szCs w:val="20"/>
        </w:rPr>
      </w:pPr>
    </w:p>
    <w:p w:rsidR="005044BD" w:rsidRPr="00C43B90" w:rsidRDefault="005044BD" w:rsidP="005044BD">
      <w:pPr>
        <w:pStyle w:val="NormalWeb"/>
        <w:spacing w:before="0" w:beforeAutospacing="0" w:after="0" w:afterAutospacing="0" w:line="300" w:lineRule="auto"/>
        <w:rPr>
          <w:rFonts w:ascii="Tahoma" w:hAnsi="Tahoma" w:cs="Tahoma"/>
          <w:color w:val="0000FF"/>
          <w:sz w:val="20"/>
          <w:szCs w:val="20"/>
          <w:u w:val="single"/>
        </w:rPr>
      </w:pPr>
      <w:r w:rsidRPr="00957514">
        <w:rPr>
          <w:rFonts w:ascii="Tahoma" w:hAnsi="Tahoma" w:cs="Tahoma"/>
          <w:sz w:val="20"/>
          <w:szCs w:val="20"/>
        </w:rPr>
        <w:t>The new orchard is expected to be in full production by mid-2020 and is set to have 73 full time employees when it is fully operational.</w:t>
      </w:r>
      <w:r>
        <w:rPr>
          <w:rFonts w:ascii="Tahoma" w:hAnsi="Tahoma" w:cs="Tahoma"/>
          <w:sz w:val="20"/>
          <w:szCs w:val="20"/>
        </w:rPr>
        <w:t xml:space="preserve"> </w:t>
      </w:r>
      <w:hyperlink r:id="rId34" w:history="1">
        <w:r w:rsidRPr="00957514">
          <w:rPr>
            <w:rStyle w:val="Hyperlink"/>
            <w:rFonts w:ascii="Tahoma" w:hAnsi="Tahoma" w:cs="Tahoma"/>
            <w:sz w:val="20"/>
            <w:szCs w:val="20"/>
          </w:rPr>
          <w:t xml:space="preserve"> Full article available here</w:t>
        </w:r>
      </w:hyperlink>
      <w:r w:rsidRPr="00957514">
        <w:rPr>
          <w:rFonts w:ascii="Tahoma" w:hAnsi="Tahoma" w:cs="Tahoma"/>
          <w:sz w:val="20"/>
          <w:szCs w:val="20"/>
        </w:rPr>
        <w:t xml:space="preserve"> </w:t>
      </w:r>
    </w:p>
    <w:p w:rsidR="009324F3" w:rsidRDefault="009324F3" w:rsidP="009E4CFB">
      <w:pPr>
        <w:spacing w:after="0" w:line="300" w:lineRule="auto"/>
        <w:rPr>
          <w:rFonts w:ascii="Tahoma" w:hAnsi="Tahoma" w:cs="Tahoma"/>
          <w:sz w:val="20"/>
          <w:szCs w:val="20"/>
        </w:rPr>
      </w:pPr>
    </w:p>
    <w:p w:rsidR="00C43B90" w:rsidRDefault="00C43B90" w:rsidP="009E4CFB">
      <w:pPr>
        <w:spacing w:after="0" w:line="300" w:lineRule="auto"/>
        <w:rPr>
          <w:rFonts w:ascii="Tahoma" w:hAnsi="Tahoma" w:cs="Tahoma"/>
          <w:sz w:val="20"/>
          <w:szCs w:val="20"/>
        </w:rPr>
      </w:pPr>
    </w:p>
    <w:p w:rsidR="005044BD" w:rsidRPr="00957514" w:rsidRDefault="005044BD" w:rsidP="009E4CFB">
      <w:pPr>
        <w:spacing w:after="0" w:line="300" w:lineRule="auto"/>
        <w:rPr>
          <w:rFonts w:ascii="Tahoma" w:hAnsi="Tahoma" w:cs="Tahoma"/>
          <w:sz w:val="20"/>
          <w:szCs w:val="20"/>
        </w:rPr>
      </w:pPr>
    </w:p>
    <w:p w:rsidR="009324F3" w:rsidRPr="00F9028A" w:rsidRDefault="009324F3"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Freshmax appoints Terry Brown as General Manager</w:t>
      </w:r>
    </w:p>
    <w:p w:rsidR="009324F3" w:rsidRPr="00957514" w:rsidRDefault="009324F3"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 xml:space="preserve">Freshmax New Zealand is pleased to announce the appointment of </w:t>
      </w:r>
      <w:proofErr w:type="gramStart"/>
      <w:r w:rsidRPr="00957514">
        <w:rPr>
          <w:rFonts w:ascii="Tahoma" w:hAnsi="Tahoma" w:cs="Tahoma"/>
          <w:sz w:val="20"/>
          <w:szCs w:val="20"/>
        </w:rPr>
        <w:t>long standing</w:t>
      </w:r>
      <w:proofErr w:type="gramEnd"/>
      <w:r w:rsidRPr="00957514">
        <w:rPr>
          <w:rFonts w:ascii="Tahoma" w:hAnsi="Tahoma" w:cs="Tahoma"/>
          <w:sz w:val="20"/>
          <w:szCs w:val="20"/>
        </w:rPr>
        <w:t xml:space="preserve"> team member, Terry Brown, to the newly created role of General Manager - Business Development.</w:t>
      </w:r>
    </w:p>
    <w:p w:rsidR="004F1767" w:rsidRPr="00957514" w:rsidRDefault="009324F3" w:rsidP="00C43B90">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In this capacity, Brown will lead in identifying opportunities for expansion across the Freshmax New Zealand business. Working with the wider Freshmax Group, Brown will drive the development of a national category strategy, supporting strategic group supply initiatives, and driving the growth of key accounts and retail partners.</w:t>
      </w:r>
      <w:r w:rsidR="00C43B90">
        <w:rPr>
          <w:rFonts w:ascii="Tahoma" w:hAnsi="Tahoma" w:cs="Tahoma"/>
          <w:sz w:val="20"/>
          <w:szCs w:val="20"/>
        </w:rPr>
        <w:t xml:space="preserve"> </w:t>
      </w:r>
      <w:hyperlink r:id="rId35" w:history="1">
        <w:r w:rsidR="004F1767" w:rsidRPr="00957514">
          <w:rPr>
            <w:rStyle w:val="Hyperlink"/>
            <w:rFonts w:ascii="Tahoma" w:hAnsi="Tahoma" w:cs="Tahoma"/>
            <w:sz w:val="20"/>
            <w:szCs w:val="20"/>
          </w:rPr>
          <w:t>Full article available here</w:t>
        </w:r>
      </w:hyperlink>
      <w:r w:rsidR="004F1767" w:rsidRPr="00957514">
        <w:rPr>
          <w:rFonts w:ascii="Tahoma" w:hAnsi="Tahoma" w:cs="Tahoma"/>
          <w:sz w:val="20"/>
          <w:szCs w:val="20"/>
        </w:rPr>
        <w:t xml:space="preserve"> </w:t>
      </w:r>
    </w:p>
    <w:p w:rsidR="00B96B17" w:rsidRDefault="00B96B17" w:rsidP="009E4CFB">
      <w:pPr>
        <w:spacing w:after="0" w:line="300" w:lineRule="auto"/>
        <w:rPr>
          <w:rFonts w:ascii="Tahoma" w:hAnsi="Tahoma" w:cs="Tahoma"/>
          <w:sz w:val="20"/>
          <w:szCs w:val="20"/>
        </w:rPr>
      </w:pPr>
    </w:p>
    <w:p w:rsidR="00C43B90" w:rsidRDefault="00C43B90" w:rsidP="009E4CFB">
      <w:pPr>
        <w:spacing w:after="0" w:line="300" w:lineRule="auto"/>
        <w:rPr>
          <w:rFonts w:ascii="Tahoma" w:hAnsi="Tahoma" w:cs="Tahoma"/>
          <w:sz w:val="20"/>
          <w:szCs w:val="20"/>
        </w:rPr>
      </w:pPr>
    </w:p>
    <w:p w:rsidR="00C43B90" w:rsidRPr="00F9028A" w:rsidRDefault="00C43B90" w:rsidP="009E4CFB">
      <w:pPr>
        <w:spacing w:after="0" w:line="300" w:lineRule="auto"/>
        <w:rPr>
          <w:rFonts w:ascii="Tahoma" w:hAnsi="Tahoma" w:cs="Tahoma"/>
          <w:b/>
          <w:sz w:val="20"/>
          <w:szCs w:val="20"/>
        </w:rPr>
      </w:pPr>
    </w:p>
    <w:p w:rsidR="00B96B17" w:rsidRPr="00F9028A" w:rsidRDefault="00B96B17" w:rsidP="00F9028A">
      <w:pPr>
        <w:pStyle w:val="ListParagraph"/>
        <w:numPr>
          <w:ilvl w:val="1"/>
          <w:numId w:val="2"/>
        </w:numPr>
        <w:spacing w:after="0" w:line="300" w:lineRule="auto"/>
        <w:ind w:hanging="792"/>
        <w:rPr>
          <w:rFonts w:ascii="Tahoma" w:hAnsi="Tahoma" w:cs="Tahoma"/>
          <w:b/>
          <w:sz w:val="20"/>
          <w:szCs w:val="20"/>
        </w:rPr>
      </w:pPr>
      <w:bookmarkStart w:id="4" w:name="_Hlk5981429"/>
      <w:r w:rsidRPr="00F9028A">
        <w:rPr>
          <w:rFonts w:ascii="Tahoma" w:hAnsi="Tahoma" w:cs="Tahoma"/>
          <w:b/>
          <w:sz w:val="20"/>
          <w:szCs w:val="20"/>
        </w:rPr>
        <w:t>Avocado prices have doubled since February</w:t>
      </w:r>
    </w:p>
    <w:bookmarkEnd w:id="4"/>
    <w:p w:rsidR="00FF49BA" w:rsidRPr="00957514" w:rsidRDefault="00B96B17" w:rsidP="00C43B90">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Higher prices for avocados, tomatoes, bacon, eggs and bread last month have really hit home, Statistics New Zealand said in a statement today. Avocados alone have more than doubled in price when compared with February 2019's price tag.</w:t>
      </w:r>
      <w:r w:rsidR="00E947AD">
        <w:rPr>
          <w:rFonts w:ascii="Tahoma" w:hAnsi="Tahoma" w:cs="Tahoma"/>
          <w:sz w:val="20"/>
          <w:szCs w:val="20"/>
        </w:rPr>
        <w:t xml:space="preserve"> </w:t>
      </w:r>
      <w:r w:rsidRPr="00957514">
        <w:rPr>
          <w:rFonts w:ascii="Tahoma" w:hAnsi="Tahoma" w:cs="Tahoma"/>
          <w:sz w:val="20"/>
          <w:szCs w:val="20"/>
        </w:rPr>
        <w:t>The price of tomatoes also soared last month, with an average cost of $5.20 a kilo in March - 44% higher than February 2019, and 12% more than the same time last year.</w:t>
      </w:r>
      <w:r w:rsidR="00C43B90">
        <w:rPr>
          <w:rFonts w:ascii="Tahoma" w:hAnsi="Tahoma" w:cs="Tahoma"/>
          <w:sz w:val="20"/>
          <w:szCs w:val="20"/>
        </w:rPr>
        <w:t xml:space="preserve"> </w:t>
      </w:r>
      <w:r w:rsidRPr="00957514">
        <w:rPr>
          <w:rFonts w:ascii="Tahoma" w:hAnsi="Tahoma" w:cs="Tahoma"/>
          <w:sz w:val="20"/>
          <w:szCs w:val="20"/>
        </w:rPr>
        <w:t>The cost of fruit, too, rose 5.5% in March - an increase of 2.7% in the year to March 2019. Overall, food prices rose 0.5% last month.</w:t>
      </w:r>
      <w:r w:rsidR="00C43B90">
        <w:rPr>
          <w:rFonts w:ascii="Tahoma" w:hAnsi="Tahoma" w:cs="Tahoma"/>
          <w:sz w:val="20"/>
          <w:szCs w:val="20"/>
        </w:rPr>
        <w:t xml:space="preserve"> </w:t>
      </w:r>
      <w:r w:rsidR="00E947AD">
        <w:rPr>
          <w:rFonts w:ascii="Tahoma" w:hAnsi="Tahoma" w:cs="Tahoma"/>
          <w:sz w:val="20"/>
          <w:szCs w:val="20"/>
        </w:rPr>
        <w:t xml:space="preserve"> </w:t>
      </w:r>
      <w:hyperlink r:id="rId36" w:history="1">
        <w:r w:rsidR="004F1767" w:rsidRPr="00957514">
          <w:rPr>
            <w:rStyle w:val="Hyperlink"/>
            <w:rFonts w:ascii="Tahoma" w:hAnsi="Tahoma" w:cs="Tahoma"/>
            <w:sz w:val="20"/>
            <w:szCs w:val="20"/>
          </w:rPr>
          <w:t>Full article available here</w:t>
        </w:r>
      </w:hyperlink>
    </w:p>
    <w:p w:rsidR="009135CA" w:rsidRDefault="009135CA" w:rsidP="009E4CFB">
      <w:pPr>
        <w:spacing w:after="0" w:line="300" w:lineRule="auto"/>
        <w:rPr>
          <w:rFonts w:ascii="Tahoma" w:hAnsi="Tahoma" w:cs="Tahoma"/>
          <w:sz w:val="20"/>
          <w:szCs w:val="20"/>
        </w:rPr>
      </w:pPr>
    </w:p>
    <w:p w:rsidR="00C43B90" w:rsidRDefault="00C43B90" w:rsidP="009E4CFB">
      <w:pPr>
        <w:spacing w:after="0" w:line="300" w:lineRule="auto"/>
        <w:rPr>
          <w:rFonts w:ascii="Tahoma" w:hAnsi="Tahoma" w:cs="Tahoma"/>
          <w:sz w:val="20"/>
          <w:szCs w:val="20"/>
        </w:rPr>
      </w:pPr>
    </w:p>
    <w:p w:rsidR="00C43B90" w:rsidRPr="00957514" w:rsidRDefault="00C43B90" w:rsidP="009E4CFB">
      <w:pPr>
        <w:spacing w:after="0" w:line="300" w:lineRule="auto"/>
        <w:rPr>
          <w:rFonts w:ascii="Tahoma" w:hAnsi="Tahoma" w:cs="Tahoma"/>
          <w:sz w:val="20"/>
          <w:szCs w:val="20"/>
        </w:rPr>
      </w:pPr>
    </w:p>
    <w:p w:rsidR="00F9028A" w:rsidRPr="00F9028A" w:rsidRDefault="009135CA" w:rsidP="00F9028A">
      <w:pPr>
        <w:pStyle w:val="ListParagraph"/>
        <w:numPr>
          <w:ilvl w:val="1"/>
          <w:numId w:val="2"/>
        </w:numPr>
        <w:spacing w:after="0" w:line="300" w:lineRule="auto"/>
        <w:ind w:hanging="792"/>
        <w:rPr>
          <w:rFonts w:ascii="Tahoma" w:hAnsi="Tahoma" w:cs="Tahoma"/>
          <w:sz w:val="20"/>
          <w:szCs w:val="20"/>
        </w:rPr>
      </w:pPr>
      <w:bookmarkStart w:id="5" w:name="_Hlk5981450"/>
      <w:r w:rsidRPr="00F9028A">
        <w:rPr>
          <w:rFonts w:ascii="Tahoma" w:hAnsi="Tahoma" w:cs="Tahoma"/>
          <w:b/>
          <w:sz w:val="20"/>
          <w:szCs w:val="20"/>
        </w:rPr>
        <w:t>'</w:t>
      </w:r>
      <w:r w:rsidR="00F9028A">
        <w:rPr>
          <w:rFonts w:ascii="Tahoma" w:hAnsi="Tahoma" w:cs="Tahoma"/>
          <w:b/>
          <w:sz w:val="20"/>
          <w:szCs w:val="20"/>
        </w:rPr>
        <w:t>O</w:t>
      </w:r>
      <w:r w:rsidRPr="00C43B90">
        <w:rPr>
          <w:rFonts w:ascii="Tahoma" w:hAnsi="Tahoma" w:cs="Tahoma"/>
          <w:b/>
          <w:sz w:val="20"/>
          <w:szCs w:val="20"/>
        </w:rPr>
        <w:t>utstanding' apple season blighted by a lack of workers willing to pick them</w:t>
      </w:r>
      <w:r w:rsidRPr="00F9028A">
        <w:rPr>
          <w:rFonts w:ascii="Tahoma" w:hAnsi="Tahoma" w:cs="Tahoma"/>
          <w:b/>
          <w:sz w:val="20"/>
          <w:szCs w:val="20"/>
        </w:rPr>
        <w:t xml:space="preserve"> </w:t>
      </w:r>
      <w:bookmarkEnd w:id="5"/>
    </w:p>
    <w:p w:rsidR="000E79EA" w:rsidRPr="00F9028A" w:rsidRDefault="009135CA" w:rsidP="00F9028A">
      <w:pPr>
        <w:spacing w:after="0" w:line="300" w:lineRule="auto"/>
        <w:rPr>
          <w:rFonts w:ascii="Tahoma" w:hAnsi="Tahoma" w:cs="Tahoma"/>
          <w:sz w:val="20"/>
          <w:szCs w:val="20"/>
        </w:rPr>
      </w:pPr>
      <w:r w:rsidRPr="00F9028A">
        <w:rPr>
          <w:rFonts w:ascii="Tahoma" w:hAnsi="Tahoma" w:cs="Tahoma"/>
          <w:sz w:val="20"/>
          <w:szCs w:val="20"/>
        </w:rPr>
        <w:t>Chair of the</w:t>
      </w:r>
      <w:r w:rsidR="000E79EA" w:rsidRPr="00F9028A">
        <w:rPr>
          <w:rFonts w:ascii="Tahoma" w:hAnsi="Tahoma" w:cs="Tahoma"/>
          <w:sz w:val="20"/>
          <w:szCs w:val="20"/>
        </w:rPr>
        <w:t xml:space="preserve"> </w:t>
      </w:r>
      <w:r w:rsidRPr="00F9028A">
        <w:rPr>
          <w:rFonts w:ascii="Tahoma" w:hAnsi="Tahoma" w:cs="Tahoma"/>
          <w:sz w:val="20"/>
          <w:szCs w:val="20"/>
        </w:rPr>
        <w:t xml:space="preserve">Motueka Fruit Growers Association Simon Easton reported </w:t>
      </w:r>
      <w:r w:rsidR="005044BD">
        <w:rPr>
          <w:rFonts w:ascii="Tahoma" w:hAnsi="Tahoma" w:cs="Tahoma"/>
          <w:sz w:val="20"/>
          <w:szCs w:val="20"/>
        </w:rPr>
        <w:t xml:space="preserve">he has been </w:t>
      </w:r>
      <w:r w:rsidRPr="00F9028A">
        <w:rPr>
          <w:rFonts w:ascii="Tahoma" w:hAnsi="Tahoma" w:cs="Tahoma"/>
          <w:sz w:val="20"/>
          <w:szCs w:val="20"/>
        </w:rPr>
        <w:t>struggling with pickers this season, despite being an RSE orchard commenting they</w:t>
      </w:r>
      <w:r w:rsidR="000E79EA" w:rsidRPr="00F9028A">
        <w:rPr>
          <w:rFonts w:ascii="Tahoma" w:hAnsi="Tahoma" w:cs="Tahoma"/>
          <w:sz w:val="20"/>
          <w:szCs w:val="20"/>
        </w:rPr>
        <w:t xml:space="preserve"> </w:t>
      </w:r>
      <w:r w:rsidRPr="00F9028A">
        <w:rPr>
          <w:rFonts w:ascii="Tahoma" w:hAnsi="Tahoma" w:cs="Tahoma"/>
          <w:sz w:val="20"/>
          <w:szCs w:val="20"/>
        </w:rPr>
        <w:t>generally they come for a few weeks and then leave. He also noted the RSE programme is terrific, but there's a cap on how many can be allocated.</w:t>
      </w:r>
      <w:hyperlink r:id="rId37" w:history="1">
        <w:r w:rsidR="000E79EA" w:rsidRPr="00FA50EB">
          <w:rPr>
            <w:rStyle w:val="Hyperlink"/>
            <w:rFonts w:ascii="Tahoma" w:hAnsi="Tahoma" w:cs="Tahoma"/>
            <w:sz w:val="20"/>
            <w:szCs w:val="20"/>
          </w:rPr>
          <w:t xml:space="preserve"> Full article available here</w:t>
        </w:r>
      </w:hyperlink>
    </w:p>
    <w:p w:rsidR="000E79EA" w:rsidRDefault="000E79EA" w:rsidP="009E4CFB">
      <w:pPr>
        <w:spacing w:after="0" w:line="300" w:lineRule="auto"/>
        <w:rPr>
          <w:rFonts w:ascii="Tahoma" w:hAnsi="Tahoma" w:cs="Tahoma"/>
          <w:sz w:val="20"/>
          <w:szCs w:val="20"/>
        </w:rPr>
      </w:pPr>
    </w:p>
    <w:p w:rsidR="000E79EA" w:rsidRDefault="000E79EA" w:rsidP="009E4CFB">
      <w:pPr>
        <w:spacing w:after="0" w:line="300" w:lineRule="auto"/>
        <w:rPr>
          <w:rFonts w:ascii="Tahoma" w:hAnsi="Tahoma" w:cs="Tahoma"/>
          <w:sz w:val="20"/>
          <w:szCs w:val="20"/>
        </w:rPr>
      </w:pPr>
    </w:p>
    <w:p w:rsidR="00E947AD" w:rsidRDefault="00E947AD" w:rsidP="009E4CFB">
      <w:pPr>
        <w:spacing w:after="0" w:line="300" w:lineRule="auto"/>
        <w:rPr>
          <w:rFonts w:ascii="Tahoma" w:hAnsi="Tahoma" w:cs="Tahoma"/>
          <w:sz w:val="20"/>
          <w:szCs w:val="20"/>
        </w:rPr>
      </w:pPr>
    </w:p>
    <w:p w:rsidR="000E79EA" w:rsidRDefault="009135CA" w:rsidP="00F9028A">
      <w:pPr>
        <w:pStyle w:val="ListParagraph"/>
        <w:numPr>
          <w:ilvl w:val="1"/>
          <w:numId w:val="2"/>
        </w:numPr>
        <w:spacing w:after="0" w:line="300" w:lineRule="auto"/>
        <w:ind w:hanging="792"/>
        <w:rPr>
          <w:rFonts w:ascii="Tahoma" w:hAnsi="Tahoma" w:cs="Tahoma"/>
          <w:sz w:val="20"/>
          <w:szCs w:val="20"/>
        </w:rPr>
      </w:pPr>
      <w:r w:rsidRPr="000E79EA">
        <w:rPr>
          <w:rFonts w:ascii="Tahoma" w:hAnsi="Tahoma" w:cs="Tahoma"/>
          <w:b/>
          <w:sz w:val="20"/>
          <w:szCs w:val="20"/>
        </w:rPr>
        <w:t>High-end shoppers seek quality</w:t>
      </w:r>
      <w:r w:rsidRPr="00957514">
        <w:rPr>
          <w:rFonts w:ascii="Tahoma" w:hAnsi="Tahoma" w:cs="Tahoma"/>
          <w:sz w:val="20"/>
          <w:szCs w:val="20"/>
        </w:rPr>
        <w:t xml:space="preserve"> </w:t>
      </w:r>
    </w:p>
    <w:p w:rsidR="005044BD" w:rsidRDefault="009135CA" w:rsidP="009E4CFB">
      <w:pPr>
        <w:spacing w:after="0" w:line="300" w:lineRule="auto"/>
        <w:rPr>
          <w:rFonts w:ascii="Tahoma" w:hAnsi="Tahoma" w:cs="Tahoma"/>
          <w:sz w:val="20"/>
          <w:szCs w:val="20"/>
        </w:rPr>
      </w:pPr>
      <w:r w:rsidRPr="00957514">
        <w:rPr>
          <w:rFonts w:ascii="Tahoma" w:hAnsi="Tahoma" w:cs="Tahoma"/>
          <w:sz w:val="20"/>
          <w:szCs w:val="20"/>
        </w:rPr>
        <w:t>Top-end Chinese supermarkets are using virtual stores to better understand their customers’ shopping habits, both on and off line.</w:t>
      </w:r>
      <w:r w:rsidR="000E79EA">
        <w:rPr>
          <w:rFonts w:ascii="Tahoma" w:hAnsi="Tahoma" w:cs="Tahoma"/>
          <w:sz w:val="20"/>
          <w:szCs w:val="20"/>
        </w:rPr>
        <w:t xml:space="preserve"> </w:t>
      </w:r>
      <w:r w:rsidRPr="00957514">
        <w:rPr>
          <w:rFonts w:ascii="Tahoma" w:hAnsi="Tahoma" w:cs="Tahoma"/>
          <w:sz w:val="20"/>
          <w:szCs w:val="20"/>
        </w:rPr>
        <w:t xml:space="preserve">Premium shopping experiences have been limited to online </w:t>
      </w:r>
      <w:r w:rsidRPr="00957514">
        <w:rPr>
          <w:rFonts w:ascii="Tahoma" w:hAnsi="Tahoma" w:cs="Tahoma"/>
          <w:sz w:val="20"/>
          <w:szCs w:val="20"/>
        </w:rPr>
        <w:lastRenderedPageBreak/>
        <w:t>stores but more online outlets are introducing physical shopping option.</w:t>
      </w:r>
      <w:r w:rsidR="000E79EA">
        <w:rPr>
          <w:rFonts w:ascii="Tahoma" w:hAnsi="Tahoma" w:cs="Tahoma"/>
          <w:sz w:val="20"/>
          <w:szCs w:val="20"/>
        </w:rPr>
        <w:t xml:space="preserve"> </w:t>
      </w:r>
      <w:r w:rsidRPr="00957514">
        <w:rPr>
          <w:rFonts w:ascii="Tahoma" w:hAnsi="Tahoma" w:cs="Tahoma"/>
          <w:sz w:val="20"/>
          <w:szCs w:val="20"/>
        </w:rPr>
        <w:t>For Shanghai and Beijing based chain City Shop, they have</w:t>
      </w:r>
      <w:r w:rsidR="000E79EA">
        <w:rPr>
          <w:rFonts w:ascii="Tahoma" w:hAnsi="Tahoma" w:cs="Tahoma"/>
          <w:sz w:val="20"/>
          <w:szCs w:val="20"/>
        </w:rPr>
        <w:t xml:space="preserve"> </w:t>
      </w:r>
      <w:r w:rsidRPr="00957514">
        <w:rPr>
          <w:rFonts w:ascii="Tahoma" w:hAnsi="Tahoma" w:cs="Tahoma"/>
          <w:sz w:val="20"/>
          <w:szCs w:val="20"/>
        </w:rPr>
        <w:t xml:space="preserve">added an online offering since its acquisition by </w:t>
      </w:r>
      <w:proofErr w:type="spellStart"/>
      <w:r w:rsidRPr="00957514">
        <w:rPr>
          <w:rFonts w:ascii="Tahoma" w:hAnsi="Tahoma" w:cs="Tahoma"/>
          <w:sz w:val="20"/>
          <w:szCs w:val="20"/>
        </w:rPr>
        <w:t>Fruitday</w:t>
      </w:r>
      <w:proofErr w:type="spellEnd"/>
      <w:r w:rsidRPr="00957514">
        <w:rPr>
          <w:rFonts w:ascii="Tahoma" w:hAnsi="Tahoma" w:cs="Tahoma"/>
          <w:sz w:val="20"/>
          <w:szCs w:val="20"/>
        </w:rPr>
        <w:t>, an online fruit specialist, in 2017.</w:t>
      </w:r>
    </w:p>
    <w:p w:rsidR="005044BD" w:rsidRDefault="005044BD" w:rsidP="009E4CFB">
      <w:pPr>
        <w:spacing w:after="0" w:line="300" w:lineRule="auto"/>
        <w:rPr>
          <w:rFonts w:ascii="Tahoma" w:hAnsi="Tahoma" w:cs="Tahoma"/>
          <w:sz w:val="20"/>
          <w:szCs w:val="20"/>
        </w:rPr>
      </w:pPr>
    </w:p>
    <w:p w:rsidR="000E79EA" w:rsidRDefault="009135CA" w:rsidP="009E4CFB">
      <w:pPr>
        <w:spacing w:after="0" w:line="300" w:lineRule="auto"/>
        <w:rPr>
          <w:rFonts w:ascii="Tahoma" w:hAnsi="Tahoma" w:cs="Tahoma"/>
          <w:sz w:val="20"/>
          <w:szCs w:val="20"/>
        </w:rPr>
      </w:pPr>
      <w:r w:rsidRPr="00957514">
        <w:rPr>
          <w:rFonts w:ascii="Tahoma" w:hAnsi="Tahoma" w:cs="Tahoma"/>
          <w:sz w:val="20"/>
          <w:szCs w:val="20"/>
        </w:rPr>
        <w:t xml:space="preserve"> In the produce section Zespri kiwifruit has locked in 12-month shelf space for a fruit that claims </w:t>
      </w:r>
      <w:proofErr w:type="spellStart"/>
      <w:r w:rsidRPr="00957514">
        <w:rPr>
          <w:rFonts w:ascii="Tahoma" w:hAnsi="Tahoma" w:cs="Tahoma"/>
          <w:sz w:val="20"/>
          <w:szCs w:val="20"/>
        </w:rPr>
        <w:t>topspot</w:t>
      </w:r>
      <w:proofErr w:type="spellEnd"/>
      <w:r w:rsidRPr="00957514">
        <w:rPr>
          <w:rFonts w:ascii="Tahoma" w:hAnsi="Tahoma" w:cs="Tahoma"/>
          <w:sz w:val="20"/>
          <w:szCs w:val="20"/>
        </w:rPr>
        <w:t xml:space="preserve"> for both volume and value. The chain’s customers are typically well educated, time-short and happy to pay a premium on prepared, convenient products sourced from high-quality suppliers</w:t>
      </w:r>
      <w:r w:rsidR="000E79EA">
        <w:rPr>
          <w:rFonts w:ascii="Tahoma" w:hAnsi="Tahoma" w:cs="Tahoma"/>
          <w:sz w:val="20"/>
          <w:szCs w:val="20"/>
        </w:rPr>
        <w:t xml:space="preserve"> </w:t>
      </w:r>
      <w:r w:rsidRPr="00957514">
        <w:rPr>
          <w:rFonts w:ascii="Tahoma" w:hAnsi="Tahoma" w:cs="Tahoma"/>
          <w:sz w:val="20"/>
          <w:szCs w:val="20"/>
        </w:rPr>
        <w:t>.It has recently started stocking airfreighted Bostock organic apples selling for 12 yuan (approx. NZ$2.59) each, alongside snack-sized Rockit apples. With almost 500,000 Chinese visiting NZ every year this country has earned a good reputation among City Shop’s high-end customers, many who have been or aspire to visit NZ.</w:t>
      </w:r>
      <w:r w:rsidR="000E79EA">
        <w:rPr>
          <w:rFonts w:ascii="Tahoma" w:hAnsi="Tahoma" w:cs="Tahoma"/>
          <w:sz w:val="20"/>
          <w:szCs w:val="20"/>
        </w:rPr>
        <w:t xml:space="preserve">  </w:t>
      </w:r>
      <w:hyperlink r:id="rId38" w:history="1">
        <w:r w:rsidR="000E79EA" w:rsidRPr="00FA50EB">
          <w:rPr>
            <w:rStyle w:val="Hyperlink"/>
            <w:rFonts w:ascii="Tahoma" w:hAnsi="Tahoma" w:cs="Tahoma"/>
            <w:sz w:val="20"/>
            <w:szCs w:val="20"/>
          </w:rPr>
          <w:t>Full article available here</w:t>
        </w:r>
      </w:hyperlink>
    </w:p>
    <w:p w:rsidR="00612CE5" w:rsidRPr="00957514" w:rsidRDefault="00612CE5" w:rsidP="009E4CFB">
      <w:pPr>
        <w:spacing w:after="0" w:line="300" w:lineRule="auto"/>
        <w:rPr>
          <w:rFonts w:ascii="Tahoma" w:hAnsi="Tahoma" w:cs="Tahoma"/>
          <w:sz w:val="20"/>
          <w:szCs w:val="20"/>
        </w:rPr>
      </w:pPr>
    </w:p>
    <w:p w:rsidR="00026CD5" w:rsidRPr="00957514" w:rsidRDefault="00026CD5" w:rsidP="009E4CFB">
      <w:pPr>
        <w:shd w:val="clear" w:color="auto" w:fill="DAEEF3" w:themeFill="accent5" w:themeFillTint="33"/>
        <w:spacing w:after="0" w:line="300" w:lineRule="auto"/>
        <w:rPr>
          <w:rFonts w:ascii="Tahoma" w:hAnsi="Tahoma" w:cs="Tahoma"/>
          <w:sz w:val="20"/>
          <w:szCs w:val="20"/>
        </w:rPr>
      </w:pPr>
      <w:r w:rsidRPr="00957514">
        <w:rPr>
          <w:rFonts w:ascii="Tahoma" w:hAnsi="Tahoma" w:cs="Tahoma"/>
          <w:noProof/>
          <w:sz w:val="20"/>
          <w:szCs w:val="20"/>
          <w:shd w:val="clear" w:color="auto" w:fill="DAEEF3" w:themeFill="accent5" w:themeFillTint="33"/>
          <w:lang w:eastAsia="en-NZ"/>
        </w:rPr>
        <w:drawing>
          <wp:inline distT="0" distB="0" distL="0" distR="0" wp14:anchorId="76AE82BD" wp14:editId="1FDA85D2">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50092" cy="547131"/>
                    </a:xfrm>
                    <a:prstGeom prst="rect">
                      <a:avLst/>
                    </a:prstGeom>
                  </pic:spPr>
                </pic:pic>
              </a:graphicData>
            </a:graphic>
          </wp:inline>
        </w:drawing>
      </w:r>
      <w:r w:rsidRPr="00957514">
        <w:rPr>
          <w:rFonts w:ascii="Tahoma" w:hAnsi="Tahoma" w:cs="Tahoma"/>
          <w:sz w:val="20"/>
          <w:szCs w:val="20"/>
        </w:rPr>
        <w:t xml:space="preserve">                                            </w:t>
      </w:r>
      <w:r w:rsidR="00CF63F8" w:rsidRPr="00957514">
        <w:rPr>
          <w:rFonts w:ascii="Tahoma" w:hAnsi="Tahoma" w:cs="Tahoma"/>
          <w:sz w:val="20"/>
          <w:szCs w:val="20"/>
        </w:rPr>
        <w:t xml:space="preserve">                             </w:t>
      </w:r>
      <w:r w:rsidR="00CF63F8" w:rsidRPr="00957514">
        <w:rPr>
          <w:rFonts w:ascii="Tahoma" w:hAnsi="Tahoma" w:cs="Tahoma"/>
          <w:b/>
          <w:sz w:val="20"/>
          <w:szCs w:val="20"/>
        </w:rPr>
        <w:t>Biosecurity</w:t>
      </w:r>
      <w:r w:rsidRPr="00957514">
        <w:rPr>
          <w:rFonts w:ascii="Tahoma" w:hAnsi="Tahoma" w:cs="Tahoma"/>
          <w:sz w:val="20"/>
          <w:szCs w:val="20"/>
        </w:rPr>
        <w:t xml:space="preserve">            </w:t>
      </w:r>
    </w:p>
    <w:p w:rsidR="005A7D83" w:rsidRPr="00F9028A" w:rsidRDefault="005A7D83" w:rsidP="00F9028A">
      <w:pPr>
        <w:pStyle w:val="ListParagraph"/>
        <w:numPr>
          <w:ilvl w:val="1"/>
          <w:numId w:val="2"/>
        </w:numPr>
        <w:spacing w:after="0" w:line="300" w:lineRule="auto"/>
        <w:ind w:hanging="792"/>
        <w:rPr>
          <w:rFonts w:ascii="Tahoma" w:hAnsi="Tahoma" w:cs="Tahoma"/>
          <w:b/>
          <w:sz w:val="20"/>
          <w:szCs w:val="20"/>
        </w:rPr>
      </w:pPr>
      <w:bookmarkStart w:id="6" w:name="_Hlk5981485"/>
      <w:r w:rsidRPr="00F9028A">
        <w:rPr>
          <w:rFonts w:ascii="Tahoma" w:hAnsi="Tahoma" w:cs="Tahoma"/>
          <w:b/>
          <w:sz w:val="20"/>
          <w:szCs w:val="20"/>
        </w:rPr>
        <w:t>Ambrosia beetle is a concern for New Zealand avocado sector</w:t>
      </w:r>
    </w:p>
    <w:bookmarkEnd w:id="6"/>
    <w:p w:rsidR="005A7D83" w:rsidRPr="00957514" w:rsidRDefault="005A7D83"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 xml:space="preserve">The avocado industry is on alert to understand more about the wood-boring granulate ambrosia beetle found in </w:t>
      </w:r>
      <w:proofErr w:type="gramStart"/>
      <w:r w:rsidRPr="00957514">
        <w:rPr>
          <w:rFonts w:ascii="Tahoma" w:hAnsi="Tahoma" w:cs="Tahoma"/>
          <w:sz w:val="20"/>
          <w:szCs w:val="20"/>
        </w:rPr>
        <w:t>Auckland,.</w:t>
      </w:r>
      <w:proofErr w:type="gramEnd"/>
      <w:r w:rsidRPr="00957514">
        <w:rPr>
          <w:rFonts w:ascii="Tahoma" w:hAnsi="Tahoma" w:cs="Tahoma"/>
          <w:sz w:val="20"/>
          <w:szCs w:val="20"/>
        </w:rPr>
        <w:t xml:space="preserve"> The beetles are fungus farmers. Although the fungi isolated to date from Auckland has not been identified as a major co</w:t>
      </w:r>
      <w:r w:rsidR="005044BD">
        <w:rPr>
          <w:rFonts w:ascii="Tahoma" w:hAnsi="Tahoma" w:cs="Tahoma"/>
          <w:sz w:val="20"/>
          <w:szCs w:val="20"/>
        </w:rPr>
        <w:t>n</w:t>
      </w:r>
      <w:r w:rsidRPr="00957514">
        <w:rPr>
          <w:rFonts w:ascii="Tahoma" w:hAnsi="Tahoma" w:cs="Tahoma"/>
          <w:sz w:val="20"/>
          <w:szCs w:val="20"/>
        </w:rPr>
        <w:t>cern to tree health, the avocado industry remains on alert to understand more about this beetle and its ability to vector more serious pathogenic fungi.”</w:t>
      </w:r>
    </w:p>
    <w:p w:rsidR="000E79EA" w:rsidRDefault="000E79EA" w:rsidP="009E4CFB">
      <w:pPr>
        <w:pStyle w:val="NormalWeb"/>
        <w:spacing w:before="0" w:beforeAutospacing="0" w:after="0" w:afterAutospacing="0" w:line="300" w:lineRule="auto"/>
        <w:rPr>
          <w:rFonts w:ascii="Tahoma" w:hAnsi="Tahoma" w:cs="Tahoma"/>
          <w:noProof/>
          <w:sz w:val="20"/>
          <w:szCs w:val="20"/>
        </w:rPr>
      </w:pPr>
    </w:p>
    <w:p w:rsidR="005A7D83" w:rsidRPr="00957514" w:rsidRDefault="000E79EA" w:rsidP="009E4CFB">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W</w:t>
      </w:r>
      <w:r w:rsidR="005A7D83" w:rsidRPr="00957514">
        <w:rPr>
          <w:rFonts w:ascii="Tahoma" w:hAnsi="Tahoma" w:cs="Tahoma"/>
          <w:sz w:val="20"/>
          <w:szCs w:val="20"/>
        </w:rPr>
        <w:t>hile avocado is the main crop affected by a beetle pest found in Auckland, it could also impact other broadleaf crops such as stone fruit.</w:t>
      </w:r>
      <w:r>
        <w:rPr>
          <w:rFonts w:ascii="Tahoma" w:hAnsi="Tahoma" w:cs="Tahoma"/>
          <w:sz w:val="20"/>
          <w:szCs w:val="20"/>
        </w:rPr>
        <w:t xml:space="preserve"> </w:t>
      </w:r>
      <w:r w:rsidR="005A7D83" w:rsidRPr="00957514">
        <w:rPr>
          <w:rFonts w:ascii="Tahoma" w:hAnsi="Tahoma" w:cs="Tahoma"/>
          <w:sz w:val="20"/>
          <w:szCs w:val="20"/>
        </w:rPr>
        <w:t xml:space="preserve">The wood-boring granulate ambrosia beetle has been located in Blockhouse Bay, </w:t>
      </w:r>
      <w:proofErr w:type="spellStart"/>
      <w:r w:rsidR="005A7D83" w:rsidRPr="00957514">
        <w:rPr>
          <w:rFonts w:ascii="Tahoma" w:hAnsi="Tahoma" w:cs="Tahoma"/>
          <w:sz w:val="20"/>
          <w:szCs w:val="20"/>
        </w:rPr>
        <w:t>Kumeu</w:t>
      </w:r>
      <w:proofErr w:type="spellEnd"/>
      <w:r w:rsidR="005A7D83" w:rsidRPr="00957514">
        <w:rPr>
          <w:rFonts w:ascii="Tahoma" w:hAnsi="Tahoma" w:cs="Tahoma"/>
          <w:sz w:val="20"/>
          <w:szCs w:val="20"/>
        </w:rPr>
        <w:t>, Riverhead and Titirangi</w:t>
      </w:r>
      <w:r>
        <w:rPr>
          <w:rFonts w:ascii="Tahoma" w:hAnsi="Tahoma" w:cs="Tahoma"/>
          <w:sz w:val="20"/>
          <w:szCs w:val="20"/>
        </w:rPr>
        <w:t xml:space="preserve"> and </w:t>
      </w:r>
      <w:r w:rsidR="005A7D83" w:rsidRPr="00957514">
        <w:rPr>
          <w:rFonts w:ascii="Tahoma" w:hAnsi="Tahoma" w:cs="Tahoma"/>
          <w:sz w:val="20"/>
          <w:szCs w:val="20"/>
        </w:rPr>
        <w:t>tends to mainly affect weak or diseased trees.”</w:t>
      </w:r>
    </w:p>
    <w:p w:rsidR="00612CE5" w:rsidRPr="00957514" w:rsidRDefault="005A7D83" w:rsidP="000E79EA">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The beetles transmit the fungi into tunnels that they excavate and in doing so leave tell-tale noodle-like sawdust protrusions.</w:t>
      </w:r>
      <w:r w:rsidR="000E79EA">
        <w:rPr>
          <w:rFonts w:ascii="Tahoma" w:hAnsi="Tahoma" w:cs="Tahoma"/>
          <w:sz w:val="20"/>
          <w:szCs w:val="20"/>
        </w:rPr>
        <w:t xml:space="preserve"> </w:t>
      </w:r>
      <w:hyperlink r:id="rId40" w:history="1">
        <w:r w:rsidR="00612CE5" w:rsidRPr="00957514">
          <w:rPr>
            <w:rStyle w:val="Hyperlink"/>
            <w:rFonts w:ascii="Tahoma" w:hAnsi="Tahoma" w:cs="Tahoma"/>
            <w:sz w:val="20"/>
            <w:szCs w:val="20"/>
          </w:rPr>
          <w:t>Full article available here</w:t>
        </w:r>
      </w:hyperlink>
      <w:r w:rsidR="00612CE5" w:rsidRPr="00957514">
        <w:rPr>
          <w:rFonts w:ascii="Tahoma" w:hAnsi="Tahoma" w:cs="Tahoma"/>
          <w:sz w:val="20"/>
          <w:szCs w:val="20"/>
        </w:rPr>
        <w:t xml:space="preserve"> </w:t>
      </w:r>
    </w:p>
    <w:p w:rsidR="004F1767" w:rsidRPr="00957514" w:rsidRDefault="004F1767" w:rsidP="009E4CFB">
      <w:pPr>
        <w:spacing w:after="0" w:line="300" w:lineRule="auto"/>
        <w:rPr>
          <w:rFonts w:ascii="Tahoma" w:hAnsi="Tahoma" w:cs="Tahoma"/>
          <w:b/>
          <w:sz w:val="20"/>
          <w:szCs w:val="20"/>
        </w:rPr>
      </w:pPr>
      <w:r w:rsidRPr="00957514">
        <w:rPr>
          <w:rFonts w:ascii="Tahoma" w:hAnsi="Tahoma" w:cs="Tahoma"/>
          <w:noProof/>
          <w:sz w:val="20"/>
          <w:szCs w:val="20"/>
          <w:lang w:eastAsia="en-NZ"/>
        </w:rPr>
        <w:drawing>
          <wp:anchor distT="0" distB="0" distL="114300" distR="114300" simplePos="0" relativeHeight="251661312" behindDoc="1" locked="0" layoutInCell="1" allowOverlap="1" wp14:anchorId="65C1473B" wp14:editId="42D69CA4">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514">
        <w:rPr>
          <w:rFonts w:ascii="Tahoma" w:hAnsi="Tahoma" w:cs="Tahoma"/>
          <w:noProof/>
          <w:sz w:val="20"/>
          <w:szCs w:val="20"/>
          <w:lang w:eastAsia="en-GB"/>
        </w:rPr>
        <w:t xml:space="preserve">                                                                                                                                                                                                                                                                                                                                                                                                                                                                                                                                                                                                                                                                                                                                                                                                                                                                                                                                                                                                                                                                                                                                                                                                                                                                                                                                                                                                                                                                                                                                                                                                                                                                                                                                                                                                                                                                                                                                                                                                                                                                                                                                                                                                                                                                                                                                                                                                                                                                                                                                                                                                                                                                                                                                                                                                                                                                                                                                                                                                                                                                                                                                                                                                                                                                                                                                                                                                                                                                                                                                                                                                                                                                                                                                                                                                                                                                                                                                                                                                                                                                                                                                                                                                                                                                                                                                                                                                                                                                                                                                                                                                                                                                                                                                                                                                                                                                                                                                                                                                                                                                                                                                                                                                                                                                                                                                                                                                                                                                                                                                                                                                                                                                                                                                                                                                                                                                                                                                                                                                                                                                                                                                                                                                                                                                                                                                                                                                                                                                                                                                                                                                                                                                                                                                                                                                                                                                                                                                                                                                                                                                                                                                                                                                                                                                                                                                                                                                                                                                                                                                                                                                                                                                                                                                                                                                                                                                                                                                                                                                                                                                                                                                                                                                                                                                                                                                                                                                                                                                                                                                                                                                                                                                                                                                                                                                                                                                                                                                                                                                                                                                                                                                                                                                                                                                                                                                                                                                                                                                                                                                                                                                                                                                                                                                                                                                                                                                                                                                                                                                                                                                                                                                                                                                                                                                                                                                                                                                                                                                                                                                                                                                                                                                                                                                                                                                                                                                                                                                                                                                                                                                                                                                                                                                                                                                                                                                                                                                                                                                                                                                                                                                                                                                                                                                                                                                                                                                           </w:t>
      </w:r>
    </w:p>
    <w:p w:rsidR="004F1767" w:rsidRPr="00957514" w:rsidRDefault="004F1767" w:rsidP="009E4CFB">
      <w:pPr>
        <w:spacing w:after="0" w:line="300" w:lineRule="auto"/>
        <w:rPr>
          <w:rFonts w:ascii="Tahoma" w:hAnsi="Tahoma" w:cs="Tahoma"/>
          <w:sz w:val="20"/>
          <w:szCs w:val="20"/>
        </w:rPr>
      </w:pPr>
    </w:p>
    <w:p w:rsidR="004F1767" w:rsidRPr="00957514" w:rsidRDefault="004F1767" w:rsidP="009E4CFB">
      <w:pPr>
        <w:shd w:val="clear" w:color="auto" w:fill="FFFFFF"/>
        <w:spacing w:after="0" w:line="300" w:lineRule="auto"/>
        <w:rPr>
          <w:rFonts w:ascii="Tahoma" w:eastAsia="Times New Roman" w:hAnsi="Tahoma" w:cs="Tahoma"/>
          <w:color w:val="222222"/>
          <w:sz w:val="20"/>
          <w:szCs w:val="20"/>
          <w:lang w:eastAsia="en-GB"/>
        </w:rPr>
      </w:pPr>
    </w:p>
    <w:p w:rsidR="004F1767" w:rsidRPr="00FA50EB" w:rsidRDefault="004F1767" w:rsidP="009E4CFB">
      <w:pPr>
        <w:pStyle w:val="ListParagraph"/>
        <w:numPr>
          <w:ilvl w:val="0"/>
          <w:numId w:val="2"/>
        </w:numPr>
        <w:spacing w:after="0" w:line="300" w:lineRule="auto"/>
        <w:rPr>
          <w:rFonts w:ascii="Tahoma" w:hAnsi="Tahoma" w:cs="Tahoma"/>
          <w:b/>
        </w:rPr>
      </w:pPr>
      <w:r w:rsidRPr="00FA50EB">
        <w:rPr>
          <w:rFonts w:ascii="Tahoma" w:hAnsi="Tahoma" w:cs="Tahoma"/>
          <w:b/>
        </w:rPr>
        <w:t xml:space="preserve">International news    </w:t>
      </w:r>
    </w:p>
    <w:p w:rsidR="004F1767" w:rsidRPr="00957514" w:rsidRDefault="004F1767" w:rsidP="009E4CFB">
      <w:pPr>
        <w:spacing w:after="0" w:line="300" w:lineRule="auto"/>
        <w:rPr>
          <w:rStyle w:val="Hyperlink"/>
          <w:rFonts w:ascii="Tahoma" w:hAnsi="Tahoma" w:cs="Tahoma"/>
          <w:sz w:val="20"/>
          <w:szCs w:val="20"/>
        </w:rPr>
      </w:pPr>
    </w:p>
    <w:p w:rsidR="004F1767" w:rsidRPr="00957514" w:rsidRDefault="004F1767" w:rsidP="009E4CFB">
      <w:pPr>
        <w:spacing w:after="0" w:line="300" w:lineRule="auto"/>
        <w:rPr>
          <w:rFonts w:ascii="Tahoma" w:hAnsi="Tahoma" w:cs="Tahoma"/>
          <w:sz w:val="20"/>
          <w:szCs w:val="20"/>
        </w:rPr>
      </w:pPr>
      <w:r w:rsidRPr="00957514">
        <w:rPr>
          <w:rFonts w:ascii="Tahoma" w:hAnsi="Tahoma" w:cs="Tahoma"/>
          <w:b/>
          <w:sz w:val="20"/>
          <w:szCs w:val="20"/>
        </w:rPr>
        <w:t xml:space="preserve">Comment                                                                                                                                        </w:t>
      </w:r>
    </w:p>
    <w:p w:rsidR="004F1767" w:rsidRPr="00957514" w:rsidRDefault="004F1767" w:rsidP="009E4CFB">
      <w:pPr>
        <w:pStyle w:val="ListParagraph"/>
        <w:numPr>
          <w:ilvl w:val="1"/>
          <w:numId w:val="2"/>
        </w:numPr>
        <w:spacing w:after="0" w:line="300" w:lineRule="auto"/>
        <w:ind w:hanging="792"/>
        <w:rPr>
          <w:rFonts w:ascii="Tahoma" w:hAnsi="Tahoma" w:cs="Tahoma"/>
          <w:b/>
          <w:sz w:val="20"/>
          <w:szCs w:val="20"/>
        </w:rPr>
      </w:pPr>
      <w:r w:rsidRPr="00957514">
        <w:rPr>
          <w:rFonts w:ascii="Tahoma" w:hAnsi="Tahoma" w:cs="Tahoma"/>
          <w:b/>
          <w:sz w:val="20"/>
          <w:szCs w:val="20"/>
        </w:rPr>
        <w:t>GAIN reports</w:t>
      </w:r>
    </w:p>
    <w:p w:rsidR="004F1767" w:rsidRPr="00957514" w:rsidRDefault="004F1767" w:rsidP="009E4CFB">
      <w:pPr>
        <w:spacing w:after="0" w:line="300" w:lineRule="auto"/>
        <w:rPr>
          <w:rStyle w:val="kop"/>
          <w:rFonts w:ascii="Tahoma" w:hAnsi="Tahoma" w:cs="Tahoma"/>
          <w:sz w:val="20"/>
          <w:szCs w:val="20"/>
          <w:shd w:val="clear" w:color="auto" w:fill="FFFFFF"/>
        </w:rPr>
      </w:pPr>
      <w:r w:rsidRPr="00957514">
        <w:rPr>
          <w:rStyle w:val="kop"/>
          <w:rFonts w:ascii="Tahoma" w:hAnsi="Tahoma" w:cs="Tahoma"/>
          <w:sz w:val="20"/>
          <w:szCs w:val="20"/>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957514">
        <w:rPr>
          <w:rStyle w:val="kop"/>
          <w:rFonts w:ascii="Tahoma" w:hAnsi="Tahoma" w:cs="Tahoma"/>
          <w:sz w:val="20"/>
          <w:szCs w:val="20"/>
          <w:shd w:val="clear" w:color="auto" w:fill="FFFFFF"/>
        </w:rPr>
        <w:t>However</w:t>
      </w:r>
      <w:proofErr w:type="gramEnd"/>
      <w:r w:rsidRPr="00957514">
        <w:rPr>
          <w:rStyle w:val="kop"/>
          <w:rFonts w:ascii="Tahoma" w:hAnsi="Tahoma" w:cs="Tahoma"/>
          <w:sz w:val="20"/>
          <w:szCs w:val="20"/>
          <w:shd w:val="clear" w:color="auto" w:fill="FFFFFF"/>
        </w:rPr>
        <w:t xml:space="preserve"> the Gain reports often provide additional information that is useful e.g. on grading and labelling, economic profiles. This week see:</w:t>
      </w:r>
    </w:p>
    <w:p w:rsidR="000E79EA" w:rsidRPr="00957514" w:rsidRDefault="000E79EA" w:rsidP="000E79EA">
      <w:pPr>
        <w:shd w:val="clear" w:color="auto" w:fill="F9F9F9"/>
        <w:spacing w:after="0" w:line="300" w:lineRule="auto"/>
        <w:rPr>
          <w:rFonts w:ascii="Tahoma" w:hAnsi="Tahoma" w:cs="Tahoma"/>
          <w:sz w:val="20"/>
          <w:szCs w:val="20"/>
        </w:rPr>
      </w:pPr>
    </w:p>
    <w:p w:rsidR="000E79EA" w:rsidRPr="00E947AD" w:rsidRDefault="000E79EA" w:rsidP="00E947AD">
      <w:pPr>
        <w:pStyle w:val="ListParagraph"/>
        <w:numPr>
          <w:ilvl w:val="0"/>
          <w:numId w:val="39"/>
        </w:numPr>
        <w:shd w:val="clear" w:color="auto" w:fill="F9F9F9"/>
        <w:spacing w:after="0" w:line="300" w:lineRule="auto"/>
        <w:rPr>
          <w:rFonts w:ascii="Tahoma" w:hAnsi="Tahoma" w:cs="Tahoma"/>
          <w:sz w:val="20"/>
          <w:szCs w:val="20"/>
        </w:rPr>
      </w:pPr>
      <w:r w:rsidRPr="00E947AD">
        <w:rPr>
          <w:rFonts w:ascii="Tahoma" w:hAnsi="Tahoma" w:cs="Tahoma"/>
          <w:b/>
          <w:bCs/>
          <w:sz w:val="20"/>
          <w:szCs w:val="20"/>
        </w:rPr>
        <w:t xml:space="preserve">Ecuador Annual Country Report </w:t>
      </w:r>
      <w:r w:rsidRPr="00E947AD">
        <w:rPr>
          <w:rFonts w:ascii="Tahoma" w:hAnsi="Tahoma" w:cs="Tahoma"/>
          <w:sz w:val="20"/>
          <w:szCs w:val="20"/>
        </w:rPr>
        <w:t>This report reflects restructuring of Ministries in Ecuador which has changed competent authorities in some cases. Hyperlinks to ministries, agencies, and legal documents are provided throughout this updated repo...</w:t>
      </w:r>
      <w:hyperlink r:id="rId42" w:history="1">
        <w:r w:rsidRPr="00E947AD">
          <w:rPr>
            <w:rStyle w:val="Hyperlink"/>
            <w:rFonts w:ascii="Tahoma" w:hAnsi="Tahoma" w:cs="Tahoma"/>
            <w:sz w:val="20"/>
            <w:szCs w:val="20"/>
          </w:rPr>
          <w:t>Food and Agricultural Import Regulations and Standards Report_Quito_Ecuador_12-21-2018</w:t>
        </w:r>
      </w:hyperlink>
      <w:r w:rsidRPr="00E947AD">
        <w:rPr>
          <w:rFonts w:ascii="Tahoma" w:hAnsi="Tahoma" w:cs="Tahoma"/>
          <w:sz w:val="20"/>
          <w:szCs w:val="20"/>
        </w:rPr>
        <w:t xml:space="preserve"> </w:t>
      </w:r>
    </w:p>
    <w:p w:rsidR="000E79EA" w:rsidRDefault="000E79EA" w:rsidP="009E4CFB">
      <w:pPr>
        <w:shd w:val="clear" w:color="auto" w:fill="F9F9F9"/>
        <w:spacing w:after="0" w:line="300" w:lineRule="auto"/>
        <w:rPr>
          <w:rFonts w:ascii="Tahoma" w:hAnsi="Tahoma" w:cs="Tahoma"/>
          <w:b/>
          <w:bCs/>
          <w:sz w:val="20"/>
          <w:szCs w:val="20"/>
        </w:rPr>
      </w:pPr>
    </w:p>
    <w:p w:rsidR="00ED27FB" w:rsidRPr="00E947AD" w:rsidRDefault="000E79EA" w:rsidP="00E947AD">
      <w:pPr>
        <w:pStyle w:val="ListParagraph"/>
        <w:numPr>
          <w:ilvl w:val="0"/>
          <w:numId w:val="39"/>
        </w:numPr>
        <w:spacing w:after="0" w:line="300" w:lineRule="auto"/>
        <w:rPr>
          <w:rStyle w:val="Hyperlink"/>
          <w:rFonts w:ascii="Tahoma" w:hAnsi="Tahoma" w:cs="Tahoma"/>
          <w:sz w:val="20"/>
          <w:szCs w:val="20"/>
        </w:rPr>
      </w:pPr>
      <w:r w:rsidRPr="00E947AD">
        <w:rPr>
          <w:rFonts w:ascii="Tahoma" w:hAnsi="Tahoma" w:cs="Tahoma"/>
          <w:b/>
          <w:bCs/>
          <w:sz w:val="20"/>
          <w:szCs w:val="20"/>
        </w:rPr>
        <w:t xml:space="preserve">France </w:t>
      </w:r>
      <w:r w:rsidR="00ED27FB" w:rsidRPr="00E947AD">
        <w:rPr>
          <w:rFonts w:ascii="Tahoma" w:hAnsi="Tahoma" w:cs="Tahoma"/>
          <w:b/>
          <w:bCs/>
          <w:sz w:val="20"/>
          <w:szCs w:val="20"/>
        </w:rPr>
        <w:t>Annual Country Report</w:t>
      </w:r>
      <w:r w:rsidR="00ED27FB" w:rsidRPr="00E947AD">
        <w:rPr>
          <w:rFonts w:ascii="Tahoma" w:hAnsi="Tahoma" w:cs="Tahoma"/>
          <w:sz w:val="20"/>
          <w:szCs w:val="20"/>
        </w:rPr>
        <w:br/>
      </w:r>
      <w:hyperlink r:id="rId43" w:history="1">
        <w:r w:rsidR="00ED27FB" w:rsidRPr="00E947AD">
          <w:rPr>
            <w:rStyle w:val="Hyperlink"/>
            <w:rFonts w:ascii="Tahoma" w:hAnsi="Tahoma" w:cs="Tahoma"/>
            <w:sz w:val="20"/>
            <w:szCs w:val="20"/>
          </w:rPr>
          <w:t>Food and Agricultural Import Regulations and Standards Report_Paris_France_20-03-2019</w:t>
        </w:r>
      </w:hyperlink>
    </w:p>
    <w:p w:rsidR="000E79EA" w:rsidRDefault="000E79EA" w:rsidP="009E4CFB">
      <w:pPr>
        <w:shd w:val="clear" w:color="auto" w:fill="F9F9F9"/>
        <w:spacing w:after="0" w:line="300" w:lineRule="auto"/>
        <w:rPr>
          <w:rFonts w:ascii="Tahoma" w:hAnsi="Tahoma" w:cs="Tahoma"/>
          <w:b/>
          <w:bCs/>
          <w:sz w:val="20"/>
          <w:szCs w:val="20"/>
        </w:rPr>
      </w:pPr>
    </w:p>
    <w:p w:rsidR="000E79EA" w:rsidRPr="00E947AD" w:rsidRDefault="000E79EA" w:rsidP="00E947AD">
      <w:pPr>
        <w:pStyle w:val="ListParagraph"/>
        <w:numPr>
          <w:ilvl w:val="0"/>
          <w:numId w:val="39"/>
        </w:numPr>
        <w:shd w:val="clear" w:color="auto" w:fill="F9F9F9"/>
        <w:spacing w:after="0" w:line="300" w:lineRule="auto"/>
        <w:rPr>
          <w:rFonts w:ascii="Tahoma" w:hAnsi="Tahoma" w:cs="Tahoma"/>
          <w:sz w:val="20"/>
          <w:szCs w:val="20"/>
        </w:rPr>
      </w:pPr>
      <w:r w:rsidRPr="00E947AD">
        <w:rPr>
          <w:rFonts w:ascii="Tahoma" w:hAnsi="Tahoma" w:cs="Tahoma"/>
          <w:b/>
          <w:bCs/>
          <w:sz w:val="20"/>
          <w:szCs w:val="20"/>
        </w:rPr>
        <w:t xml:space="preserve">Malaysia Export Certificate Report </w:t>
      </w:r>
      <w:hyperlink r:id="rId44" w:history="1">
        <w:r w:rsidRPr="00E947AD">
          <w:rPr>
            <w:rStyle w:val="Hyperlink"/>
            <w:rFonts w:ascii="Tahoma" w:hAnsi="Tahoma" w:cs="Tahoma"/>
            <w:sz w:val="20"/>
            <w:szCs w:val="20"/>
          </w:rPr>
          <w:t xml:space="preserve">Food and Agricultural Import Regulations and Standards </w:t>
        </w:r>
        <w:proofErr w:type="spellStart"/>
        <w:r w:rsidRPr="00E947AD">
          <w:rPr>
            <w:rStyle w:val="Hyperlink"/>
            <w:rFonts w:ascii="Tahoma" w:hAnsi="Tahoma" w:cs="Tahoma"/>
            <w:sz w:val="20"/>
            <w:szCs w:val="20"/>
          </w:rPr>
          <w:t>Report_Kuala</w:t>
        </w:r>
        <w:proofErr w:type="spellEnd"/>
        <w:r w:rsidRPr="00E947AD">
          <w:rPr>
            <w:rStyle w:val="Hyperlink"/>
            <w:rFonts w:ascii="Tahoma" w:hAnsi="Tahoma" w:cs="Tahoma"/>
            <w:sz w:val="20"/>
            <w:szCs w:val="20"/>
          </w:rPr>
          <w:t xml:space="preserve"> Lumpur_Malaysia_3-26-2019</w:t>
        </w:r>
      </w:hyperlink>
      <w:r w:rsidRPr="00E947AD">
        <w:rPr>
          <w:rFonts w:ascii="Tahoma" w:hAnsi="Tahoma" w:cs="Tahoma"/>
          <w:sz w:val="20"/>
          <w:szCs w:val="20"/>
        </w:rPr>
        <w:t xml:space="preserve"> </w:t>
      </w:r>
    </w:p>
    <w:p w:rsidR="000E79EA" w:rsidRPr="00957514" w:rsidRDefault="000E79EA" w:rsidP="00E947AD">
      <w:pPr>
        <w:shd w:val="clear" w:color="auto" w:fill="F9F9F9"/>
        <w:spacing w:after="0" w:line="300" w:lineRule="auto"/>
        <w:ind w:firstLine="60"/>
        <w:rPr>
          <w:rFonts w:ascii="Tahoma" w:hAnsi="Tahoma" w:cs="Tahoma"/>
          <w:sz w:val="20"/>
          <w:szCs w:val="20"/>
        </w:rPr>
      </w:pPr>
    </w:p>
    <w:p w:rsidR="000E79EA" w:rsidRPr="00E947AD" w:rsidRDefault="000E79EA" w:rsidP="00E947AD">
      <w:pPr>
        <w:pStyle w:val="ListParagraph"/>
        <w:numPr>
          <w:ilvl w:val="0"/>
          <w:numId w:val="39"/>
        </w:numPr>
        <w:shd w:val="clear" w:color="auto" w:fill="F9F9F9"/>
        <w:spacing w:after="0" w:line="300" w:lineRule="auto"/>
        <w:rPr>
          <w:rFonts w:ascii="Tahoma" w:hAnsi="Tahoma" w:cs="Tahoma"/>
          <w:sz w:val="20"/>
          <w:szCs w:val="20"/>
        </w:rPr>
      </w:pPr>
      <w:r w:rsidRPr="00E947AD">
        <w:rPr>
          <w:rFonts w:ascii="Tahoma" w:hAnsi="Tahoma" w:cs="Tahoma"/>
          <w:b/>
          <w:bCs/>
          <w:sz w:val="20"/>
          <w:szCs w:val="20"/>
        </w:rPr>
        <w:t xml:space="preserve">Peru Annual Country Report </w:t>
      </w:r>
      <w:r w:rsidRPr="00E947AD">
        <w:rPr>
          <w:rFonts w:ascii="Tahoma" w:hAnsi="Tahoma" w:cs="Tahoma"/>
          <w:sz w:val="20"/>
          <w:szCs w:val="20"/>
        </w:rPr>
        <w:t xml:space="preserve">This report outlines Peru’s regulatory requirements for food and agricultural product imports. </w:t>
      </w:r>
      <w:hyperlink r:id="rId45" w:history="1">
        <w:r w:rsidRPr="00E947AD">
          <w:rPr>
            <w:rStyle w:val="Hyperlink"/>
            <w:rFonts w:ascii="Tahoma" w:hAnsi="Tahoma" w:cs="Tahoma"/>
            <w:sz w:val="20"/>
            <w:szCs w:val="20"/>
          </w:rPr>
          <w:t>Food and Agricultural Import Regulations and Standards Report_Lima_Peru_3-22-2019</w:t>
        </w:r>
      </w:hyperlink>
      <w:r w:rsidRPr="00E947AD">
        <w:rPr>
          <w:rFonts w:ascii="Tahoma" w:hAnsi="Tahoma" w:cs="Tahoma"/>
          <w:sz w:val="20"/>
          <w:szCs w:val="20"/>
        </w:rPr>
        <w:t xml:space="preserve"> </w:t>
      </w:r>
    </w:p>
    <w:p w:rsidR="000E79EA" w:rsidRDefault="000E79EA" w:rsidP="009E4CFB">
      <w:pPr>
        <w:shd w:val="clear" w:color="auto" w:fill="F9F9F9"/>
        <w:spacing w:after="0" w:line="300" w:lineRule="auto"/>
        <w:rPr>
          <w:rFonts w:ascii="Tahoma" w:hAnsi="Tahoma" w:cs="Tahoma"/>
          <w:noProof/>
          <w:sz w:val="20"/>
          <w:szCs w:val="20"/>
        </w:rPr>
      </w:pPr>
    </w:p>
    <w:p w:rsidR="000E79EA" w:rsidRPr="00E947AD" w:rsidRDefault="000E79EA" w:rsidP="00E947AD">
      <w:pPr>
        <w:pStyle w:val="ListParagraph"/>
        <w:numPr>
          <w:ilvl w:val="0"/>
          <w:numId w:val="39"/>
        </w:numPr>
        <w:shd w:val="clear" w:color="auto" w:fill="F9F9F9"/>
        <w:spacing w:after="0" w:line="300" w:lineRule="auto"/>
        <w:rPr>
          <w:rFonts w:ascii="Tahoma" w:hAnsi="Tahoma" w:cs="Tahoma"/>
          <w:noProof/>
          <w:sz w:val="20"/>
          <w:szCs w:val="20"/>
        </w:rPr>
      </w:pPr>
      <w:r w:rsidRPr="00E947AD">
        <w:rPr>
          <w:rFonts w:ascii="Tahoma" w:hAnsi="Tahoma" w:cs="Tahoma"/>
          <w:b/>
          <w:bCs/>
          <w:sz w:val="20"/>
          <w:szCs w:val="20"/>
        </w:rPr>
        <w:t>Saudi Arabia Export Certificate Report</w:t>
      </w:r>
      <w:r w:rsidRPr="00E947AD">
        <w:rPr>
          <w:rFonts w:ascii="Tahoma" w:hAnsi="Tahoma" w:cs="Tahoma"/>
          <w:sz w:val="20"/>
          <w:szCs w:val="20"/>
        </w:rPr>
        <w:t xml:space="preserve">.  Saudi Arabia’s voluntary Front of Pack Nutritional </w:t>
      </w:r>
      <w:proofErr w:type="spellStart"/>
      <w:r w:rsidRPr="00E947AD">
        <w:rPr>
          <w:rFonts w:ascii="Tahoma" w:hAnsi="Tahoma" w:cs="Tahoma"/>
          <w:sz w:val="20"/>
          <w:szCs w:val="20"/>
        </w:rPr>
        <w:t>Labeling</w:t>
      </w:r>
      <w:proofErr w:type="spellEnd"/>
      <w:r w:rsidRPr="00E947AD">
        <w:rPr>
          <w:rFonts w:ascii="Tahoma" w:hAnsi="Tahoma" w:cs="Tahoma"/>
          <w:sz w:val="20"/>
          <w:szCs w:val="20"/>
        </w:rPr>
        <w:t xml:space="preserve"> (</w:t>
      </w:r>
      <w:proofErr w:type="spellStart"/>
      <w:r w:rsidRPr="00E947AD">
        <w:rPr>
          <w:rFonts w:ascii="Tahoma" w:hAnsi="Tahoma" w:cs="Tahoma"/>
          <w:sz w:val="20"/>
          <w:szCs w:val="20"/>
        </w:rPr>
        <w:t>FoPNL</w:t>
      </w:r>
      <w:proofErr w:type="spellEnd"/>
      <w:r w:rsidRPr="00E947AD">
        <w:rPr>
          <w:rFonts w:ascii="Tahoma" w:hAnsi="Tahoma" w:cs="Tahoma"/>
          <w:sz w:val="20"/>
          <w:szCs w:val="20"/>
        </w:rPr>
        <w:t xml:space="preserve">) requirement is expected to become mandatory in 2021, and threatens most packaged food trade with Saudi Arabia.  Saudi Arabia is also implementing biodegradable packaging requirements that are widely regarded as unworkable, threaten most non-commodity trade, and are currently being reviewed.  </w:t>
      </w:r>
      <w:hyperlink r:id="rId46" w:history="1">
        <w:r w:rsidRPr="00E947AD">
          <w:rPr>
            <w:rStyle w:val="Hyperlink"/>
            <w:rFonts w:ascii="Tahoma" w:hAnsi="Tahoma" w:cs="Tahoma"/>
            <w:sz w:val="20"/>
            <w:szCs w:val="20"/>
          </w:rPr>
          <w:t xml:space="preserve">Food and Agricultural Import Regulations and Standards </w:t>
        </w:r>
        <w:proofErr w:type="spellStart"/>
        <w:r w:rsidRPr="00E947AD">
          <w:rPr>
            <w:rStyle w:val="Hyperlink"/>
            <w:rFonts w:ascii="Tahoma" w:hAnsi="Tahoma" w:cs="Tahoma"/>
            <w:sz w:val="20"/>
            <w:szCs w:val="20"/>
          </w:rPr>
          <w:t>Report_Riyadh_Saudi</w:t>
        </w:r>
        <w:proofErr w:type="spellEnd"/>
        <w:r w:rsidRPr="00E947AD">
          <w:rPr>
            <w:rStyle w:val="Hyperlink"/>
            <w:rFonts w:ascii="Tahoma" w:hAnsi="Tahoma" w:cs="Tahoma"/>
            <w:sz w:val="20"/>
            <w:szCs w:val="20"/>
          </w:rPr>
          <w:t xml:space="preserve"> Arabia_4-3-2019</w:t>
        </w:r>
      </w:hyperlink>
      <w:r w:rsidRPr="00E947AD">
        <w:rPr>
          <w:rFonts w:ascii="Tahoma" w:hAnsi="Tahoma" w:cs="Tahoma"/>
          <w:sz w:val="20"/>
          <w:szCs w:val="20"/>
        </w:rPr>
        <w:t xml:space="preserve"> </w:t>
      </w:r>
    </w:p>
    <w:p w:rsidR="00CA17DB" w:rsidRPr="00957514" w:rsidRDefault="00CA17DB" w:rsidP="009E4CFB">
      <w:pPr>
        <w:shd w:val="clear" w:color="auto" w:fill="F9F9F9"/>
        <w:spacing w:after="0" w:line="300" w:lineRule="auto"/>
        <w:rPr>
          <w:rFonts w:ascii="Tahoma" w:hAnsi="Tahoma" w:cs="Tahoma"/>
          <w:sz w:val="20"/>
          <w:szCs w:val="20"/>
        </w:rPr>
      </w:pPr>
    </w:p>
    <w:p w:rsidR="00CA17DB" w:rsidRDefault="00CA17DB" w:rsidP="00E947AD">
      <w:pPr>
        <w:pStyle w:val="ListParagraph"/>
        <w:numPr>
          <w:ilvl w:val="0"/>
          <w:numId w:val="39"/>
        </w:numPr>
        <w:shd w:val="clear" w:color="auto" w:fill="F9F9F9"/>
        <w:spacing w:after="0" w:line="300" w:lineRule="auto"/>
        <w:rPr>
          <w:rFonts w:ascii="Tahoma" w:hAnsi="Tahoma" w:cs="Tahoma"/>
          <w:sz w:val="20"/>
          <w:szCs w:val="20"/>
        </w:rPr>
      </w:pPr>
      <w:r w:rsidRPr="00E947AD">
        <w:rPr>
          <w:rFonts w:ascii="Tahoma" w:hAnsi="Tahoma" w:cs="Tahoma"/>
          <w:b/>
          <w:bCs/>
          <w:sz w:val="20"/>
          <w:szCs w:val="20"/>
        </w:rPr>
        <w:t xml:space="preserve">Saudi Arabia Export Certificate </w:t>
      </w:r>
      <w:proofErr w:type="spellStart"/>
      <w:r w:rsidRPr="00E947AD">
        <w:rPr>
          <w:rFonts w:ascii="Tahoma" w:hAnsi="Tahoma" w:cs="Tahoma"/>
          <w:b/>
          <w:bCs/>
          <w:sz w:val="20"/>
          <w:szCs w:val="20"/>
        </w:rPr>
        <w:t>Report</w:t>
      </w:r>
      <w:hyperlink r:id="rId47" w:history="1">
        <w:r w:rsidRPr="00E947AD">
          <w:rPr>
            <w:rStyle w:val="Hyperlink"/>
            <w:rFonts w:ascii="Tahoma" w:hAnsi="Tahoma" w:cs="Tahoma"/>
            <w:sz w:val="20"/>
            <w:szCs w:val="20"/>
          </w:rPr>
          <w:t>Food</w:t>
        </w:r>
        <w:proofErr w:type="spellEnd"/>
        <w:r w:rsidRPr="00E947AD">
          <w:rPr>
            <w:rStyle w:val="Hyperlink"/>
            <w:rFonts w:ascii="Tahoma" w:hAnsi="Tahoma" w:cs="Tahoma"/>
            <w:sz w:val="20"/>
            <w:szCs w:val="20"/>
          </w:rPr>
          <w:t xml:space="preserve"> and Agricultural Import Regulations and Standards </w:t>
        </w:r>
        <w:proofErr w:type="spellStart"/>
        <w:r w:rsidRPr="00E947AD">
          <w:rPr>
            <w:rStyle w:val="Hyperlink"/>
            <w:rFonts w:ascii="Tahoma" w:hAnsi="Tahoma" w:cs="Tahoma"/>
            <w:sz w:val="20"/>
            <w:szCs w:val="20"/>
          </w:rPr>
          <w:t>Report_Riyadh_Saudi</w:t>
        </w:r>
        <w:proofErr w:type="spellEnd"/>
        <w:r w:rsidRPr="00E947AD">
          <w:rPr>
            <w:rStyle w:val="Hyperlink"/>
            <w:rFonts w:ascii="Tahoma" w:hAnsi="Tahoma" w:cs="Tahoma"/>
            <w:sz w:val="20"/>
            <w:szCs w:val="20"/>
          </w:rPr>
          <w:t xml:space="preserve"> Arabia_4-4-2019</w:t>
        </w:r>
      </w:hyperlink>
      <w:r w:rsidRPr="00E947AD">
        <w:rPr>
          <w:rFonts w:ascii="Tahoma" w:hAnsi="Tahoma" w:cs="Tahoma"/>
          <w:sz w:val="20"/>
          <w:szCs w:val="20"/>
        </w:rPr>
        <w:t xml:space="preserve"> </w:t>
      </w:r>
    </w:p>
    <w:p w:rsidR="00E947AD" w:rsidRPr="00E947AD" w:rsidRDefault="00E947AD" w:rsidP="00E947AD">
      <w:pPr>
        <w:shd w:val="clear" w:color="auto" w:fill="F9F9F9"/>
        <w:spacing w:after="0" w:line="300" w:lineRule="auto"/>
        <w:rPr>
          <w:rFonts w:ascii="Tahoma" w:hAnsi="Tahoma" w:cs="Tahoma"/>
          <w:sz w:val="20"/>
          <w:szCs w:val="20"/>
        </w:rPr>
      </w:pPr>
    </w:p>
    <w:p w:rsidR="004F1767" w:rsidRPr="00957514" w:rsidRDefault="00026CD5" w:rsidP="009E4CFB">
      <w:pPr>
        <w:shd w:val="clear" w:color="auto" w:fill="92CDDC" w:themeFill="accent5" w:themeFillTint="99"/>
        <w:spacing w:after="0" w:line="300" w:lineRule="auto"/>
        <w:rPr>
          <w:rFonts w:ascii="Tahoma" w:hAnsi="Tahoma" w:cs="Tahoma"/>
          <w:b/>
          <w:sz w:val="20"/>
          <w:szCs w:val="20"/>
        </w:rPr>
      </w:pPr>
      <w:r w:rsidRPr="00957514">
        <w:rPr>
          <w:rFonts w:ascii="Tahoma" w:hAnsi="Tahoma" w:cs="Tahoma"/>
          <w:noProof/>
          <w:sz w:val="20"/>
          <w:szCs w:val="20"/>
          <w:lang w:eastAsia="en-NZ"/>
        </w:rPr>
        <w:drawing>
          <wp:inline distT="0" distB="0" distL="0" distR="0" wp14:anchorId="75DFB219" wp14:editId="21C06C95">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17305" cy="678767"/>
                    </a:xfrm>
                    <a:prstGeom prst="rect">
                      <a:avLst/>
                    </a:prstGeom>
                  </pic:spPr>
                </pic:pic>
              </a:graphicData>
            </a:graphic>
          </wp:inline>
        </w:drawing>
      </w:r>
      <w:r w:rsidR="002636D2" w:rsidRPr="00957514">
        <w:rPr>
          <w:rFonts w:ascii="Tahoma" w:hAnsi="Tahoma" w:cs="Tahoma"/>
          <w:b/>
          <w:sz w:val="20"/>
          <w:szCs w:val="20"/>
        </w:rPr>
        <w:t xml:space="preserve">                                                                                                 Regulatory</w:t>
      </w:r>
    </w:p>
    <w:p w:rsidR="00441CC8" w:rsidRPr="00F9028A" w:rsidRDefault="00441CC8"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Fruit caught up in new US-EU trade spat</w:t>
      </w:r>
    </w:p>
    <w:p w:rsidR="00441CC8" w:rsidRPr="00957514" w:rsidRDefault="00441CC8" w:rsidP="009E4CFB">
      <w:pPr>
        <w:pStyle w:val="NormalWeb"/>
        <w:spacing w:before="0" w:beforeAutospacing="0" w:after="0" w:afterAutospacing="0" w:line="300" w:lineRule="auto"/>
        <w:rPr>
          <w:rFonts w:ascii="Tahoma" w:hAnsi="Tahoma" w:cs="Tahoma"/>
          <w:sz w:val="20"/>
          <w:szCs w:val="20"/>
        </w:rPr>
      </w:pPr>
      <w:r w:rsidRPr="005044BD">
        <w:rPr>
          <w:rFonts w:ascii="Tahoma" w:hAnsi="Tahoma" w:cs="Tahoma"/>
          <w:bCs/>
          <w:sz w:val="20"/>
          <w:szCs w:val="20"/>
        </w:rPr>
        <w:t>F</w:t>
      </w:r>
      <w:r w:rsidRPr="00957514">
        <w:rPr>
          <w:rFonts w:ascii="Tahoma" w:hAnsi="Tahoma" w:cs="Tahoma"/>
          <w:sz w:val="20"/>
          <w:szCs w:val="20"/>
        </w:rPr>
        <w:t>resh fruit including oranges and lemons are on a list of European products threatened with tariffs in an escalating trade dispute between the US and Brussels over subsidies received by aircraft maker Airbus.</w:t>
      </w:r>
      <w:r w:rsidR="00CA17DB">
        <w:rPr>
          <w:rFonts w:ascii="Tahoma" w:hAnsi="Tahoma" w:cs="Tahoma"/>
          <w:sz w:val="20"/>
          <w:szCs w:val="20"/>
        </w:rPr>
        <w:t xml:space="preserve"> </w:t>
      </w:r>
      <w:r w:rsidRPr="00957514">
        <w:rPr>
          <w:rFonts w:ascii="Tahoma" w:hAnsi="Tahoma" w:cs="Tahoma"/>
          <w:sz w:val="20"/>
          <w:szCs w:val="20"/>
        </w:rPr>
        <w:t xml:space="preserve">The Trump administration said </w:t>
      </w:r>
      <w:r w:rsidR="00CA17DB">
        <w:rPr>
          <w:rFonts w:ascii="Tahoma" w:hAnsi="Tahoma" w:cs="Tahoma"/>
          <w:sz w:val="20"/>
          <w:szCs w:val="20"/>
        </w:rPr>
        <w:t xml:space="preserve">last week </w:t>
      </w:r>
      <w:r w:rsidRPr="00957514">
        <w:rPr>
          <w:rFonts w:ascii="Tahoma" w:hAnsi="Tahoma" w:cs="Tahoma"/>
          <w:sz w:val="20"/>
          <w:szCs w:val="20"/>
        </w:rPr>
        <w:t xml:space="preserve"> that it was considering imposing US$11.2bn worth of tariffs on a raft of products.</w:t>
      </w:r>
      <w:r w:rsidR="00CA17DB">
        <w:rPr>
          <w:rFonts w:ascii="Tahoma" w:hAnsi="Tahoma" w:cs="Tahoma"/>
          <w:sz w:val="20"/>
          <w:szCs w:val="20"/>
        </w:rPr>
        <w:t xml:space="preserve"> Th</w:t>
      </w:r>
      <w:r w:rsidRPr="00957514">
        <w:rPr>
          <w:rFonts w:ascii="Tahoma" w:hAnsi="Tahoma" w:cs="Tahoma"/>
          <w:sz w:val="20"/>
          <w:szCs w:val="20"/>
        </w:rPr>
        <w:t>e office of the US Trade Representative (USTR) at the World Trade Organization said it has repeatedly found that European subsidies to Airbus have affected the US adversely.</w:t>
      </w:r>
      <w:r w:rsidR="00CA17DB">
        <w:rPr>
          <w:rFonts w:ascii="Tahoma" w:hAnsi="Tahoma" w:cs="Tahoma"/>
          <w:sz w:val="20"/>
          <w:szCs w:val="20"/>
        </w:rPr>
        <w:t xml:space="preserve"> </w:t>
      </w:r>
      <w:r w:rsidRPr="00957514">
        <w:rPr>
          <w:rFonts w:ascii="Tahoma" w:hAnsi="Tahoma" w:cs="Tahoma"/>
          <w:sz w:val="20"/>
          <w:szCs w:val="20"/>
        </w:rPr>
        <w:t>The row has been simmering for more than 14 years, with Washington and Brussels accusing each other of unfairly subsidising Boeing and Airbus respectively.</w:t>
      </w:r>
    </w:p>
    <w:p w:rsidR="00CA17DB" w:rsidRDefault="00CA17DB" w:rsidP="009E4CFB">
      <w:pPr>
        <w:pStyle w:val="NormalWeb"/>
        <w:spacing w:before="0" w:beforeAutospacing="0" w:after="0" w:afterAutospacing="0" w:line="300" w:lineRule="auto"/>
        <w:rPr>
          <w:rFonts w:ascii="Tahoma" w:hAnsi="Tahoma" w:cs="Tahoma"/>
          <w:sz w:val="20"/>
          <w:szCs w:val="20"/>
        </w:rPr>
      </w:pPr>
    </w:p>
    <w:p w:rsidR="004F1767" w:rsidRPr="00957514" w:rsidRDefault="00441CC8" w:rsidP="00CA17D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The proposed tariffs, which would come on top of existing tariffs on European steel and aluminium imports, come at a sensitive time for the EU, which is preparing for elections to the European Parliament next month and is at the height of Brexit negotiations.</w:t>
      </w:r>
      <w:r w:rsidR="00CA17DB">
        <w:rPr>
          <w:rFonts w:ascii="Tahoma" w:hAnsi="Tahoma" w:cs="Tahoma"/>
          <w:sz w:val="20"/>
          <w:szCs w:val="20"/>
        </w:rPr>
        <w:t xml:space="preserve"> </w:t>
      </w:r>
      <w:hyperlink r:id="rId49" w:history="1">
        <w:r w:rsidR="004F1767" w:rsidRPr="00957514">
          <w:rPr>
            <w:rStyle w:val="Hyperlink"/>
            <w:rFonts w:ascii="Tahoma" w:hAnsi="Tahoma" w:cs="Tahoma"/>
            <w:sz w:val="20"/>
            <w:szCs w:val="20"/>
          </w:rPr>
          <w:t>Full article available here</w:t>
        </w:r>
      </w:hyperlink>
      <w:r w:rsidR="004F1767" w:rsidRPr="00957514">
        <w:rPr>
          <w:rFonts w:ascii="Tahoma" w:hAnsi="Tahoma" w:cs="Tahoma"/>
          <w:sz w:val="20"/>
          <w:szCs w:val="20"/>
        </w:rPr>
        <w:t xml:space="preserve"> </w:t>
      </w:r>
    </w:p>
    <w:p w:rsidR="0032002C" w:rsidRDefault="0032002C" w:rsidP="009E4CFB">
      <w:pPr>
        <w:spacing w:after="0" w:line="300" w:lineRule="auto"/>
        <w:rPr>
          <w:rFonts w:ascii="Tahoma" w:hAnsi="Tahoma" w:cs="Tahoma"/>
          <w:sz w:val="20"/>
          <w:szCs w:val="20"/>
        </w:rPr>
      </w:pPr>
    </w:p>
    <w:p w:rsidR="00E947AD" w:rsidRPr="00957514" w:rsidRDefault="00E947AD" w:rsidP="009E4CFB">
      <w:pPr>
        <w:spacing w:after="0" w:line="300" w:lineRule="auto"/>
        <w:rPr>
          <w:rFonts w:ascii="Tahoma" w:hAnsi="Tahoma" w:cs="Tahoma"/>
          <w:sz w:val="20"/>
          <w:szCs w:val="20"/>
        </w:rPr>
      </w:pPr>
    </w:p>
    <w:p w:rsidR="00D259AE" w:rsidRPr="00957514" w:rsidRDefault="00D259AE" w:rsidP="009E4CFB">
      <w:pPr>
        <w:spacing w:after="0" w:line="300" w:lineRule="auto"/>
        <w:rPr>
          <w:rFonts w:ascii="Tahoma" w:hAnsi="Tahoma" w:cs="Tahoma"/>
          <w:sz w:val="20"/>
          <w:szCs w:val="20"/>
        </w:rPr>
      </w:pPr>
    </w:p>
    <w:p w:rsidR="00B96B17" w:rsidRPr="00F9028A" w:rsidRDefault="00B96B17"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 xml:space="preserve">UK granted a </w:t>
      </w:r>
      <w:r w:rsidRPr="00F9028A">
        <w:rPr>
          <w:rFonts w:ascii="Tahoma" w:hAnsi="Tahoma" w:cs="Tahoma"/>
          <w:b/>
          <w:bCs/>
          <w:sz w:val="20"/>
          <w:szCs w:val="20"/>
        </w:rPr>
        <w:t>Brexit exte</w:t>
      </w:r>
      <w:r w:rsidRPr="00F9028A">
        <w:rPr>
          <w:rFonts w:ascii="Tahoma" w:hAnsi="Tahoma" w:cs="Tahoma"/>
          <w:b/>
          <w:sz w:val="20"/>
          <w:szCs w:val="20"/>
        </w:rPr>
        <w:t>nsion until 31 October</w:t>
      </w:r>
    </w:p>
    <w:p w:rsidR="00B96B17" w:rsidRPr="00957514" w:rsidRDefault="00B96B17"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European Union leaders have granted the UK a six-month extension to Brexit, after late-night talks in Brussels.</w:t>
      </w:r>
      <w:r w:rsidR="00CA17DB">
        <w:rPr>
          <w:rFonts w:ascii="Tahoma" w:hAnsi="Tahoma" w:cs="Tahoma"/>
          <w:sz w:val="20"/>
          <w:szCs w:val="20"/>
        </w:rPr>
        <w:t xml:space="preserve"> </w:t>
      </w:r>
      <w:r w:rsidRPr="00957514">
        <w:rPr>
          <w:rFonts w:ascii="Tahoma" w:hAnsi="Tahoma" w:cs="Tahoma"/>
          <w:sz w:val="20"/>
          <w:szCs w:val="20"/>
        </w:rPr>
        <w:t xml:space="preserve">According to the </w:t>
      </w:r>
      <w:hyperlink r:id="rId50" w:tgtFrame="_blank" w:history="1">
        <w:r w:rsidRPr="00957514">
          <w:rPr>
            <w:rStyle w:val="Hyperlink"/>
            <w:rFonts w:ascii="Tahoma" w:hAnsi="Tahoma" w:cs="Tahoma"/>
            <w:sz w:val="20"/>
            <w:szCs w:val="20"/>
          </w:rPr>
          <w:t>BBC</w:t>
        </w:r>
      </w:hyperlink>
      <w:r w:rsidRPr="00957514">
        <w:rPr>
          <w:rFonts w:ascii="Tahoma" w:hAnsi="Tahoma" w:cs="Tahoma"/>
          <w:sz w:val="20"/>
          <w:szCs w:val="20"/>
        </w:rPr>
        <w:t xml:space="preserve"> the European Council President Donald Tusk said his "message to British friends" was "please do not waste this time".</w:t>
      </w:r>
      <w:r w:rsidR="00CA17DB">
        <w:rPr>
          <w:rFonts w:ascii="Tahoma" w:hAnsi="Tahoma" w:cs="Tahoma"/>
          <w:sz w:val="20"/>
          <w:szCs w:val="20"/>
        </w:rPr>
        <w:t xml:space="preserve"> </w:t>
      </w:r>
      <w:r w:rsidRPr="00957514">
        <w:rPr>
          <w:rFonts w:ascii="Tahoma" w:hAnsi="Tahoma" w:cs="Tahoma"/>
          <w:sz w:val="20"/>
          <w:szCs w:val="20"/>
        </w:rPr>
        <w:t>Theresa May, who had wanted a shorter delay, said the UK would still aim to leave the EU as soon as possible.</w:t>
      </w:r>
    </w:p>
    <w:p w:rsidR="00CA17DB" w:rsidRDefault="00CA17DB" w:rsidP="009E4CFB">
      <w:pPr>
        <w:pStyle w:val="NormalWeb"/>
        <w:spacing w:before="0" w:beforeAutospacing="0" w:after="0" w:afterAutospacing="0" w:line="300" w:lineRule="auto"/>
        <w:rPr>
          <w:rFonts w:ascii="Tahoma" w:hAnsi="Tahoma" w:cs="Tahoma"/>
          <w:sz w:val="20"/>
          <w:szCs w:val="20"/>
        </w:rPr>
      </w:pPr>
    </w:p>
    <w:p w:rsidR="00612CE5" w:rsidRPr="00957514" w:rsidRDefault="00B96B17" w:rsidP="00CA17D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lastRenderedPageBreak/>
        <w:t>The UK must now hold European elections in May, or leave on 1 June without a deal.</w:t>
      </w:r>
      <w:r w:rsidR="00CA17DB">
        <w:rPr>
          <w:rFonts w:ascii="Tahoma" w:hAnsi="Tahoma" w:cs="Tahoma"/>
          <w:sz w:val="20"/>
          <w:szCs w:val="20"/>
        </w:rPr>
        <w:t xml:space="preserve"> </w:t>
      </w:r>
      <w:r w:rsidRPr="00957514">
        <w:rPr>
          <w:rFonts w:ascii="Tahoma" w:hAnsi="Tahoma" w:cs="Tahoma"/>
          <w:sz w:val="20"/>
          <w:szCs w:val="20"/>
        </w:rPr>
        <w:t>The EU has ruled out any renegotiation of the withdrawal agreement.</w:t>
      </w:r>
      <w:r w:rsidR="00CA17DB">
        <w:rPr>
          <w:rFonts w:ascii="Tahoma" w:hAnsi="Tahoma" w:cs="Tahoma"/>
          <w:sz w:val="20"/>
          <w:szCs w:val="20"/>
        </w:rPr>
        <w:t xml:space="preserve"> </w:t>
      </w:r>
      <w:hyperlink r:id="rId51" w:history="1">
        <w:r w:rsidR="00612CE5" w:rsidRPr="00957514">
          <w:rPr>
            <w:rStyle w:val="Hyperlink"/>
            <w:rFonts w:ascii="Tahoma" w:hAnsi="Tahoma" w:cs="Tahoma"/>
            <w:sz w:val="20"/>
            <w:szCs w:val="20"/>
          </w:rPr>
          <w:t>Full article available here</w:t>
        </w:r>
      </w:hyperlink>
      <w:r w:rsidR="00612CE5" w:rsidRPr="00957514">
        <w:rPr>
          <w:rFonts w:ascii="Tahoma" w:hAnsi="Tahoma" w:cs="Tahoma"/>
          <w:sz w:val="20"/>
          <w:szCs w:val="20"/>
        </w:rPr>
        <w:t xml:space="preserve"> </w:t>
      </w:r>
    </w:p>
    <w:p w:rsidR="00CA17DB" w:rsidRDefault="00CA17DB" w:rsidP="009E4CFB">
      <w:pPr>
        <w:shd w:val="clear" w:color="auto" w:fill="DBE5F1" w:themeFill="accent1" w:themeFillTint="33"/>
        <w:spacing w:after="0" w:line="300" w:lineRule="auto"/>
        <w:rPr>
          <w:rFonts w:ascii="Tahoma" w:hAnsi="Tahoma" w:cs="Tahoma"/>
          <w:sz w:val="20"/>
          <w:szCs w:val="20"/>
        </w:rPr>
      </w:pPr>
    </w:p>
    <w:p w:rsidR="00026CD5" w:rsidRPr="00957514" w:rsidRDefault="00026CD5" w:rsidP="009E4CFB">
      <w:pPr>
        <w:shd w:val="clear" w:color="auto" w:fill="DBE5F1" w:themeFill="accent1" w:themeFillTint="33"/>
        <w:spacing w:after="0" w:line="300" w:lineRule="auto"/>
        <w:rPr>
          <w:rFonts w:ascii="Tahoma" w:hAnsi="Tahoma" w:cs="Tahoma"/>
          <w:sz w:val="20"/>
          <w:szCs w:val="20"/>
        </w:rPr>
      </w:pPr>
      <w:r w:rsidRPr="00957514">
        <w:rPr>
          <w:rFonts w:ascii="Tahoma" w:hAnsi="Tahoma" w:cs="Tahoma"/>
          <w:noProof/>
          <w:sz w:val="20"/>
          <w:szCs w:val="20"/>
          <w:shd w:val="clear" w:color="auto" w:fill="DBE5F1" w:themeFill="accent1" w:themeFillTint="33"/>
          <w:lang w:eastAsia="en-NZ"/>
        </w:rPr>
        <w:drawing>
          <wp:inline distT="0" distB="0" distL="0" distR="0" wp14:anchorId="6C4F545F" wp14:editId="3A64AB6F">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99122" cy="606506"/>
                    </a:xfrm>
                    <a:prstGeom prst="rect">
                      <a:avLst/>
                    </a:prstGeom>
                  </pic:spPr>
                </pic:pic>
              </a:graphicData>
            </a:graphic>
          </wp:inline>
        </w:drawing>
      </w:r>
      <w:r w:rsidR="002636D2" w:rsidRPr="00957514">
        <w:rPr>
          <w:rFonts w:ascii="Tahoma" w:hAnsi="Tahoma" w:cs="Tahoma"/>
          <w:sz w:val="20"/>
          <w:szCs w:val="20"/>
        </w:rPr>
        <w:t xml:space="preserve">                                                                 </w:t>
      </w:r>
      <w:r w:rsidR="002636D2" w:rsidRPr="00957514">
        <w:rPr>
          <w:rFonts w:ascii="Tahoma" w:hAnsi="Tahoma" w:cs="Tahoma"/>
          <w:b/>
          <w:sz w:val="20"/>
          <w:szCs w:val="20"/>
        </w:rPr>
        <w:t>Business/ Industry</w:t>
      </w:r>
    </w:p>
    <w:p w:rsidR="00A42D6C" w:rsidRPr="00F9028A" w:rsidRDefault="00A42D6C"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ASTA applauds international move to streamline phytosanitary system for seed</w:t>
      </w:r>
    </w:p>
    <w:p w:rsidR="00A42D6C" w:rsidRPr="00957514" w:rsidRDefault="00A42D6C"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 xml:space="preserve">The American Seed Trade Association (ASTA) welcomes the decision by the Commission of Phytosanitary Measures (CPM) to develop a Systems Approach for seed as an Annex to </w:t>
      </w:r>
      <w:hyperlink r:id="rId53" w:history="1">
        <w:r w:rsidRPr="00957514">
          <w:rPr>
            <w:rStyle w:val="Hyperlink"/>
            <w:rFonts w:ascii="Tahoma" w:hAnsi="Tahoma" w:cs="Tahoma"/>
            <w:sz w:val="20"/>
            <w:szCs w:val="20"/>
          </w:rPr>
          <w:t>ISPM 38</w:t>
        </w:r>
      </w:hyperlink>
      <w:r w:rsidRPr="00957514">
        <w:rPr>
          <w:rFonts w:ascii="Tahoma" w:hAnsi="Tahoma" w:cs="Tahoma"/>
          <w:sz w:val="20"/>
          <w:szCs w:val="20"/>
        </w:rPr>
        <w:t xml:space="preserve"> on the International Movement of Seed. The decision was made </w:t>
      </w:r>
      <w:r w:rsidR="00CA17DB">
        <w:rPr>
          <w:rFonts w:ascii="Tahoma" w:hAnsi="Tahoma" w:cs="Tahoma"/>
          <w:sz w:val="20"/>
          <w:szCs w:val="20"/>
        </w:rPr>
        <w:t xml:space="preserve">recently </w:t>
      </w:r>
      <w:r w:rsidRPr="00957514">
        <w:rPr>
          <w:rFonts w:ascii="Tahoma" w:hAnsi="Tahoma" w:cs="Tahoma"/>
          <w:sz w:val="20"/>
          <w:szCs w:val="20"/>
        </w:rPr>
        <w:t>during the CPM meeting in Rome, Italy.</w:t>
      </w:r>
      <w:r w:rsidR="00CA17DB">
        <w:rPr>
          <w:rFonts w:ascii="Tahoma" w:hAnsi="Tahoma" w:cs="Tahoma"/>
          <w:sz w:val="20"/>
          <w:szCs w:val="20"/>
        </w:rPr>
        <w:t xml:space="preserve"> </w:t>
      </w:r>
      <w:r w:rsidRPr="00957514">
        <w:rPr>
          <w:rFonts w:ascii="Tahoma" w:hAnsi="Tahoma" w:cs="Tahoma"/>
          <w:sz w:val="20"/>
          <w:szCs w:val="20"/>
        </w:rPr>
        <w:t xml:space="preserve">“The international adoption of a systems approach would offer a long-term, sustainable solution for the movement of safe, quality seed around the globe,” View the full language </w:t>
      </w:r>
      <w:hyperlink r:id="rId54" w:history="1">
        <w:r w:rsidRPr="00957514">
          <w:rPr>
            <w:rStyle w:val="Hyperlink"/>
            <w:rFonts w:ascii="Tahoma" w:hAnsi="Tahoma" w:cs="Tahoma"/>
            <w:sz w:val="20"/>
            <w:szCs w:val="20"/>
          </w:rPr>
          <w:t>here</w:t>
        </w:r>
      </w:hyperlink>
      <w:r w:rsidRPr="00957514">
        <w:rPr>
          <w:rFonts w:ascii="Tahoma" w:hAnsi="Tahoma" w:cs="Tahoma"/>
          <w:sz w:val="20"/>
          <w:szCs w:val="20"/>
        </w:rPr>
        <w:t>.</w:t>
      </w:r>
    </w:p>
    <w:p w:rsidR="00A42D6C" w:rsidRPr="00957514" w:rsidRDefault="00D87601" w:rsidP="009E4CFB">
      <w:pPr>
        <w:spacing w:after="0" w:line="300" w:lineRule="auto"/>
        <w:rPr>
          <w:rFonts w:ascii="Tahoma" w:hAnsi="Tahoma" w:cs="Tahoma"/>
          <w:sz w:val="20"/>
          <w:szCs w:val="20"/>
        </w:rPr>
      </w:pPr>
      <w:hyperlink r:id="rId55" w:history="1">
        <w:r w:rsidR="00612CE5" w:rsidRPr="00957514">
          <w:rPr>
            <w:rStyle w:val="Hyperlink"/>
            <w:rFonts w:ascii="Tahoma" w:hAnsi="Tahoma" w:cs="Tahoma"/>
            <w:sz w:val="20"/>
            <w:szCs w:val="20"/>
          </w:rPr>
          <w:t>Full article available here</w:t>
        </w:r>
      </w:hyperlink>
    </w:p>
    <w:p w:rsidR="00A42D6C" w:rsidRDefault="00A42D6C" w:rsidP="009E4CFB">
      <w:pPr>
        <w:spacing w:after="0" w:line="300" w:lineRule="auto"/>
        <w:rPr>
          <w:rFonts w:ascii="Tahoma" w:hAnsi="Tahoma" w:cs="Tahoma"/>
          <w:sz w:val="20"/>
          <w:szCs w:val="20"/>
        </w:rPr>
      </w:pPr>
    </w:p>
    <w:p w:rsidR="00CA17DB" w:rsidRDefault="00CA17DB" w:rsidP="009E4CFB">
      <w:pPr>
        <w:spacing w:after="0" w:line="300" w:lineRule="auto"/>
        <w:rPr>
          <w:rFonts w:ascii="Tahoma" w:hAnsi="Tahoma" w:cs="Tahoma"/>
          <w:sz w:val="20"/>
          <w:szCs w:val="20"/>
        </w:rPr>
      </w:pPr>
    </w:p>
    <w:p w:rsidR="00CA17DB" w:rsidRPr="00F9028A" w:rsidRDefault="00CA17DB" w:rsidP="009E4CFB">
      <w:pPr>
        <w:spacing w:after="0" w:line="300" w:lineRule="auto"/>
        <w:rPr>
          <w:rFonts w:ascii="Tahoma" w:hAnsi="Tahoma" w:cs="Tahoma"/>
          <w:b/>
          <w:sz w:val="20"/>
          <w:szCs w:val="20"/>
        </w:rPr>
      </w:pPr>
    </w:p>
    <w:p w:rsidR="00A42D6C" w:rsidRPr="00F9028A" w:rsidRDefault="00A42D6C"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US: Retailer demands and the Food Safety Modernization Act</w:t>
      </w:r>
    </w:p>
    <w:p w:rsidR="00612CE5" w:rsidRDefault="00A42D6C" w:rsidP="00716A61">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A new USDA report represents a first look at this part of the produce supply chain. Using information from interviews with nine diverse retailers prior to the 2018 implementation of the</w:t>
      </w:r>
      <w:r w:rsidR="005044BD">
        <w:rPr>
          <w:rFonts w:ascii="Tahoma" w:hAnsi="Tahoma" w:cs="Tahoma"/>
          <w:sz w:val="20"/>
          <w:szCs w:val="20"/>
        </w:rPr>
        <w:t xml:space="preserve"> FSMA </w:t>
      </w:r>
      <w:r w:rsidRPr="00957514">
        <w:rPr>
          <w:rFonts w:ascii="Tahoma" w:hAnsi="Tahoma" w:cs="Tahoma"/>
          <w:sz w:val="20"/>
          <w:szCs w:val="20"/>
        </w:rPr>
        <w:t xml:space="preserve"> P</w:t>
      </w:r>
      <w:r w:rsidR="00716A61">
        <w:rPr>
          <w:rFonts w:ascii="Tahoma" w:hAnsi="Tahoma" w:cs="Tahoma"/>
          <w:sz w:val="20"/>
          <w:szCs w:val="20"/>
        </w:rPr>
        <w:t>r</w:t>
      </w:r>
      <w:r w:rsidR="005044BD">
        <w:rPr>
          <w:rFonts w:ascii="Tahoma" w:hAnsi="Tahoma" w:cs="Tahoma"/>
          <w:sz w:val="20"/>
          <w:szCs w:val="20"/>
        </w:rPr>
        <w:t xml:space="preserve">oduce </w:t>
      </w:r>
      <w:r w:rsidRPr="00957514">
        <w:rPr>
          <w:rFonts w:ascii="Tahoma" w:hAnsi="Tahoma" w:cs="Tahoma"/>
          <w:sz w:val="20"/>
          <w:szCs w:val="20"/>
        </w:rPr>
        <w:t>R</w:t>
      </w:r>
      <w:r w:rsidR="00716A61">
        <w:rPr>
          <w:rFonts w:ascii="Tahoma" w:hAnsi="Tahoma" w:cs="Tahoma"/>
          <w:sz w:val="20"/>
          <w:szCs w:val="20"/>
        </w:rPr>
        <w:t>ule</w:t>
      </w:r>
      <w:r w:rsidRPr="00957514">
        <w:rPr>
          <w:rFonts w:ascii="Tahoma" w:hAnsi="Tahoma" w:cs="Tahoma"/>
          <w:sz w:val="20"/>
          <w:szCs w:val="20"/>
        </w:rPr>
        <w:t>, it focuses on the role of retailers in the development and implementation of food safety standards for produce. It covers the food safety requirements imposed by retailers on their produce suppliers, how the requirements evolved, if the requirements will change when the PR is implemented, and whether retailers will demand more than the PR requires.</w:t>
      </w:r>
      <w:r w:rsidR="00CA17DB">
        <w:rPr>
          <w:rFonts w:ascii="Tahoma" w:hAnsi="Tahoma" w:cs="Tahoma"/>
          <w:sz w:val="20"/>
          <w:szCs w:val="20"/>
        </w:rPr>
        <w:t xml:space="preserve"> </w:t>
      </w:r>
      <w:hyperlink r:id="rId56" w:tgtFrame="_blank" w:history="1">
        <w:r w:rsidRPr="00957514">
          <w:rPr>
            <w:rStyle w:val="Hyperlink"/>
            <w:rFonts w:ascii="Tahoma" w:hAnsi="Tahoma" w:cs="Tahoma"/>
            <w:sz w:val="20"/>
            <w:szCs w:val="20"/>
          </w:rPr>
          <w:t>Click here to download the report.</w:t>
        </w:r>
      </w:hyperlink>
      <w:r w:rsidR="00716A61">
        <w:rPr>
          <w:rStyle w:val="Hyperlink"/>
          <w:rFonts w:ascii="Tahoma" w:hAnsi="Tahoma" w:cs="Tahoma"/>
          <w:sz w:val="20"/>
          <w:szCs w:val="20"/>
        </w:rPr>
        <w:t xml:space="preserve">   </w:t>
      </w:r>
      <w:r w:rsidR="00612CE5" w:rsidRPr="00957514">
        <w:rPr>
          <w:rFonts w:ascii="Tahoma" w:hAnsi="Tahoma" w:cs="Tahoma"/>
          <w:sz w:val="20"/>
          <w:szCs w:val="20"/>
        </w:rPr>
        <w:t xml:space="preserve"> </w:t>
      </w:r>
      <w:hyperlink r:id="rId57" w:history="1">
        <w:r w:rsidR="00612CE5" w:rsidRPr="00957514">
          <w:rPr>
            <w:rStyle w:val="Hyperlink"/>
            <w:rFonts w:ascii="Tahoma" w:hAnsi="Tahoma" w:cs="Tahoma"/>
            <w:sz w:val="20"/>
            <w:szCs w:val="20"/>
          </w:rPr>
          <w:t>Full article available here</w:t>
        </w:r>
      </w:hyperlink>
      <w:r w:rsidR="00612CE5" w:rsidRPr="00957514">
        <w:rPr>
          <w:rFonts w:ascii="Tahoma" w:hAnsi="Tahoma" w:cs="Tahoma"/>
          <w:sz w:val="20"/>
          <w:szCs w:val="20"/>
        </w:rPr>
        <w:t xml:space="preserve"> </w:t>
      </w:r>
    </w:p>
    <w:p w:rsidR="005044BD" w:rsidRDefault="005044BD" w:rsidP="009E4CFB">
      <w:pPr>
        <w:spacing w:after="0" w:line="300" w:lineRule="auto"/>
        <w:rPr>
          <w:rFonts w:ascii="Tahoma" w:hAnsi="Tahoma" w:cs="Tahoma"/>
          <w:sz w:val="20"/>
          <w:szCs w:val="20"/>
        </w:rPr>
      </w:pPr>
    </w:p>
    <w:p w:rsidR="005044BD" w:rsidRPr="00957514" w:rsidRDefault="005044BD" w:rsidP="009E4CFB">
      <w:pPr>
        <w:spacing w:after="0" w:line="300" w:lineRule="auto"/>
        <w:rPr>
          <w:rFonts w:ascii="Tahoma" w:hAnsi="Tahoma" w:cs="Tahoma"/>
          <w:sz w:val="20"/>
          <w:szCs w:val="20"/>
        </w:rPr>
      </w:pPr>
    </w:p>
    <w:p w:rsidR="00D259AE" w:rsidRDefault="00D259AE" w:rsidP="009E4CFB">
      <w:pPr>
        <w:spacing w:after="0" w:line="300" w:lineRule="auto"/>
        <w:rPr>
          <w:rFonts w:ascii="Tahoma" w:hAnsi="Tahoma" w:cs="Tahoma"/>
          <w:sz w:val="20"/>
          <w:szCs w:val="20"/>
        </w:rPr>
      </w:pPr>
    </w:p>
    <w:p w:rsidR="00D259AE" w:rsidRPr="00F9028A" w:rsidRDefault="00D259AE"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Bayer shareholder Deka joins chorus of complaints over Monsanto</w:t>
      </w:r>
    </w:p>
    <w:p w:rsidR="00612CE5" w:rsidRPr="00CA17DB" w:rsidRDefault="00D259AE" w:rsidP="00CA17DB">
      <w:pPr>
        <w:pStyle w:val="NormalWeb"/>
        <w:spacing w:before="0" w:beforeAutospacing="0" w:after="0" w:afterAutospacing="0" w:line="300" w:lineRule="auto"/>
        <w:rPr>
          <w:rFonts w:ascii="Tahoma" w:hAnsi="Tahoma" w:cs="Tahoma"/>
          <w:color w:val="0000FF"/>
          <w:sz w:val="20"/>
          <w:szCs w:val="20"/>
          <w:u w:val="single"/>
        </w:rPr>
      </w:pPr>
      <w:r w:rsidRPr="00957514">
        <w:rPr>
          <w:rFonts w:ascii="Tahoma" w:hAnsi="Tahoma" w:cs="Tahoma"/>
          <w:sz w:val="20"/>
          <w:szCs w:val="20"/>
        </w:rPr>
        <w:t>One of Bayer’s largest shareholders tore into the company’s management on Wednesday for underestimating the legal risks of its takeover of Monsanto, setting the stage for a fiery annual general meeting after a 30 percent plunge in the shares.</w:t>
      </w:r>
      <w:r w:rsidR="00CA17DB" w:rsidRPr="00957514">
        <w:rPr>
          <w:rFonts w:ascii="Tahoma" w:hAnsi="Tahoma" w:cs="Tahoma"/>
          <w:sz w:val="20"/>
          <w:szCs w:val="20"/>
        </w:rPr>
        <w:t xml:space="preserve"> </w:t>
      </w:r>
      <w:r w:rsidRPr="00957514">
        <w:rPr>
          <w:rFonts w:ascii="Tahoma" w:hAnsi="Tahoma" w:cs="Tahoma"/>
          <w:sz w:val="20"/>
          <w:szCs w:val="20"/>
        </w:rPr>
        <w:t xml:space="preserve">“It’s quite drastic when a takeover triggers such value destruction and reputational damage so quickly. There can be no talk of a successful takeover </w:t>
      </w:r>
      <w:proofErr w:type="spellStart"/>
      <w:r w:rsidRPr="00957514">
        <w:rPr>
          <w:rFonts w:ascii="Tahoma" w:hAnsi="Tahoma" w:cs="Tahoma"/>
          <w:sz w:val="20"/>
          <w:szCs w:val="20"/>
        </w:rPr>
        <w:t>any more</w:t>
      </w:r>
      <w:proofErr w:type="spellEnd"/>
      <w:r w:rsidRPr="00957514">
        <w:rPr>
          <w:rFonts w:ascii="Tahoma" w:hAnsi="Tahoma" w:cs="Tahoma"/>
          <w:sz w:val="20"/>
          <w:szCs w:val="20"/>
        </w:rPr>
        <w:t xml:space="preserve">,” Ingo </w:t>
      </w:r>
      <w:proofErr w:type="spellStart"/>
      <w:r w:rsidRPr="00957514">
        <w:rPr>
          <w:rFonts w:ascii="Tahoma" w:hAnsi="Tahoma" w:cs="Tahoma"/>
          <w:sz w:val="20"/>
          <w:szCs w:val="20"/>
        </w:rPr>
        <w:t>Speich</w:t>
      </w:r>
      <w:proofErr w:type="spellEnd"/>
      <w:r w:rsidRPr="00957514">
        <w:rPr>
          <w:rFonts w:ascii="Tahoma" w:hAnsi="Tahoma" w:cs="Tahoma"/>
          <w:sz w:val="20"/>
          <w:szCs w:val="20"/>
        </w:rPr>
        <w:t>, the head of sustainability and corporate governance at Deka Investment, told Reuters. He will be among the shareholders to speak at the April 26 annual general meeting (AGM).</w:t>
      </w:r>
      <w:hyperlink r:id="rId58" w:tgtFrame="_blank" w:history="1">
        <w:r w:rsidRPr="00957514">
          <w:rPr>
            <w:rStyle w:val="Hyperlink"/>
            <w:rFonts w:ascii="Tahoma" w:hAnsi="Tahoma" w:cs="Tahoma"/>
            <w:sz w:val="20"/>
            <w:szCs w:val="20"/>
          </w:rPr>
          <w:t>Read more at Reuters (Patricia Weiss, Ludwig Burger)</w:t>
        </w:r>
      </w:hyperlink>
      <w:r w:rsidR="00CA17DB">
        <w:rPr>
          <w:rStyle w:val="Hyperlink"/>
          <w:rFonts w:ascii="Tahoma" w:hAnsi="Tahoma" w:cs="Tahoma"/>
          <w:sz w:val="20"/>
          <w:szCs w:val="20"/>
        </w:rPr>
        <w:t xml:space="preserve">   </w:t>
      </w:r>
      <w:hyperlink r:id="rId59" w:history="1">
        <w:r w:rsidR="00612CE5" w:rsidRPr="00957514">
          <w:rPr>
            <w:rStyle w:val="Hyperlink"/>
            <w:rFonts w:ascii="Tahoma" w:hAnsi="Tahoma" w:cs="Tahoma"/>
            <w:sz w:val="20"/>
            <w:szCs w:val="20"/>
          </w:rPr>
          <w:t>Full article available here</w:t>
        </w:r>
      </w:hyperlink>
      <w:r w:rsidR="00612CE5" w:rsidRPr="00957514">
        <w:rPr>
          <w:rFonts w:ascii="Tahoma" w:hAnsi="Tahoma" w:cs="Tahoma"/>
          <w:sz w:val="20"/>
          <w:szCs w:val="20"/>
        </w:rPr>
        <w:t xml:space="preserve"> </w:t>
      </w:r>
    </w:p>
    <w:p w:rsidR="00441CC8" w:rsidRDefault="00441CC8" w:rsidP="009E4CFB">
      <w:pPr>
        <w:spacing w:after="0" w:line="300" w:lineRule="auto"/>
        <w:rPr>
          <w:rFonts w:ascii="Tahoma" w:hAnsi="Tahoma" w:cs="Tahoma"/>
          <w:sz w:val="20"/>
          <w:szCs w:val="20"/>
        </w:rPr>
      </w:pPr>
    </w:p>
    <w:p w:rsidR="00CA17DB" w:rsidRDefault="00CA17DB" w:rsidP="009E4CFB">
      <w:pPr>
        <w:spacing w:after="0" w:line="300" w:lineRule="auto"/>
        <w:rPr>
          <w:rFonts w:ascii="Tahoma" w:hAnsi="Tahoma" w:cs="Tahoma"/>
          <w:sz w:val="20"/>
          <w:szCs w:val="20"/>
        </w:rPr>
      </w:pPr>
    </w:p>
    <w:p w:rsidR="0050468B" w:rsidRPr="00F9028A" w:rsidRDefault="0050468B" w:rsidP="009E4CFB">
      <w:pPr>
        <w:pStyle w:val="Heading1"/>
        <w:spacing w:before="0" w:beforeAutospacing="0" w:after="0" w:afterAutospacing="0" w:line="300" w:lineRule="auto"/>
        <w:rPr>
          <w:rFonts w:ascii="Tahoma" w:hAnsi="Tahoma" w:cs="Tahoma"/>
          <w:sz w:val="20"/>
          <w:szCs w:val="20"/>
        </w:rPr>
      </w:pPr>
    </w:p>
    <w:p w:rsidR="00181A5D" w:rsidRPr="00F9028A" w:rsidRDefault="00181A5D" w:rsidP="00F9028A">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Workforce is the single biggest challenge for global horticulture</w:t>
      </w:r>
    </w:p>
    <w:p w:rsidR="00181A5D" w:rsidRPr="00957514" w:rsidRDefault="00181A5D"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 xml:space="preserve">Addressing AHDB’s </w:t>
      </w:r>
      <w:proofErr w:type="spellStart"/>
      <w:r w:rsidRPr="00957514">
        <w:rPr>
          <w:rFonts w:ascii="Tahoma" w:hAnsi="Tahoma" w:cs="Tahoma"/>
          <w:sz w:val="20"/>
          <w:szCs w:val="20"/>
        </w:rPr>
        <w:t>SmartHort</w:t>
      </w:r>
      <w:proofErr w:type="spellEnd"/>
      <w:r w:rsidRPr="00957514">
        <w:rPr>
          <w:rFonts w:ascii="Tahoma" w:hAnsi="Tahoma" w:cs="Tahoma"/>
          <w:sz w:val="20"/>
          <w:szCs w:val="20"/>
        </w:rPr>
        <w:t xml:space="preserve"> conference, NFU Sector Board Chair and apple producer, Ali Capper, made it clear that UK horticulture is not alone in its challenge to access labour.</w:t>
      </w:r>
      <w:r w:rsidR="0050468B">
        <w:rPr>
          <w:rFonts w:ascii="Tahoma" w:hAnsi="Tahoma" w:cs="Tahoma"/>
          <w:sz w:val="20"/>
          <w:szCs w:val="20"/>
        </w:rPr>
        <w:t xml:space="preserve"> </w:t>
      </w:r>
      <w:r w:rsidRPr="00957514">
        <w:rPr>
          <w:rFonts w:ascii="Tahoma" w:hAnsi="Tahoma" w:cs="Tahoma"/>
          <w:sz w:val="20"/>
          <w:szCs w:val="20"/>
        </w:rPr>
        <w:t>“Just employ local people,” said Ali. “The amount of times that is said, but it fails to recognise that labour is not a UK-centric problem, it’s a global issue.“ </w:t>
      </w:r>
    </w:p>
    <w:p w:rsidR="0050468B" w:rsidRDefault="0050468B" w:rsidP="009E4CFB">
      <w:pPr>
        <w:pStyle w:val="NormalWeb"/>
        <w:spacing w:before="0" w:beforeAutospacing="0" w:after="0" w:afterAutospacing="0" w:line="300" w:lineRule="auto"/>
        <w:rPr>
          <w:rFonts w:ascii="Tahoma" w:hAnsi="Tahoma" w:cs="Tahoma"/>
          <w:sz w:val="20"/>
          <w:szCs w:val="20"/>
        </w:rPr>
      </w:pPr>
    </w:p>
    <w:p w:rsidR="00181A5D" w:rsidRDefault="00181A5D"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lastRenderedPageBreak/>
        <w:t>“Germany is home to 81 million people and they have more than 1.2 million vacancies, the country’s federal labour office estimates that they’ll need 12 million new workers in the next 30 years, so for 2019 they have been able to access 60,000 seasonal workers to support demand.“ </w:t>
      </w:r>
      <w:r w:rsidR="0050468B">
        <w:rPr>
          <w:rFonts w:ascii="Tahoma" w:hAnsi="Tahoma" w:cs="Tahoma"/>
          <w:sz w:val="20"/>
          <w:szCs w:val="20"/>
        </w:rPr>
        <w:t xml:space="preserve"> </w:t>
      </w:r>
      <w:r w:rsidRPr="00957514">
        <w:rPr>
          <w:rFonts w:ascii="Tahoma" w:hAnsi="Tahoma" w:cs="Tahoma"/>
          <w:sz w:val="20"/>
          <w:szCs w:val="20"/>
        </w:rPr>
        <w:t>“Australia, New Zealand, South Korea all have seasonal worker schemes in place. Everyone else in the world is facing the same problems as we are – could robotics developed in AHDB’s Automation Challenge form part of the future solution.”</w:t>
      </w:r>
    </w:p>
    <w:p w:rsidR="0050468B" w:rsidRPr="00957514" w:rsidRDefault="0050468B" w:rsidP="009E4CFB">
      <w:pPr>
        <w:pStyle w:val="NormalWeb"/>
        <w:spacing w:before="0" w:beforeAutospacing="0" w:after="0" w:afterAutospacing="0" w:line="300" w:lineRule="auto"/>
        <w:rPr>
          <w:rFonts w:ascii="Tahoma" w:hAnsi="Tahoma" w:cs="Tahoma"/>
          <w:sz w:val="20"/>
          <w:szCs w:val="20"/>
        </w:rPr>
      </w:pPr>
    </w:p>
    <w:p w:rsidR="00612CE5" w:rsidRDefault="00181A5D" w:rsidP="0050468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Labour has been reported to account for up to 70 per cent of variable production costs in some areas of UK horticulture now.</w:t>
      </w:r>
      <w:r w:rsidR="0050468B">
        <w:rPr>
          <w:rFonts w:ascii="Tahoma" w:hAnsi="Tahoma" w:cs="Tahoma"/>
          <w:sz w:val="20"/>
          <w:szCs w:val="20"/>
        </w:rPr>
        <w:t xml:space="preserve"> </w:t>
      </w:r>
      <w:r w:rsidRPr="00957514">
        <w:rPr>
          <w:rFonts w:ascii="Tahoma" w:hAnsi="Tahoma" w:cs="Tahoma"/>
          <w:sz w:val="20"/>
          <w:szCs w:val="20"/>
        </w:rPr>
        <w:t xml:space="preserve">Reduced access to workforce could in turn see productivity levels fall at a time when consumer demand for </w:t>
      </w:r>
      <w:proofErr w:type="gramStart"/>
      <w:r w:rsidRPr="00957514">
        <w:rPr>
          <w:rFonts w:ascii="Tahoma" w:hAnsi="Tahoma" w:cs="Tahoma"/>
          <w:sz w:val="20"/>
          <w:szCs w:val="20"/>
        </w:rPr>
        <w:t>plant based</w:t>
      </w:r>
      <w:proofErr w:type="gramEnd"/>
      <w:r w:rsidRPr="00957514">
        <w:rPr>
          <w:rFonts w:ascii="Tahoma" w:hAnsi="Tahoma" w:cs="Tahoma"/>
          <w:sz w:val="20"/>
          <w:szCs w:val="20"/>
        </w:rPr>
        <w:t xml:space="preserve"> products is at its highest. Growers are actively seeking solutions.</w:t>
      </w:r>
      <w:r w:rsidR="0050468B">
        <w:rPr>
          <w:rFonts w:ascii="Tahoma" w:hAnsi="Tahoma" w:cs="Tahoma"/>
          <w:sz w:val="20"/>
          <w:szCs w:val="20"/>
        </w:rPr>
        <w:t xml:space="preserve"> </w:t>
      </w:r>
      <w:r w:rsidR="0050468B" w:rsidRPr="00716A61">
        <w:rPr>
          <w:rFonts w:ascii="Tahoma" w:hAnsi="Tahoma" w:cs="Tahoma"/>
          <w:i/>
          <w:sz w:val="20"/>
          <w:szCs w:val="20"/>
        </w:rPr>
        <w:t xml:space="preserve">The balance of the article talks about </w:t>
      </w:r>
      <w:r w:rsidR="00716A61" w:rsidRPr="00716A61">
        <w:rPr>
          <w:rFonts w:ascii="Tahoma" w:hAnsi="Tahoma" w:cs="Tahoma"/>
          <w:i/>
          <w:sz w:val="20"/>
          <w:szCs w:val="20"/>
        </w:rPr>
        <w:t xml:space="preserve">a number of </w:t>
      </w:r>
      <w:r w:rsidR="0050468B" w:rsidRPr="00716A61">
        <w:rPr>
          <w:rFonts w:ascii="Tahoma" w:hAnsi="Tahoma" w:cs="Tahoma"/>
          <w:i/>
          <w:sz w:val="20"/>
          <w:szCs w:val="20"/>
        </w:rPr>
        <w:t xml:space="preserve"> “robotic innovations</w:t>
      </w:r>
      <w:r w:rsidR="0050468B">
        <w:rPr>
          <w:rFonts w:ascii="Tahoma" w:hAnsi="Tahoma" w:cs="Tahoma"/>
          <w:sz w:val="20"/>
          <w:szCs w:val="20"/>
        </w:rPr>
        <w:t xml:space="preserve">” </w:t>
      </w:r>
      <w:hyperlink r:id="rId60" w:history="1">
        <w:r w:rsidR="00612CE5" w:rsidRPr="00957514">
          <w:rPr>
            <w:rStyle w:val="Hyperlink"/>
            <w:rFonts w:ascii="Tahoma" w:hAnsi="Tahoma" w:cs="Tahoma"/>
            <w:sz w:val="20"/>
            <w:szCs w:val="20"/>
          </w:rPr>
          <w:t>Full article available here</w:t>
        </w:r>
      </w:hyperlink>
      <w:r w:rsidR="00612CE5" w:rsidRPr="00957514">
        <w:rPr>
          <w:rFonts w:ascii="Tahoma" w:hAnsi="Tahoma" w:cs="Tahoma"/>
          <w:sz w:val="20"/>
          <w:szCs w:val="20"/>
        </w:rPr>
        <w:t xml:space="preserve"> </w:t>
      </w:r>
    </w:p>
    <w:p w:rsidR="001A39B8" w:rsidRDefault="001A39B8" w:rsidP="0050468B">
      <w:pPr>
        <w:pStyle w:val="NormalWeb"/>
        <w:spacing w:before="0" w:beforeAutospacing="0" w:after="0" w:afterAutospacing="0" w:line="300" w:lineRule="auto"/>
        <w:rPr>
          <w:rFonts w:ascii="Tahoma" w:hAnsi="Tahoma" w:cs="Tahoma"/>
          <w:sz w:val="20"/>
          <w:szCs w:val="20"/>
        </w:rPr>
      </w:pPr>
    </w:p>
    <w:p w:rsidR="00716A61" w:rsidRDefault="00716A61" w:rsidP="0050468B">
      <w:pPr>
        <w:pStyle w:val="NormalWeb"/>
        <w:spacing w:before="0" w:beforeAutospacing="0" w:after="0" w:afterAutospacing="0" w:line="300" w:lineRule="auto"/>
        <w:rPr>
          <w:rFonts w:ascii="Tahoma" w:hAnsi="Tahoma" w:cs="Tahoma"/>
          <w:sz w:val="20"/>
          <w:szCs w:val="20"/>
        </w:rPr>
      </w:pPr>
    </w:p>
    <w:p w:rsidR="001A39B8" w:rsidRPr="00F9028A" w:rsidRDefault="001A39B8" w:rsidP="0050468B">
      <w:pPr>
        <w:pStyle w:val="NormalWeb"/>
        <w:spacing w:before="0" w:beforeAutospacing="0" w:after="0" w:afterAutospacing="0" w:line="300" w:lineRule="auto"/>
        <w:rPr>
          <w:rFonts w:ascii="Tahoma" w:hAnsi="Tahoma" w:cs="Tahoma"/>
          <w:b/>
          <w:sz w:val="20"/>
          <w:szCs w:val="20"/>
        </w:rPr>
      </w:pPr>
    </w:p>
    <w:p w:rsidR="001A39B8" w:rsidRPr="00F9028A" w:rsidRDefault="001A39B8" w:rsidP="00F9028A">
      <w:pPr>
        <w:pStyle w:val="ListParagraph"/>
        <w:numPr>
          <w:ilvl w:val="1"/>
          <w:numId w:val="2"/>
        </w:numPr>
        <w:spacing w:after="0" w:line="300" w:lineRule="auto"/>
        <w:ind w:hanging="792"/>
        <w:rPr>
          <w:rFonts w:ascii="Tahoma" w:hAnsi="Tahoma" w:cs="Tahoma"/>
          <w:b/>
          <w:sz w:val="20"/>
          <w:szCs w:val="20"/>
        </w:rPr>
      </w:pPr>
      <w:proofErr w:type="spellStart"/>
      <w:r w:rsidRPr="00F9028A">
        <w:rPr>
          <w:rFonts w:ascii="Tahoma" w:hAnsi="Tahoma" w:cs="Tahoma"/>
          <w:b/>
          <w:sz w:val="20"/>
          <w:szCs w:val="20"/>
        </w:rPr>
        <w:t>Insolar</w:t>
      </w:r>
      <w:proofErr w:type="spellEnd"/>
      <w:r w:rsidRPr="00F9028A">
        <w:rPr>
          <w:rFonts w:ascii="Tahoma" w:hAnsi="Tahoma" w:cs="Tahoma"/>
          <w:b/>
          <w:sz w:val="20"/>
          <w:szCs w:val="20"/>
        </w:rPr>
        <w:t xml:space="preserve"> accepted into Blockchain in Transport Alliance</w:t>
      </w:r>
    </w:p>
    <w:p w:rsidR="001A39B8" w:rsidRPr="00957514" w:rsidRDefault="001A39B8" w:rsidP="001A39B8">
      <w:pPr>
        <w:pStyle w:val="NormalWeb"/>
        <w:spacing w:before="0" w:beforeAutospacing="0" w:after="0" w:afterAutospacing="0" w:line="300" w:lineRule="auto"/>
        <w:rPr>
          <w:rFonts w:ascii="Tahoma" w:hAnsi="Tahoma" w:cs="Tahoma"/>
          <w:sz w:val="20"/>
          <w:szCs w:val="20"/>
        </w:rPr>
      </w:pPr>
      <w:proofErr w:type="spellStart"/>
      <w:r w:rsidRPr="00957514">
        <w:rPr>
          <w:rFonts w:ascii="Tahoma" w:hAnsi="Tahoma" w:cs="Tahoma"/>
          <w:sz w:val="20"/>
          <w:szCs w:val="20"/>
        </w:rPr>
        <w:t>Insolar</w:t>
      </w:r>
      <w:proofErr w:type="spellEnd"/>
      <w:r w:rsidRPr="00957514">
        <w:rPr>
          <w:rFonts w:ascii="Tahoma" w:hAnsi="Tahoma" w:cs="Tahoma"/>
          <w:sz w:val="20"/>
          <w:szCs w:val="20"/>
        </w:rPr>
        <w:t xml:space="preserve"> has been accepted into the Blockchain in Transport Alliance (</w:t>
      </w:r>
      <w:proofErr w:type="spellStart"/>
      <w:r w:rsidRPr="00957514">
        <w:rPr>
          <w:rFonts w:ascii="Tahoma" w:hAnsi="Tahoma" w:cs="Tahoma"/>
          <w:sz w:val="20"/>
          <w:szCs w:val="20"/>
        </w:rPr>
        <w:t>BiTA</w:t>
      </w:r>
      <w:proofErr w:type="spellEnd"/>
      <w:r w:rsidRPr="00957514">
        <w:rPr>
          <w:rFonts w:ascii="Tahoma" w:hAnsi="Tahoma" w:cs="Tahoma"/>
          <w:sz w:val="20"/>
          <w:szCs w:val="20"/>
        </w:rPr>
        <w:t xml:space="preserve">), an organization which aims to drive standards and enable blockchain adoption. </w:t>
      </w:r>
      <w:proofErr w:type="spellStart"/>
      <w:r w:rsidRPr="00957514">
        <w:rPr>
          <w:rFonts w:ascii="Tahoma" w:hAnsi="Tahoma" w:cs="Tahoma"/>
          <w:sz w:val="20"/>
          <w:szCs w:val="20"/>
        </w:rPr>
        <w:t>BiTA</w:t>
      </w:r>
      <w:proofErr w:type="spellEnd"/>
      <w:r w:rsidRPr="00957514">
        <w:rPr>
          <w:rFonts w:ascii="Tahoma" w:hAnsi="Tahoma" w:cs="Tahoma"/>
          <w:sz w:val="20"/>
          <w:szCs w:val="20"/>
        </w:rPr>
        <w:t xml:space="preserve"> members are entities from the spheres of transportation, logistics, supply chain, freight, technology, and blockchain. Other members include shipping industry giants such as Daimler, FedEx, UPS and Panalpina, in addition to other leading global tech firms that provide systems and IT for supply chains, such as Microsoft, SAP and Google.</w:t>
      </w:r>
    </w:p>
    <w:p w:rsidR="001A39B8" w:rsidRDefault="001A39B8" w:rsidP="001A39B8">
      <w:pPr>
        <w:pStyle w:val="NormalWeb"/>
        <w:spacing w:before="0" w:beforeAutospacing="0" w:after="0" w:afterAutospacing="0" w:line="300" w:lineRule="auto"/>
        <w:rPr>
          <w:rFonts w:ascii="Tahoma" w:hAnsi="Tahoma" w:cs="Tahoma"/>
          <w:sz w:val="20"/>
          <w:szCs w:val="20"/>
        </w:rPr>
      </w:pPr>
    </w:p>
    <w:p w:rsidR="001A39B8" w:rsidRPr="00957514" w:rsidRDefault="001A39B8" w:rsidP="001A39B8">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 xml:space="preserve">Some of the projects associated with </w:t>
      </w:r>
      <w:proofErr w:type="spellStart"/>
      <w:r w:rsidRPr="00957514">
        <w:rPr>
          <w:rFonts w:ascii="Tahoma" w:hAnsi="Tahoma" w:cs="Tahoma"/>
          <w:sz w:val="20"/>
          <w:szCs w:val="20"/>
        </w:rPr>
        <w:t>BiTA</w:t>
      </w:r>
      <w:proofErr w:type="spellEnd"/>
      <w:r w:rsidRPr="00957514">
        <w:rPr>
          <w:rFonts w:ascii="Tahoma" w:hAnsi="Tahoma" w:cs="Tahoma"/>
          <w:sz w:val="20"/>
          <w:szCs w:val="20"/>
        </w:rPr>
        <w:t xml:space="preserve"> include the supply-chain-as-a-service platform, bill of lading via blockchain, and blockchain-based biofuel supply chain tracking for the maritime industry, in addition to the creation of standards for shipment tracking using blockchain. </w:t>
      </w:r>
      <w:proofErr w:type="spellStart"/>
      <w:r w:rsidRPr="00957514">
        <w:rPr>
          <w:rFonts w:ascii="Tahoma" w:hAnsi="Tahoma" w:cs="Tahoma"/>
          <w:sz w:val="20"/>
          <w:szCs w:val="20"/>
        </w:rPr>
        <w:t>Insolar</w:t>
      </w:r>
      <w:proofErr w:type="spellEnd"/>
      <w:r w:rsidRPr="00957514">
        <w:rPr>
          <w:rFonts w:ascii="Tahoma" w:hAnsi="Tahoma" w:cs="Tahoma"/>
          <w:sz w:val="20"/>
          <w:szCs w:val="20"/>
        </w:rPr>
        <w:t xml:space="preserve"> will enter the Alliance to head a working group on data regulation in blockchain.</w:t>
      </w:r>
    </w:p>
    <w:p w:rsidR="001A39B8" w:rsidRDefault="001A39B8" w:rsidP="001A39B8">
      <w:pPr>
        <w:pStyle w:val="NormalWeb"/>
        <w:spacing w:before="0" w:beforeAutospacing="0" w:after="0" w:afterAutospacing="0" w:line="300" w:lineRule="auto"/>
        <w:rPr>
          <w:rFonts w:ascii="Tahoma" w:hAnsi="Tahoma" w:cs="Tahoma"/>
          <w:sz w:val="20"/>
          <w:szCs w:val="20"/>
        </w:rPr>
      </w:pPr>
    </w:p>
    <w:p w:rsidR="001A39B8" w:rsidRPr="00957514" w:rsidRDefault="001A39B8" w:rsidP="001A39B8">
      <w:pPr>
        <w:pStyle w:val="NormalWeb"/>
        <w:spacing w:before="0" w:beforeAutospacing="0" w:after="0" w:afterAutospacing="0" w:line="300" w:lineRule="auto"/>
        <w:rPr>
          <w:rFonts w:ascii="Tahoma" w:hAnsi="Tahoma" w:cs="Tahoma"/>
          <w:sz w:val="20"/>
          <w:szCs w:val="20"/>
        </w:rPr>
      </w:pPr>
      <w:proofErr w:type="spellStart"/>
      <w:r w:rsidRPr="00957514">
        <w:rPr>
          <w:rFonts w:ascii="Tahoma" w:hAnsi="Tahoma" w:cs="Tahoma"/>
          <w:sz w:val="20"/>
          <w:szCs w:val="20"/>
        </w:rPr>
        <w:t>BiTA</w:t>
      </w:r>
      <w:proofErr w:type="spellEnd"/>
      <w:r w:rsidRPr="00957514">
        <w:rPr>
          <w:rFonts w:ascii="Tahoma" w:hAnsi="Tahoma" w:cs="Tahoma"/>
          <w:sz w:val="20"/>
          <w:szCs w:val="20"/>
        </w:rPr>
        <w:t xml:space="preserve"> is creating standards with the intention of creating a common framework that can assist industry participants with their organization’s decision to develop and adopt blockchain-based technologies. Members of the alliance are creating a forum to develop a dialogue around blockchain in transportation.</w:t>
      </w:r>
      <w:r w:rsidR="00516FE8">
        <w:rPr>
          <w:rFonts w:ascii="Tahoma" w:hAnsi="Tahoma" w:cs="Tahoma"/>
          <w:sz w:val="20"/>
          <w:szCs w:val="20"/>
        </w:rPr>
        <w:t xml:space="preserve"> </w:t>
      </w:r>
      <w:hyperlink r:id="rId61" w:history="1">
        <w:r w:rsidRPr="00957514">
          <w:rPr>
            <w:rStyle w:val="Hyperlink"/>
            <w:rFonts w:ascii="Tahoma" w:hAnsi="Tahoma" w:cs="Tahoma"/>
            <w:sz w:val="20"/>
            <w:szCs w:val="20"/>
          </w:rPr>
          <w:t>Full article available here</w:t>
        </w:r>
      </w:hyperlink>
    </w:p>
    <w:p w:rsidR="00612CE5" w:rsidRPr="00957514" w:rsidRDefault="00612CE5" w:rsidP="009E4CFB">
      <w:pPr>
        <w:spacing w:after="0" w:line="300" w:lineRule="auto"/>
        <w:rPr>
          <w:rFonts w:ascii="Tahoma" w:hAnsi="Tahoma" w:cs="Tahoma"/>
          <w:sz w:val="20"/>
          <w:szCs w:val="20"/>
        </w:rPr>
      </w:pPr>
    </w:p>
    <w:p w:rsidR="00612CE5" w:rsidRPr="00957514" w:rsidRDefault="00612CE5" w:rsidP="009E4CFB">
      <w:pPr>
        <w:shd w:val="clear" w:color="auto" w:fill="DBE5F1" w:themeFill="accent1" w:themeFillTint="33"/>
        <w:spacing w:after="0" w:line="300" w:lineRule="auto"/>
        <w:rPr>
          <w:rFonts w:ascii="Tahoma" w:hAnsi="Tahoma" w:cs="Tahoma"/>
          <w:b/>
          <w:sz w:val="20"/>
          <w:szCs w:val="20"/>
        </w:rPr>
      </w:pPr>
      <w:r w:rsidRPr="00957514">
        <w:rPr>
          <w:rFonts w:ascii="Tahoma" w:hAnsi="Tahoma" w:cs="Tahoma"/>
          <w:noProof/>
          <w:sz w:val="20"/>
          <w:szCs w:val="20"/>
          <w:lang w:eastAsia="en-NZ"/>
        </w:rPr>
        <w:drawing>
          <wp:inline distT="0" distB="0" distL="0" distR="0" wp14:anchorId="195CA883" wp14:editId="12B9605E">
            <wp:extent cx="1006997" cy="636399"/>
            <wp:effectExtent l="0" t="0" r="3175" b="0"/>
            <wp:docPr id="43" name="Picture 43" descr="C:\Users\Helen\Pictures\newsletter\Country\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Pictures\newsletter\Country\Chin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9540" cy="638006"/>
                    </a:xfrm>
                    <a:prstGeom prst="rect">
                      <a:avLst/>
                    </a:prstGeom>
                    <a:noFill/>
                    <a:ln>
                      <a:noFill/>
                    </a:ln>
                  </pic:spPr>
                </pic:pic>
              </a:graphicData>
            </a:graphic>
          </wp:inline>
        </w:drawing>
      </w:r>
      <w:r w:rsidR="00CF63F8" w:rsidRPr="00957514">
        <w:rPr>
          <w:rFonts w:ascii="Tahoma" w:hAnsi="Tahoma" w:cs="Tahoma"/>
          <w:sz w:val="20"/>
          <w:szCs w:val="20"/>
        </w:rPr>
        <w:t xml:space="preserve">   </w:t>
      </w:r>
      <w:r w:rsidR="002636D2" w:rsidRPr="00957514">
        <w:rPr>
          <w:rFonts w:ascii="Tahoma" w:hAnsi="Tahoma" w:cs="Tahoma"/>
          <w:sz w:val="20"/>
          <w:szCs w:val="20"/>
        </w:rPr>
        <w:t xml:space="preserve">                                                                                                      </w:t>
      </w:r>
      <w:r w:rsidR="00CF63F8" w:rsidRPr="00957514">
        <w:rPr>
          <w:rFonts w:ascii="Tahoma" w:hAnsi="Tahoma" w:cs="Tahoma"/>
          <w:sz w:val="20"/>
          <w:szCs w:val="20"/>
        </w:rPr>
        <w:t xml:space="preserve">  </w:t>
      </w:r>
      <w:r w:rsidR="002636D2" w:rsidRPr="00957514">
        <w:rPr>
          <w:rFonts w:ascii="Tahoma" w:hAnsi="Tahoma" w:cs="Tahoma"/>
          <w:b/>
          <w:sz w:val="20"/>
          <w:szCs w:val="20"/>
        </w:rPr>
        <w:t>China</w:t>
      </w:r>
    </w:p>
    <w:p w:rsidR="004D238B" w:rsidRPr="00222316" w:rsidRDefault="004D238B" w:rsidP="009E4CFB">
      <w:pPr>
        <w:spacing w:after="0" w:line="300" w:lineRule="auto"/>
        <w:rPr>
          <w:rFonts w:ascii="Tahoma" w:hAnsi="Tahoma" w:cs="Tahoma"/>
          <w:b/>
          <w:sz w:val="20"/>
          <w:szCs w:val="20"/>
        </w:rPr>
      </w:pPr>
    </w:p>
    <w:p w:rsidR="00F9028A" w:rsidRPr="00222316" w:rsidRDefault="00222316" w:rsidP="00F9028A">
      <w:pPr>
        <w:pStyle w:val="ListParagraph"/>
        <w:numPr>
          <w:ilvl w:val="1"/>
          <w:numId w:val="2"/>
        </w:numPr>
        <w:spacing w:after="0" w:line="300" w:lineRule="auto"/>
        <w:ind w:hanging="792"/>
        <w:rPr>
          <w:rFonts w:ascii="Tahoma" w:hAnsi="Tahoma" w:cs="Tahoma"/>
          <w:b/>
          <w:sz w:val="20"/>
          <w:szCs w:val="20"/>
        </w:rPr>
      </w:pPr>
      <w:r w:rsidRPr="00222316">
        <w:rPr>
          <w:rFonts w:ascii="Tahoma" w:hAnsi="Tahoma" w:cs="Tahoma"/>
          <w:b/>
          <w:sz w:val="20"/>
          <w:szCs w:val="20"/>
        </w:rPr>
        <w:t>Pagoda advances "steady" market strategy</w:t>
      </w:r>
    </w:p>
    <w:p w:rsidR="0032002C" w:rsidRPr="00F9028A" w:rsidRDefault="0032002C" w:rsidP="00F9028A">
      <w:pPr>
        <w:spacing w:after="0" w:line="300" w:lineRule="auto"/>
        <w:rPr>
          <w:rFonts w:ascii="Tahoma" w:hAnsi="Tahoma" w:cs="Tahoma"/>
          <w:sz w:val="20"/>
          <w:szCs w:val="20"/>
        </w:rPr>
      </w:pPr>
      <w:r w:rsidRPr="00F9028A">
        <w:rPr>
          <w:rFonts w:ascii="Tahoma" w:hAnsi="Tahoma" w:cs="Tahoma"/>
          <w:sz w:val="20"/>
          <w:szCs w:val="20"/>
        </w:rPr>
        <w:t xml:space="preserve">Pagoda is a large-scale fruit chain store that specializes in the integration of bulk purchase of fruit in production areas, keeping fruit fresh after harvest, storing and distributing fruit, and fruit retail in stores. Pagoda </w:t>
      </w:r>
      <w:r w:rsidR="00716A61">
        <w:rPr>
          <w:rFonts w:ascii="Tahoma" w:hAnsi="Tahoma" w:cs="Tahoma"/>
          <w:sz w:val="20"/>
          <w:szCs w:val="20"/>
        </w:rPr>
        <w:t xml:space="preserve">has </w:t>
      </w:r>
      <w:r w:rsidRPr="00F9028A">
        <w:rPr>
          <w:rFonts w:ascii="Tahoma" w:hAnsi="Tahoma" w:cs="Tahoma"/>
          <w:sz w:val="20"/>
          <w:szCs w:val="20"/>
        </w:rPr>
        <w:t xml:space="preserve">rapidly expanded the number of fruit stores throughout China. The distribution strategy of Pagoda is not just excellently suited to satisfy the varied demands of different markets in various regions, but also encourages alliances in the fruit industry that integrate the resources of a large number of communities. Pagoda CEO Xu </w:t>
      </w:r>
      <w:proofErr w:type="spellStart"/>
      <w:r w:rsidRPr="00F9028A">
        <w:rPr>
          <w:rFonts w:ascii="Tahoma" w:hAnsi="Tahoma" w:cs="Tahoma"/>
          <w:sz w:val="20"/>
          <w:szCs w:val="20"/>
        </w:rPr>
        <w:t>Yanlin</w:t>
      </w:r>
      <w:proofErr w:type="spellEnd"/>
      <w:r w:rsidRPr="00F9028A">
        <w:rPr>
          <w:rFonts w:ascii="Tahoma" w:hAnsi="Tahoma" w:cs="Tahoma"/>
          <w:sz w:val="20"/>
          <w:szCs w:val="20"/>
        </w:rPr>
        <w:t xml:space="preserve"> recently spoke in an interview with </w:t>
      </w:r>
      <w:proofErr w:type="spellStart"/>
      <w:r w:rsidRPr="00F9028A">
        <w:rPr>
          <w:rFonts w:ascii="Tahoma" w:hAnsi="Tahoma" w:cs="Tahoma"/>
          <w:sz w:val="20"/>
          <w:szCs w:val="20"/>
        </w:rPr>
        <w:t>FreshPlaza</w:t>
      </w:r>
      <w:proofErr w:type="spellEnd"/>
      <w:r w:rsidRPr="00F9028A">
        <w:rPr>
          <w:rFonts w:ascii="Tahoma" w:hAnsi="Tahoma" w:cs="Tahoma"/>
          <w:sz w:val="20"/>
          <w:szCs w:val="20"/>
        </w:rPr>
        <w:t xml:space="preserve"> about Pagoda's future development.</w:t>
      </w:r>
    </w:p>
    <w:p w:rsidR="00516FE8" w:rsidRDefault="00516FE8" w:rsidP="009E4CFB">
      <w:pPr>
        <w:pStyle w:val="NormalWeb"/>
        <w:spacing w:before="0" w:beforeAutospacing="0" w:after="0" w:afterAutospacing="0" w:line="300" w:lineRule="auto"/>
        <w:rPr>
          <w:rFonts w:ascii="Tahoma" w:hAnsi="Tahoma" w:cs="Tahoma"/>
          <w:sz w:val="20"/>
          <w:szCs w:val="20"/>
        </w:rPr>
      </w:pPr>
    </w:p>
    <w:p w:rsidR="0032002C" w:rsidRPr="00957514" w:rsidRDefault="0032002C"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lastRenderedPageBreak/>
        <w:t>"China's annual import volume of fruit grows every year because Chinese consumers become increasingly aware of the health benefits of fruit and the overall demand for top-quality fruit therefore increases. At the same time, the domestic fruit industry in China continues to improve. The Chinese fruit industry makes great advances in such fields as plantation technology or the penetration of various last-stage markets. The quality greatly improved in recent years. As for Pagoda, we develop the management of import fruit and domestic fruit at the same speed. The actual retail ratio depends on market demand, of course. In general, however, import fruit accounted for around 47%-50% of our overall fruit sales in recent years. We expect the sales ratio of imported fruit to continue to fluctuate around this norm in the next few years."</w:t>
      </w:r>
    </w:p>
    <w:p w:rsidR="0050468B" w:rsidRDefault="0050468B" w:rsidP="009E4CFB">
      <w:pPr>
        <w:pStyle w:val="NormalWeb"/>
        <w:spacing w:before="0" w:beforeAutospacing="0" w:after="0" w:afterAutospacing="0" w:line="300" w:lineRule="auto"/>
        <w:rPr>
          <w:rFonts w:ascii="Tahoma" w:hAnsi="Tahoma" w:cs="Tahoma"/>
          <w:noProof/>
          <w:sz w:val="20"/>
          <w:szCs w:val="20"/>
        </w:rPr>
      </w:pPr>
    </w:p>
    <w:p w:rsidR="00612CE5" w:rsidRPr="00957514" w:rsidRDefault="0032002C" w:rsidP="0050468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 xml:space="preserve">"One of our main goals is to better satisfy the varied demands from different regional markets. In order to reach this goal, Pagoda </w:t>
      </w:r>
      <w:r w:rsidR="00716A61">
        <w:rPr>
          <w:rFonts w:ascii="Tahoma" w:hAnsi="Tahoma" w:cs="Tahoma"/>
          <w:sz w:val="20"/>
          <w:szCs w:val="20"/>
        </w:rPr>
        <w:t xml:space="preserve">will </w:t>
      </w:r>
      <w:r w:rsidRPr="00957514">
        <w:rPr>
          <w:rFonts w:ascii="Tahoma" w:hAnsi="Tahoma" w:cs="Tahoma"/>
          <w:sz w:val="20"/>
          <w:szCs w:val="20"/>
        </w:rPr>
        <w:t xml:space="preserve">continue to expand the distribution of stores throughout cities in China to provide optimum coverage. </w:t>
      </w:r>
      <w:r w:rsidR="00716A61">
        <w:rPr>
          <w:rFonts w:ascii="Tahoma" w:hAnsi="Tahoma" w:cs="Tahoma"/>
          <w:sz w:val="20"/>
          <w:szCs w:val="20"/>
        </w:rPr>
        <w:t xml:space="preserve">It </w:t>
      </w:r>
      <w:r w:rsidRPr="00957514">
        <w:rPr>
          <w:rFonts w:ascii="Tahoma" w:hAnsi="Tahoma" w:cs="Tahoma"/>
          <w:sz w:val="20"/>
          <w:szCs w:val="20"/>
        </w:rPr>
        <w:t>plan</w:t>
      </w:r>
      <w:r w:rsidR="00716A61">
        <w:rPr>
          <w:rFonts w:ascii="Tahoma" w:hAnsi="Tahoma" w:cs="Tahoma"/>
          <w:sz w:val="20"/>
          <w:szCs w:val="20"/>
        </w:rPr>
        <w:t>s</w:t>
      </w:r>
      <w:r w:rsidRPr="00957514">
        <w:rPr>
          <w:rFonts w:ascii="Tahoma" w:hAnsi="Tahoma" w:cs="Tahoma"/>
          <w:sz w:val="20"/>
          <w:szCs w:val="20"/>
        </w:rPr>
        <w:t xml:space="preserve"> to open around 1,000 stores in the cities and areas where </w:t>
      </w:r>
      <w:r w:rsidR="00716A61">
        <w:rPr>
          <w:rFonts w:ascii="Tahoma" w:hAnsi="Tahoma" w:cs="Tahoma"/>
          <w:sz w:val="20"/>
          <w:szCs w:val="20"/>
        </w:rPr>
        <w:t>it</w:t>
      </w:r>
      <w:r w:rsidRPr="00957514">
        <w:rPr>
          <w:rFonts w:ascii="Tahoma" w:hAnsi="Tahoma" w:cs="Tahoma"/>
          <w:sz w:val="20"/>
          <w:szCs w:val="20"/>
        </w:rPr>
        <w:t xml:space="preserve"> already ha</w:t>
      </w:r>
      <w:r w:rsidR="00716A61">
        <w:rPr>
          <w:rFonts w:ascii="Tahoma" w:hAnsi="Tahoma" w:cs="Tahoma"/>
          <w:sz w:val="20"/>
          <w:szCs w:val="20"/>
        </w:rPr>
        <w:t>s</w:t>
      </w:r>
      <w:r w:rsidRPr="00957514">
        <w:rPr>
          <w:rFonts w:ascii="Tahoma" w:hAnsi="Tahoma" w:cs="Tahoma"/>
          <w:sz w:val="20"/>
          <w:szCs w:val="20"/>
        </w:rPr>
        <w:t xml:space="preserve"> stores on the ground. The main force of this expansion is still focused on first- and second-tier cities, to further intensify and flesh out our current distribution network, but at the same time, </w:t>
      </w:r>
      <w:r w:rsidR="00716A61">
        <w:rPr>
          <w:rFonts w:ascii="Tahoma" w:hAnsi="Tahoma" w:cs="Tahoma"/>
          <w:sz w:val="20"/>
          <w:szCs w:val="20"/>
        </w:rPr>
        <w:t>it</w:t>
      </w:r>
      <w:r w:rsidRPr="00957514">
        <w:rPr>
          <w:rFonts w:ascii="Tahoma" w:hAnsi="Tahoma" w:cs="Tahoma"/>
          <w:sz w:val="20"/>
          <w:szCs w:val="20"/>
        </w:rPr>
        <w:t xml:space="preserve"> also wish</w:t>
      </w:r>
      <w:r w:rsidR="00716A61">
        <w:rPr>
          <w:rFonts w:ascii="Tahoma" w:hAnsi="Tahoma" w:cs="Tahoma"/>
          <w:sz w:val="20"/>
          <w:szCs w:val="20"/>
        </w:rPr>
        <w:t>es</w:t>
      </w:r>
      <w:r w:rsidRPr="00957514">
        <w:rPr>
          <w:rFonts w:ascii="Tahoma" w:hAnsi="Tahoma" w:cs="Tahoma"/>
          <w:sz w:val="20"/>
          <w:szCs w:val="20"/>
        </w:rPr>
        <w:t xml:space="preserve"> to speed up the vertical penetration of markets in third- and fourth-tier cities. </w:t>
      </w:r>
      <w:hyperlink r:id="rId63" w:history="1">
        <w:r w:rsidR="00612CE5" w:rsidRPr="00957514">
          <w:rPr>
            <w:rStyle w:val="Hyperlink"/>
            <w:rFonts w:ascii="Tahoma" w:hAnsi="Tahoma" w:cs="Tahoma"/>
            <w:sz w:val="20"/>
            <w:szCs w:val="20"/>
          </w:rPr>
          <w:t>Full article available here</w:t>
        </w:r>
      </w:hyperlink>
      <w:r w:rsidR="00612CE5" w:rsidRPr="00957514">
        <w:rPr>
          <w:rFonts w:ascii="Tahoma" w:hAnsi="Tahoma" w:cs="Tahoma"/>
          <w:sz w:val="20"/>
          <w:szCs w:val="20"/>
        </w:rPr>
        <w:t xml:space="preserve"> </w:t>
      </w:r>
    </w:p>
    <w:p w:rsidR="00CB62AB" w:rsidRPr="00957514" w:rsidRDefault="00CB62AB" w:rsidP="009E4CFB">
      <w:pPr>
        <w:spacing w:after="0" w:line="300" w:lineRule="auto"/>
        <w:rPr>
          <w:rFonts w:ascii="Tahoma" w:hAnsi="Tahoma" w:cs="Tahoma"/>
          <w:sz w:val="20"/>
          <w:szCs w:val="20"/>
        </w:rPr>
      </w:pPr>
    </w:p>
    <w:p w:rsidR="00CF63F8" w:rsidRPr="00957514" w:rsidRDefault="004F1767" w:rsidP="009E4CFB">
      <w:pPr>
        <w:pStyle w:val="NormalWeb"/>
        <w:shd w:val="clear" w:color="auto" w:fill="EAF1DD" w:themeFill="accent3" w:themeFillTint="33"/>
        <w:spacing w:before="0" w:beforeAutospacing="0" w:after="0" w:afterAutospacing="0" w:line="300" w:lineRule="auto"/>
        <w:rPr>
          <w:rFonts w:ascii="Tahoma" w:hAnsi="Tahoma" w:cs="Tahoma"/>
          <w:b/>
          <w:noProof/>
          <w:sz w:val="20"/>
          <w:szCs w:val="20"/>
        </w:rPr>
      </w:pPr>
      <w:r w:rsidRPr="00957514">
        <w:rPr>
          <w:rFonts w:ascii="Tahoma" w:hAnsi="Tahoma" w:cs="Tahoma"/>
          <w:noProof/>
          <w:sz w:val="20"/>
          <w:szCs w:val="20"/>
        </w:rPr>
        <w:drawing>
          <wp:inline distT="0" distB="0" distL="0" distR="0" wp14:anchorId="02BFCD93" wp14:editId="133E33F5">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957514">
        <w:rPr>
          <w:rFonts w:ascii="Tahoma" w:hAnsi="Tahoma" w:cs="Tahoma"/>
          <w:noProof/>
          <w:sz w:val="20"/>
          <w:szCs w:val="20"/>
        </w:rPr>
        <w:t xml:space="preserve">                                                                     </w:t>
      </w:r>
      <w:r w:rsidR="00CF63F8" w:rsidRPr="00957514">
        <w:rPr>
          <w:rFonts w:ascii="Tahoma" w:hAnsi="Tahoma" w:cs="Tahoma"/>
          <w:noProof/>
          <w:sz w:val="20"/>
          <w:szCs w:val="20"/>
        </w:rPr>
        <w:t xml:space="preserve">                 </w:t>
      </w:r>
      <w:r w:rsidRPr="00957514">
        <w:rPr>
          <w:rFonts w:ascii="Tahoma" w:hAnsi="Tahoma" w:cs="Tahoma"/>
          <w:noProof/>
          <w:sz w:val="20"/>
          <w:szCs w:val="20"/>
        </w:rPr>
        <w:t xml:space="preserve">  </w:t>
      </w:r>
      <w:r w:rsidR="00CF63F8" w:rsidRPr="00957514">
        <w:rPr>
          <w:rFonts w:ascii="Tahoma" w:hAnsi="Tahoma" w:cs="Tahoma"/>
          <w:b/>
          <w:noProof/>
          <w:sz w:val="20"/>
          <w:szCs w:val="20"/>
        </w:rPr>
        <w:t>Food safety</w:t>
      </w:r>
    </w:p>
    <w:p w:rsidR="008D59D7" w:rsidRPr="00F9028A" w:rsidRDefault="008D59D7" w:rsidP="00222316">
      <w:pPr>
        <w:pStyle w:val="ListParagraph"/>
        <w:numPr>
          <w:ilvl w:val="1"/>
          <w:numId w:val="2"/>
        </w:numPr>
        <w:spacing w:after="0" w:line="300" w:lineRule="auto"/>
        <w:ind w:hanging="792"/>
        <w:rPr>
          <w:rFonts w:ascii="Tahoma" w:hAnsi="Tahoma" w:cs="Tahoma"/>
          <w:b/>
          <w:sz w:val="20"/>
          <w:szCs w:val="20"/>
        </w:rPr>
      </w:pPr>
      <w:r w:rsidRPr="00F9028A">
        <w:rPr>
          <w:rFonts w:ascii="Tahoma" w:hAnsi="Tahoma" w:cs="Tahoma"/>
          <w:b/>
          <w:sz w:val="20"/>
          <w:szCs w:val="20"/>
        </w:rPr>
        <w:t>Swiss and Finnish checks detect Listeria</w:t>
      </w:r>
    </w:p>
    <w:p w:rsidR="008D59D7" w:rsidRPr="00957514" w:rsidRDefault="008D59D7"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Independent testing in Finland and Switzerland of a variety of products detected Listeria monocytogenes last year. However, no samples contained the pathogen at levels above legal limits.</w:t>
      </w:r>
    </w:p>
    <w:p w:rsidR="008D59D7" w:rsidRPr="00957514" w:rsidRDefault="008D59D7"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The Finland customs authority detected Listeria monocytogenes in imported frozen fruits, berries and vegetables. In Switzerland, the bacteria was found in some ready to eat foods. The Customs Laboratory examined 78 lots of frozen fruit and detected Listeria in eight of them but levels were not above the regulatory limit.</w:t>
      </w:r>
    </w:p>
    <w:p w:rsidR="0050468B" w:rsidRDefault="0050468B" w:rsidP="009E4CFB">
      <w:pPr>
        <w:pStyle w:val="NormalWeb"/>
        <w:spacing w:before="0" w:beforeAutospacing="0" w:after="0" w:afterAutospacing="0" w:line="300" w:lineRule="auto"/>
        <w:rPr>
          <w:rFonts w:ascii="Tahoma" w:hAnsi="Tahoma" w:cs="Tahoma"/>
          <w:sz w:val="20"/>
          <w:szCs w:val="20"/>
        </w:rPr>
      </w:pPr>
    </w:p>
    <w:p w:rsidR="008D59D7" w:rsidRPr="00957514" w:rsidRDefault="008D59D7"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As limits were not exceeded, the customs authority did not prohibit the import or placing on the market of frozen fruit. However, they issued a notice to importers about the presence of Listeria. Intensified checks for Listeria in frozen fruit will be done this year.</w:t>
      </w:r>
    </w:p>
    <w:p w:rsidR="0050468B" w:rsidRDefault="0050468B" w:rsidP="009E4CFB">
      <w:pPr>
        <w:pStyle w:val="NormalWeb"/>
        <w:spacing w:before="0" w:beforeAutospacing="0" w:after="0" w:afterAutospacing="0" w:line="300" w:lineRule="auto"/>
        <w:rPr>
          <w:rFonts w:ascii="Tahoma" w:hAnsi="Tahoma" w:cs="Tahoma"/>
          <w:sz w:val="20"/>
          <w:szCs w:val="20"/>
        </w:rPr>
      </w:pPr>
    </w:p>
    <w:p w:rsidR="004F1767" w:rsidRDefault="008D59D7"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 xml:space="preserve">In frozen vegetables, </w:t>
      </w:r>
      <w:r w:rsidR="0050468B">
        <w:rPr>
          <w:rFonts w:ascii="Tahoma" w:hAnsi="Tahoma" w:cs="Tahoma"/>
          <w:sz w:val="20"/>
          <w:szCs w:val="20"/>
        </w:rPr>
        <w:t>they</w:t>
      </w:r>
      <w:r w:rsidRPr="00957514">
        <w:rPr>
          <w:rFonts w:ascii="Tahoma" w:hAnsi="Tahoma" w:cs="Tahoma"/>
          <w:sz w:val="20"/>
          <w:szCs w:val="20"/>
        </w:rPr>
        <w:t xml:space="preserve"> detected Listeria in 18 batches of 80 items studied. However, concentrations remained below the maximum level of less than 100 colony forming units per gram set by European regulation.</w:t>
      </w:r>
      <w:r w:rsidR="0050468B">
        <w:rPr>
          <w:rFonts w:ascii="Tahoma" w:hAnsi="Tahoma" w:cs="Tahoma"/>
          <w:sz w:val="20"/>
          <w:szCs w:val="20"/>
        </w:rPr>
        <w:t xml:space="preserve"> </w:t>
      </w:r>
      <w:hyperlink r:id="rId65" w:history="1">
        <w:r w:rsidR="004F1767" w:rsidRPr="00957514">
          <w:rPr>
            <w:rStyle w:val="Hyperlink"/>
            <w:rFonts w:ascii="Tahoma" w:hAnsi="Tahoma" w:cs="Tahoma"/>
            <w:sz w:val="20"/>
            <w:szCs w:val="20"/>
          </w:rPr>
          <w:t>Full article available here</w:t>
        </w:r>
      </w:hyperlink>
      <w:r w:rsidR="004F1767" w:rsidRPr="00957514">
        <w:rPr>
          <w:rFonts w:ascii="Tahoma" w:hAnsi="Tahoma" w:cs="Tahoma"/>
          <w:sz w:val="20"/>
          <w:szCs w:val="20"/>
        </w:rPr>
        <w:t xml:space="preserve"> </w:t>
      </w:r>
    </w:p>
    <w:p w:rsidR="001F50FA" w:rsidRDefault="001F50FA" w:rsidP="009E4CFB">
      <w:pPr>
        <w:pStyle w:val="NormalWeb"/>
        <w:spacing w:before="0" w:beforeAutospacing="0" w:after="0" w:afterAutospacing="0" w:line="300" w:lineRule="auto"/>
        <w:rPr>
          <w:rFonts w:ascii="Tahoma" w:hAnsi="Tahoma" w:cs="Tahoma"/>
          <w:sz w:val="20"/>
          <w:szCs w:val="20"/>
        </w:rPr>
      </w:pPr>
    </w:p>
    <w:p w:rsidR="00FE6889" w:rsidRDefault="00FE6889" w:rsidP="009E4CFB">
      <w:pPr>
        <w:pStyle w:val="NormalWeb"/>
        <w:spacing w:before="0" w:beforeAutospacing="0" w:after="0" w:afterAutospacing="0" w:line="300" w:lineRule="auto"/>
        <w:rPr>
          <w:rFonts w:ascii="Tahoma" w:hAnsi="Tahoma" w:cs="Tahoma"/>
          <w:sz w:val="20"/>
          <w:szCs w:val="20"/>
        </w:rPr>
      </w:pPr>
    </w:p>
    <w:p w:rsidR="001F50FA" w:rsidRDefault="001F50FA" w:rsidP="009E4CFB">
      <w:pPr>
        <w:pStyle w:val="NormalWeb"/>
        <w:spacing w:before="0" w:beforeAutospacing="0" w:after="0" w:afterAutospacing="0" w:line="300" w:lineRule="auto"/>
        <w:rPr>
          <w:rFonts w:ascii="Tahoma" w:hAnsi="Tahoma" w:cs="Tahoma"/>
          <w:sz w:val="20"/>
          <w:szCs w:val="20"/>
        </w:rPr>
      </w:pPr>
    </w:p>
    <w:p w:rsidR="001F50FA" w:rsidRPr="00222316" w:rsidRDefault="001F50FA" w:rsidP="00222316">
      <w:pPr>
        <w:pStyle w:val="ListParagraph"/>
        <w:numPr>
          <w:ilvl w:val="1"/>
          <w:numId w:val="2"/>
        </w:numPr>
        <w:spacing w:after="0" w:line="300" w:lineRule="auto"/>
        <w:ind w:hanging="792"/>
        <w:rPr>
          <w:rFonts w:ascii="Tahoma" w:hAnsi="Tahoma" w:cs="Tahoma"/>
          <w:b/>
          <w:sz w:val="20"/>
          <w:szCs w:val="20"/>
        </w:rPr>
      </w:pPr>
      <w:bookmarkStart w:id="7" w:name="_Hlk5981752"/>
      <w:r w:rsidRPr="00957514">
        <w:rPr>
          <w:rFonts w:ascii="Tahoma" w:hAnsi="Tahoma" w:cs="Tahoma"/>
          <w:sz w:val="20"/>
          <w:szCs w:val="20"/>
        </w:rPr>
        <w:t>“</w:t>
      </w:r>
      <w:proofErr w:type="spellStart"/>
      <w:r w:rsidRPr="00222316">
        <w:rPr>
          <w:rFonts w:ascii="Tahoma" w:hAnsi="Tahoma" w:cs="Tahoma"/>
          <w:b/>
          <w:sz w:val="20"/>
          <w:szCs w:val="20"/>
        </w:rPr>
        <w:t>Veggycation</w:t>
      </w:r>
      <w:proofErr w:type="spellEnd"/>
      <w:r w:rsidRPr="00222316">
        <w:rPr>
          <w:rFonts w:ascii="Tahoma" w:hAnsi="Tahoma" w:cs="Tahoma"/>
          <w:b/>
          <w:sz w:val="20"/>
          <w:szCs w:val="20"/>
        </w:rPr>
        <w:t>” relaunch teaches us how to love vegetables</w:t>
      </w:r>
    </w:p>
    <w:bookmarkEnd w:id="7"/>
    <w:p w:rsidR="001F50FA" w:rsidRPr="00222316" w:rsidRDefault="001F50FA" w:rsidP="00222316">
      <w:pPr>
        <w:spacing w:after="0" w:line="300" w:lineRule="auto"/>
        <w:rPr>
          <w:rFonts w:ascii="Tahoma" w:hAnsi="Tahoma" w:cs="Tahoma"/>
          <w:b/>
          <w:sz w:val="20"/>
          <w:szCs w:val="20"/>
        </w:rPr>
      </w:pPr>
      <w:r w:rsidRPr="00222316">
        <w:rPr>
          <w:rFonts w:ascii="Tahoma" w:hAnsi="Tahoma" w:cs="Tahoma"/>
          <w:sz w:val="20"/>
          <w:szCs w:val="20"/>
        </w:rPr>
        <w:t>Eating the right amount of vegetables each day will not only support your overall health and wellbeing, it can also help improve your vision, speed up your metabolism and keep your mind active.</w:t>
      </w:r>
      <w:r w:rsidR="00716A61">
        <w:rPr>
          <w:rFonts w:ascii="Tahoma" w:hAnsi="Tahoma" w:cs="Tahoma"/>
          <w:sz w:val="20"/>
          <w:szCs w:val="20"/>
        </w:rPr>
        <w:t xml:space="preserve"> </w:t>
      </w:r>
      <w:r w:rsidRPr="00222316">
        <w:rPr>
          <w:rFonts w:ascii="Tahoma" w:hAnsi="Tahoma" w:cs="Tahoma"/>
          <w:sz w:val="20"/>
          <w:szCs w:val="20"/>
        </w:rPr>
        <w:t xml:space="preserve">The nutrition, origins, health benefits and even cooking and storage tips for more than 80 vegetables have been showcased through the newly relaunched </w:t>
      </w:r>
      <w:proofErr w:type="spellStart"/>
      <w:r w:rsidRPr="00222316">
        <w:rPr>
          <w:rFonts w:ascii="Tahoma" w:hAnsi="Tahoma" w:cs="Tahoma"/>
          <w:sz w:val="20"/>
          <w:szCs w:val="20"/>
        </w:rPr>
        <w:t>Veggycation</w:t>
      </w:r>
      <w:proofErr w:type="spellEnd"/>
      <w:r w:rsidRPr="00222316">
        <w:rPr>
          <w:rFonts w:ascii="Tahoma" w:hAnsi="Tahoma" w:cs="Tahoma"/>
          <w:sz w:val="20"/>
          <w:szCs w:val="20"/>
        </w:rPr>
        <w:t xml:space="preserve"> website in Australia, an online educational tool designed for growers and educators. </w:t>
      </w:r>
      <w:hyperlink r:id="rId66" w:history="1">
        <w:r w:rsidRPr="00222316">
          <w:rPr>
            <w:rStyle w:val="Hyperlink"/>
            <w:rFonts w:ascii="Tahoma" w:hAnsi="Tahoma" w:cs="Tahoma"/>
            <w:sz w:val="20"/>
            <w:szCs w:val="20"/>
          </w:rPr>
          <w:t>Full article available here</w:t>
        </w:r>
      </w:hyperlink>
    </w:p>
    <w:p w:rsidR="004F1767" w:rsidRPr="00957514" w:rsidRDefault="004F1767" w:rsidP="009E4CFB">
      <w:pPr>
        <w:spacing w:after="0" w:line="300" w:lineRule="auto"/>
        <w:rPr>
          <w:rFonts w:ascii="Tahoma" w:hAnsi="Tahoma" w:cs="Tahoma"/>
          <w:sz w:val="20"/>
          <w:szCs w:val="20"/>
        </w:rPr>
      </w:pPr>
    </w:p>
    <w:p w:rsidR="004F1767" w:rsidRPr="00957514" w:rsidRDefault="00CF63F8" w:rsidP="009E4CFB">
      <w:pPr>
        <w:shd w:val="clear" w:color="auto" w:fill="FFFFCC"/>
        <w:spacing w:after="0" w:line="300" w:lineRule="auto"/>
        <w:rPr>
          <w:rFonts w:ascii="Tahoma" w:hAnsi="Tahoma" w:cs="Tahoma"/>
          <w:b/>
          <w:sz w:val="20"/>
          <w:szCs w:val="20"/>
        </w:rPr>
      </w:pPr>
      <w:r w:rsidRPr="00957514">
        <w:rPr>
          <w:rFonts w:ascii="Tahoma" w:hAnsi="Tahoma" w:cs="Tahoma"/>
          <w:noProof/>
          <w:sz w:val="20"/>
          <w:szCs w:val="20"/>
          <w:lang w:eastAsia="en-NZ"/>
        </w:rPr>
        <w:lastRenderedPageBreak/>
        <w:drawing>
          <wp:inline distT="0" distB="0" distL="0" distR="0" wp14:anchorId="74DCD4AF" wp14:editId="3DDE4E7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124704" cy="655716"/>
                    </a:xfrm>
                    <a:prstGeom prst="rect">
                      <a:avLst/>
                    </a:prstGeom>
                  </pic:spPr>
                </pic:pic>
              </a:graphicData>
            </a:graphic>
          </wp:inline>
        </w:drawing>
      </w:r>
      <w:r w:rsidRPr="00957514">
        <w:rPr>
          <w:rFonts w:ascii="Tahoma" w:hAnsi="Tahoma" w:cs="Tahoma"/>
          <w:b/>
          <w:sz w:val="20"/>
          <w:szCs w:val="20"/>
        </w:rPr>
        <w:t xml:space="preserve">                                                                                                                      </w:t>
      </w:r>
    </w:p>
    <w:p w:rsidR="008D59D7" w:rsidRPr="00222316" w:rsidRDefault="008D59D7" w:rsidP="00222316">
      <w:pPr>
        <w:pStyle w:val="ListParagraph"/>
        <w:numPr>
          <w:ilvl w:val="1"/>
          <w:numId w:val="2"/>
        </w:numPr>
        <w:spacing w:after="0" w:line="300" w:lineRule="auto"/>
        <w:ind w:hanging="792"/>
        <w:rPr>
          <w:rFonts w:ascii="Tahoma" w:hAnsi="Tahoma" w:cs="Tahoma"/>
          <w:b/>
          <w:sz w:val="20"/>
          <w:szCs w:val="20"/>
        </w:rPr>
      </w:pPr>
      <w:bookmarkStart w:id="8" w:name="_Hlk5981765"/>
      <w:r w:rsidRPr="00222316">
        <w:rPr>
          <w:rFonts w:ascii="Tahoma" w:hAnsi="Tahoma" w:cs="Tahoma"/>
          <w:b/>
          <w:sz w:val="20"/>
          <w:szCs w:val="20"/>
        </w:rPr>
        <w:t>The rise of products without pesticide residues</w:t>
      </w:r>
    </w:p>
    <w:bookmarkEnd w:id="8"/>
    <w:p w:rsidR="008D59D7" w:rsidRPr="00957514" w:rsidRDefault="008D59D7"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In recent years, products without pesticide residues have appeared on supermarket shelves. This alternative between organic and conventional products has been on an upward trend lately.</w:t>
      </w:r>
    </w:p>
    <w:p w:rsidR="004F1767" w:rsidRPr="00C81FDF" w:rsidRDefault="008D59D7" w:rsidP="00C81FDF">
      <w:pPr>
        <w:pStyle w:val="NormalWeb"/>
        <w:spacing w:before="0" w:beforeAutospacing="0" w:after="0" w:afterAutospacing="0" w:line="300" w:lineRule="auto"/>
        <w:rPr>
          <w:rFonts w:ascii="Tahoma" w:hAnsi="Tahoma" w:cs="Tahoma"/>
          <w:color w:val="0000FF"/>
          <w:sz w:val="20"/>
          <w:szCs w:val="20"/>
          <w:u w:val="single"/>
        </w:rPr>
      </w:pPr>
      <w:r w:rsidRPr="00957514">
        <w:rPr>
          <w:rFonts w:ascii="Tahoma" w:hAnsi="Tahoma" w:cs="Tahoma"/>
          <w:sz w:val="20"/>
          <w:szCs w:val="20"/>
        </w:rPr>
        <w:t xml:space="preserve">In 2019, </w:t>
      </w:r>
      <w:proofErr w:type="spellStart"/>
      <w:r w:rsidRPr="00957514">
        <w:rPr>
          <w:rFonts w:ascii="Tahoma" w:hAnsi="Tahoma" w:cs="Tahoma"/>
          <w:sz w:val="20"/>
          <w:szCs w:val="20"/>
        </w:rPr>
        <w:t>Bonduelle</w:t>
      </w:r>
      <w:proofErr w:type="spellEnd"/>
      <w:r w:rsidRPr="00957514">
        <w:rPr>
          <w:rFonts w:ascii="Tahoma" w:hAnsi="Tahoma" w:cs="Tahoma"/>
          <w:sz w:val="20"/>
          <w:szCs w:val="20"/>
        </w:rPr>
        <w:t xml:space="preserve"> launched its first line of  lettuce and canned corn without pesticide residues. In order to replace phytosanitary treatments, farmers use alternative techniques such as mechanical or animal weeding, strip </w:t>
      </w:r>
      <w:proofErr w:type="spellStart"/>
      <w:r w:rsidRPr="00957514">
        <w:rPr>
          <w:rFonts w:ascii="Tahoma" w:hAnsi="Tahoma" w:cs="Tahoma"/>
          <w:sz w:val="20"/>
          <w:szCs w:val="20"/>
        </w:rPr>
        <w:t>plowing</w:t>
      </w:r>
      <w:proofErr w:type="spellEnd"/>
      <w:r w:rsidRPr="00957514">
        <w:rPr>
          <w:rFonts w:ascii="Tahoma" w:hAnsi="Tahoma" w:cs="Tahoma"/>
          <w:sz w:val="20"/>
          <w:szCs w:val="20"/>
        </w:rPr>
        <w:t>, biocontrol (insects, birds, essential oils, pheromones…), or even insect nets, bird traps, planted hedgerows and tree cutting for fruit trees.</w:t>
      </w:r>
      <w:r w:rsidR="00C81FDF">
        <w:rPr>
          <w:rFonts w:ascii="Tahoma" w:hAnsi="Tahoma" w:cs="Tahoma"/>
          <w:sz w:val="20"/>
          <w:szCs w:val="20"/>
        </w:rPr>
        <w:t xml:space="preserve">  </w:t>
      </w:r>
      <w:hyperlink r:id="rId68" w:history="1">
        <w:r w:rsidR="004F1767" w:rsidRPr="00957514">
          <w:rPr>
            <w:rStyle w:val="Hyperlink"/>
            <w:rFonts w:ascii="Tahoma" w:hAnsi="Tahoma" w:cs="Tahoma"/>
            <w:sz w:val="20"/>
            <w:szCs w:val="20"/>
          </w:rPr>
          <w:t>Full article available here</w:t>
        </w:r>
      </w:hyperlink>
      <w:r w:rsidR="004F1767" w:rsidRPr="00957514">
        <w:rPr>
          <w:rFonts w:ascii="Tahoma" w:hAnsi="Tahoma" w:cs="Tahoma"/>
          <w:sz w:val="20"/>
          <w:szCs w:val="20"/>
        </w:rPr>
        <w:t xml:space="preserve"> </w:t>
      </w:r>
    </w:p>
    <w:p w:rsidR="00441CC8" w:rsidRDefault="00441CC8" w:rsidP="009E4CFB">
      <w:pPr>
        <w:spacing w:after="0" w:line="300" w:lineRule="auto"/>
        <w:rPr>
          <w:rFonts w:ascii="Tahoma" w:hAnsi="Tahoma" w:cs="Tahoma"/>
          <w:sz w:val="20"/>
          <w:szCs w:val="20"/>
        </w:rPr>
      </w:pPr>
    </w:p>
    <w:p w:rsidR="00C81FDF" w:rsidRDefault="00C81FDF" w:rsidP="009E4CFB">
      <w:pPr>
        <w:spacing w:after="0" w:line="300" w:lineRule="auto"/>
        <w:rPr>
          <w:rFonts w:ascii="Tahoma" w:hAnsi="Tahoma" w:cs="Tahoma"/>
          <w:sz w:val="20"/>
          <w:szCs w:val="20"/>
        </w:rPr>
      </w:pPr>
    </w:p>
    <w:p w:rsidR="00C81FDF" w:rsidRPr="00957514" w:rsidRDefault="00C81FDF" w:rsidP="009E4CFB">
      <w:pPr>
        <w:spacing w:after="0" w:line="300" w:lineRule="auto"/>
        <w:rPr>
          <w:rFonts w:ascii="Tahoma" w:hAnsi="Tahoma" w:cs="Tahoma"/>
          <w:sz w:val="20"/>
          <w:szCs w:val="20"/>
        </w:rPr>
      </w:pPr>
    </w:p>
    <w:p w:rsidR="00441CC8" w:rsidRPr="00222316" w:rsidRDefault="00441CC8" w:rsidP="00222316">
      <w:pPr>
        <w:pStyle w:val="ListParagraph"/>
        <w:numPr>
          <w:ilvl w:val="1"/>
          <w:numId w:val="2"/>
        </w:numPr>
        <w:spacing w:after="0" w:line="300" w:lineRule="auto"/>
        <w:ind w:hanging="792"/>
        <w:rPr>
          <w:rFonts w:ascii="Tahoma" w:hAnsi="Tahoma" w:cs="Tahoma"/>
          <w:b/>
          <w:sz w:val="20"/>
          <w:szCs w:val="20"/>
        </w:rPr>
      </w:pPr>
      <w:r w:rsidRPr="00222316">
        <w:rPr>
          <w:rFonts w:ascii="Tahoma" w:hAnsi="Tahoma" w:cs="Tahoma"/>
          <w:b/>
          <w:sz w:val="20"/>
          <w:szCs w:val="20"/>
        </w:rPr>
        <w:t>Smart tech ‘can boost yields and limit waste’</w:t>
      </w:r>
    </w:p>
    <w:p w:rsidR="00441CC8" w:rsidRDefault="00441CC8" w:rsidP="009E4CFB">
      <w:pPr>
        <w:pStyle w:val="NormalWeb"/>
        <w:spacing w:before="0" w:beforeAutospacing="0" w:after="0" w:afterAutospacing="0" w:line="300" w:lineRule="auto"/>
        <w:rPr>
          <w:rFonts w:ascii="Tahoma" w:hAnsi="Tahoma" w:cs="Tahoma"/>
          <w:sz w:val="20"/>
          <w:szCs w:val="20"/>
        </w:rPr>
      </w:pPr>
      <w:r w:rsidRPr="00C81FDF">
        <w:rPr>
          <w:rFonts w:ascii="Tahoma" w:hAnsi="Tahoma" w:cs="Tahoma"/>
          <w:bCs/>
          <w:sz w:val="20"/>
          <w:szCs w:val="20"/>
        </w:rPr>
        <w:t>S</w:t>
      </w:r>
      <w:r w:rsidRPr="00C81FDF">
        <w:rPr>
          <w:rFonts w:ascii="Tahoma" w:hAnsi="Tahoma" w:cs="Tahoma"/>
          <w:sz w:val="20"/>
          <w:szCs w:val="20"/>
        </w:rPr>
        <w:t>t</w:t>
      </w:r>
      <w:r w:rsidRPr="00957514">
        <w:rPr>
          <w:rFonts w:ascii="Tahoma" w:hAnsi="Tahoma" w:cs="Tahoma"/>
          <w:sz w:val="20"/>
          <w:szCs w:val="20"/>
        </w:rPr>
        <w:t>andardised data measurement can help maximise yields and reduce food waste, field trials have revealed.</w:t>
      </w:r>
      <w:r w:rsidR="00C81FDF">
        <w:rPr>
          <w:rFonts w:ascii="Tahoma" w:hAnsi="Tahoma" w:cs="Tahoma"/>
          <w:sz w:val="20"/>
          <w:szCs w:val="20"/>
        </w:rPr>
        <w:t xml:space="preserve"> T</w:t>
      </w:r>
      <w:r w:rsidRPr="00957514">
        <w:rPr>
          <w:rFonts w:ascii="Tahoma" w:hAnsi="Tahoma" w:cs="Tahoma"/>
          <w:sz w:val="20"/>
          <w:szCs w:val="20"/>
        </w:rPr>
        <w:t xml:space="preserve">rials </w:t>
      </w:r>
      <w:r w:rsidR="00C81FDF">
        <w:rPr>
          <w:rFonts w:ascii="Tahoma" w:hAnsi="Tahoma" w:cs="Tahoma"/>
          <w:sz w:val="20"/>
          <w:szCs w:val="20"/>
        </w:rPr>
        <w:t xml:space="preserve">on potatoes in the UK </w:t>
      </w:r>
      <w:r w:rsidRPr="00957514">
        <w:rPr>
          <w:rFonts w:ascii="Tahoma" w:hAnsi="Tahoma" w:cs="Tahoma"/>
          <w:sz w:val="20"/>
          <w:szCs w:val="20"/>
        </w:rPr>
        <w:t>have shown how the use of smart technology, combined with training and greater supply chain collaboration, can help maximise crop yields. </w:t>
      </w:r>
      <w:r w:rsidR="00C81FDF">
        <w:rPr>
          <w:rFonts w:ascii="Tahoma" w:hAnsi="Tahoma" w:cs="Tahoma"/>
          <w:sz w:val="20"/>
          <w:szCs w:val="20"/>
        </w:rPr>
        <w:t xml:space="preserve"> </w:t>
      </w:r>
      <w:r w:rsidRPr="00957514">
        <w:rPr>
          <w:rFonts w:ascii="Tahoma" w:hAnsi="Tahoma" w:cs="Tahoma"/>
          <w:sz w:val="20"/>
          <w:szCs w:val="20"/>
        </w:rPr>
        <w:t>The work also highlighted how early intervention can help prevent produce falling outside of specifications – one of the most significant causes of crop rejection in primary production.</w:t>
      </w:r>
    </w:p>
    <w:p w:rsidR="00716A61" w:rsidRPr="00957514" w:rsidRDefault="00716A61" w:rsidP="009E4CFB">
      <w:pPr>
        <w:pStyle w:val="NormalWeb"/>
        <w:spacing w:before="0" w:beforeAutospacing="0" w:after="0" w:afterAutospacing="0" w:line="300" w:lineRule="auto"/>
        <w:rPr>
          <w:rFonts w:ascii="Tahoma" w:hAnsi="Tahoma" w:cs="Tahoma"/>
          <w:sz w:val="20"/>
          <w:szCs w:val="20"/>
        </w:rPr>
      </w:pPr>
    </w:p>
    <w:p w:rsidR="004F1767" w:rsidRPr="00957514" w:rsidRDefault="00441CC8" w:rsidP="001F50FA">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The trials helped to increase yields by providing growers with critical information on the development of crops earlier than normal, this was achieved through greater monitoring and measurement throughout the season. </w:t>
      </w:r>
      <w:r w:rsidR="00C81FDF">
        <w:rPr>
          <w:rFonts w:ascii="Tahoma" w:hAnsi="Tahoma" w:cs="Tahoma"/>
          <w:sz w:val="20"/>
          <w:szCs w:val="20"/>
        </w:rPr>
        <w:t xml:space="preserve"> </w:t>
      </w:r>
      <w:r w:rsidRPr="00957514">
        <w:rPr>
          <w:rFonts w:ascii="Tahoma" w:hAnsi="Tahoma" w:cs="Tahoma"/>
          <w:sz w:val="20"/>
          <w:szCs w:val="20"/>
        </w:rPr>
        <w:t>Dedicated training was provided prior to planting on best practice in crop management techniques, and collaborative support was given throughout the trials. </w:t>
      </w:r>
      <w:r w:rsidR="00C81FDF">
        <w:rPr>
          <w:rFonts w:ascii="Tahoma" w:hAnsi="Tahoma" w:cs="Tahoma"/>
          <w:sz w:val="20"/>
          <w:szCs w:val="20"/>
        </w:rPr>
        <w:t xml:space="preserve"> </w:t>
      </w:r>
      <w:r w:rsidRPr="00957514">
        <w:rPr>
          <w:rFonts w:ascii="Tahoma" w:hAnsi="Tahoma" w:cs="Tahoma"/>
          <w:sz w:val="20"/>
          <w:szCs w:val="20"/>
        </w:rPr>
        <w:t>Growers were also instructed in the use of the Potato Yield Model, developed by NIAB, to give key yield data as early as possible. This smart technology allows farmers to forecast the total and graded potato yields ahead of harvest. </w:t>
      </w:r>
      <w:r w:rsidR="001F50FA">
        <w:rPr>
          <w:rFonts w:ascii="Tahoma" w:hAnsi="Tahoma" w:cs="Tahoma"/>
          <w:sz w:val="20"/>
          <w:szCs w:val="20"/>
        </w:rPr>
        <w:t xml:space="preserve"> </w:t>
      </w:r>
      <w:r w:rsidR="00C81FDF">
        <w:rPr>
          <w:rFonts w:ascii="Tahoma" w:hAnsi="Tahoma" w:cs="Tahoma"/>
          <w:sz w:val="20"/>
          <w:szCs w:val="20"/>
        </w:rPr>
        <w:t>Ear</w:t>
      </w:r>
      <w:r w:rsidR="001F50FA">
        <w:rPr>
          <w:rFonts w:ascii="Tahoma" w:hAnsi="Tahoma" w:cs="Tahoma"/>
          <w:sz w:val="20"/>
          <w:szCs w:val="20"/>
        </w:rPr>
        <w:t xml:space="preserve">ly </w:t>
      </w:r>
      <w:r w:rsidRPr="00957514">
        <w:rPr>
          <w:rFonts w:ascii="Tahoma" w:hAnsi="Tahoma" w:cs="Tahoma"/>
          <w:sz w:val="20"/>
          <w:szCs w:val="20"/>
        </w:rPr>
        <w:t>insight helped inform decisions around supply and demand for both the farmer and supply chain, and guide decisions around key actions such as when to stop the crop growing. </w:t>
      </w:r>
      <w:r w:rsidR="001F50FA">
        <w:rPr>
          <w:rFonts w:ascii="Tahoma" w:hAnsi="Tahoma" w:cs="Tahoma"/>
          <w:sz w:val="20"/>
          <w:szCs w:val="20"/>
        </w:rPr>
        <w:t xml:space="preserve"> </w:t>
      </w:r>
      <w:hyperlink r:id="rId69" w:history="1">
        <w:r w:rsidR="004F1767" w:rsidRPr="00957514">
          <w:rPr>
            <w:rStyle w:val="Hyperlink"/>
            <w:rFonts w:ascii="Tahoma" w:hAnsi="Tahoma" w:cs="Tahoma"/>
            <w:sz w:val="20"/>
            <w:szCs w:val="20"/>
          </w:rPr>
          <w:t>Full article available here</w:t>
        </w:r>
      </w:hyperlink>
      <w:r w:rsidR="004F1767" w:rsidRPr="00957514">
        <w:rPr>
          <w:rFonts w:ascii="Tahoma" w:hAnsi="Tahoma" w:cs="Tahoma"/>
          <w:sz w:val="20"/>
          <w:szCs w:val="20"/>
        </w:rPr>
        <w:t xml:space="preserve"> </w:t>
      </w:r>
    </w:p>
    <w:p w:rsidR="00441CC8" w:rsidRDefault="00441CC8" w:rsidP="009E4CFB">
      <w:pPr>
        <w:spacing w:after="0" w:line="300" w:lineRule="auto"/>
        <w:rPr>
          <w:rFonts w:ascii="Tahoma" w:hAnsi="Tahoma" w:cs="Tahoma"/>
          <w:sz w:val="20"/>
          <w:szCs w:val="20"/>
        </w:rPr>
      </w:pPr>
    </w:p>
    <w:p w:rsidR="001F50FA" w:rsidRDefault="001F50FA" w:rsidP="009E4CFB">
      <w:pPr>
        <w:spacing w:after="0" w:line="300" w:lineRule="auto"/>
        <w:rPr>
          <w:rFonts w:ascii="Tahoma" w:hAnsi="Tahoma" w:cs="Tahoma"/>
          <w:sz w:val="20"/>
          <w:szCs w:val="20"/>
        </w:rPr>
      </w:pPr>
    </w:p>
    <w:p w:rsidR="001F50FA" w:rsidRPr="00957514" w:rsidRDefault="001F50FA" w:rsidP="009E4CFB">
      <w:pPr>
        <w:spacing w:after="0" w:line="300" w:lineRule="auto"/>
        <w:rPr>
          <w:rFonts w:ascii="Tahoma" w:hAnsi="Tahoma" w:cs="Tahoma"/>
          <w:sz w:val="20"/>
          <w:szCs w:val="20"/>
        </w:rPr>
      </w:pPr>
    </w:p>
    <w:p w:rsidR="00441CC8" w:rsidRPr="00222316" w:rsidRDefault="00441CC8" w:rsidP="00222316">
      <w:pPr>
        <w:pStyle w:val="ListParagraph"/>
        <w:numPr>
          <w:ilvl w:val="1"/>
          <w:numId w:val="2"/>
        </w:numPr>
        <w:spacing w:after="0" w:line="300" w:lineRule="auto"/>
        <w:ind w:hanging="792"/>
        <w:rPr>
          <w:rFonts w:ascii="Tahoma" w:hAnsi="Tahoma" w:cs="Tahoma"/>
          <w:b/>
          <w:sz w:val="20"/>
          <w:szCs w:val="20"/>
        </w:rPr>
      </w:pPr>
      <w:r w:rsidRPr="00222316">
        <w:rPr>
          <w:rFonts w:ascii="Tahoma" w:hAnsi="Tahoma" w:cs="Tahoma"/>
          <w:b/>
          <w:sz w:val="20"/>
          <w:szCs w:val="20"/>
        </w:rPr>
        <w:t xml:space="preserve">Soil Association announces </w:t>
      </w:r>
      <w:proofErr w:type="spellStart"/>
      <w:r w:rsidRPr="00222316">
        <w:rPr>
          <w:rFonts w:ascii="Tahoma" w:hAnsi="Tahoma" w:cs="Tahoma"/>
          <w:b/>
          <w:sz w:val="20"/>
          <w:szCs w:val="20"/>
        </w:rPr>
        <w:t>Ecocert</w:t>
      </w:r>
      <w:proofErr w:type="spellEnd"/>
      <w:r w:rsidRPr="00222316">
        <w:rPr>
          <w:rFonts w:ascii="Tahoma" w:hAnsi="Tahoma" w:cs="Tahoma"/>
          <w:b/>
          <w:sz w:val="20"/>
          <w:szCs w:val="20"/>
        </w:rPr>
        <w:t xml:space="preserve"> partnership</w:t>
      </w:r>
    </w:p>
    <w:p w:rsidR="00441CC8" w:rsidRPr="00957514" w:rsidRDefault="00441CC8" w:rsidP="009E4CFB">
      <w:pPr>
        <w:pStyle w:val="NormalWeb"/>
        <w:spacing w:before="0" w:beforeAutospacing="0" w:after="0" w:afterAutospacing="0" w:line="300" w:lineRule="auto"/>
        <w:rPr>
          <w:rFonts w:ascii="Tahoma" w:hAnsi="Tahoma" w:cs="Tahoma"/>
          <w:sz w:val="20"/>
          <w:szCs w:val="20"/>
        </w:rPr>
      </w:pPr>
      <w:r w:rsidRPr="001F50FA">
        <w:rPr>
          <w:rFonts w:ascii="Tahoma" w:hAnsi="Tahoma" w:cs="Tahoma"/>
          <w:bCs/>
          <w:sz w:val="20"/>
          <w:szCs w:val="20"/>
        </w:rPr>
        <w:t>T</w:t>
      </w:r>
      <w:r w:rsidRPr="00957514">
        <w:rPr>
          <w:rFonts w:ascii="Tahoma" w:hAnsi="Tahoma" w:cs="Tahoma"/>
          <w:sz w:val="20"/>
          <w:szCs w:val="20"/>
        </w:rPr>
        <w:t xml:space="preserve">he Soil Association has formally partnered with French organic certifiers </w:t>
      </w:r>
      <w:proofErr w:type="spellStart"/>
      <w:r w:rsidRPr="00957514">
        <w:rPr>
          <w:rFonts w:ascii="Tahoma" w:hAnsi="Tahoma" w:cs="Tahoma"/>
          <w:sz w:val="20"/>
          <w:szCs w:val="20"/>
        </w:rPr>
        <w:t>Ecocert</w:t>
      </w:r>
      <w:proofErr w:type="spellEnd"/>
      <w:r w:rsidRPr="00957514">
        <w:rPr>
          <w:rFonts w:ascii="Tahoma" w:hAnsi="Tahoma" w:cs="Tahoma"/>
          <w:sz w:val="20"/>
          <w:szCs w:val="20"/>
        </w:rPr>
        <w:t xml:space="preserve"> to help drive organic farming practises worldwide.</w:t>
      </w:r>
      <w:r w:rsidR="001F50FA">
        <w:rPr>
          <w:rFonts w:ascii="Tahoma" w:hAnsi="Tahoma" w:cs="Tahoma"/>
          <w:sz w:val="20"/>
          <w:szCs w:val="20"/>
        </w:rPr>
        <w:t xml:space="preserve"> </w:t>
      </w:r>
      <w:r w:rsidRPr="00957514">
        <w:rPr>
          <w:rFonts w:ascii="Tahoma" w:hAnsi="Tahoma" w:cs="Tahoma"/>
          <w:sz w:val="20"/>
          <w:szCs w:val="20"/>
        </w:rPr>
        <w:t xml:space="preserve">The partnership will widen the range of growers around the world who can use the Soil Association label, while British growers will be able to enjoy access to </w:t>
      </w:r>
      <w:proofErr w:type="spellStart"/>
      <w:r w:rsidRPr="00957514">
        <w:rPr>
          <w:rFonts w:ascii="Tahoma" w:hAnsi="Tahoma" w:cs="Tahoma"/>
          <w:sz w:val="20"/>
          <w:szCs w:val="20"/>
        </w:rPr>
        <w:t>Ecocert’s</w:t>
      </w:r>
      <w:proofErr w:type="spellEnd"/>
      <w:r w:rsidRPr="00957514">
        <w:rPr>
          <w:rFonts w:ascii="Tahoma" w:hAnsi="Tahoma" w:cs="Tahoma"/>
          <w:sz w:val="20"/>
          <w:szCs w:val="20"/>
        </w:rPr>
        <w:t xml:space="preserve"> certification accreditation for exports to countries such as USA, Japan, and Korea.</w:t>
      </w:r>
    </w:p>
    <w:p w:rsidR="00441CC8" w:rsidRDefault="00441CC8"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 xml:space="preserve">According to the Soil Association, </w:t>
      </w:r>
      <w:proofErr w:type="spellStart"/>
      <w:r w:rsidRPr="00957514">
        <w:rPr>
          <w:rFonts w:ascii="Tahoma" w:hAnsi="Tahoma" w:cs="Tahoma"/>
          <w:sz w:val="20"/>
          <w:szCs w:val="20"/>
        </w:rPr>
        <w:t>Ecocert</w:t>
      </w:r>
      <w:proofErr w:type="spellEnd"/>
      <w:r w:rsidRPr="00957514">
        <w:rPr>
          <w:rFonts w:ascii="Tahoma" w:hAnsi="Tahoma" w:cs="Tahoma"/>
          <w:sz w:val="20"/>
          <w:szCs w:val="20"/>
        </w:rPr>
        <w:t xml:space="preserve"> clients in more than 130 countries will now be able to access the Soil Association symbol by meeting Soil Association’s higher standards, with </w:t>
      </w:r>
      <w:proofErr w:type="spellStart"/>
      <w:r w:rsidRPr="00957514">
        <w:rPr>
          <w:rFonts w:ascii="Tahoma" w:hAnsi="Tahoma" w:cs="Tahoma"/>
          <w:sz w:val="20"/>
          <w:szCs w:val="20"/>
        </w:rPr>
        <w:t>Ecocert</w:t>
      </w:r>
      <w:proofErr w:type="spellEnd"/>
      <w:r w:rsidRPr="00957514">
        <w:rPr>
          <w:rFonts w:ascii="Tahoma" w:hAnsi="Tahoma" w:cs="Tahoma"/>
          <w:sz w:val="20"/>
          <w:szCs w:val="20"/>
        </w:rPr>
        <w:t xml:space="preserve"> providing the audit.</w:t>
      </w:r>
    </w:p>
    <w:p w:rsidR="001F50FA" w:rsidRPr="00957514" w:rsidRDefault="001F50FA" w:rsidP="009E4CFB">
      <w:pPr>
        <w:pStyle w:val="NormalWeb"/>
        <w:spacing w:before="0" w:beforeAutospacing="0" w:after="0" w:afterAutospacing="0" w:line="300" w:lineRule="auto"/>
        <w:rPr>
          <w:rFonts w:ascii="Tahoma" w:hAnsi="Tahoma" w:cs="Tahoma"/>
          <w:sz w:val="20"/>
          <w:szCs w:val="20"/>
        </w:rPr>
      </w:pPr>
    </w:p>
    <w:p w:rsidR="00441CC8" w:rsidRPr="00957514" w:rsidRDefault="00441CC8" w:rsidP="009E4CFB">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The new partnership will also aim to develop the marketing and delivery of integrity-based schemes and services focused around three key areas of organic food and farming, land use and sustainability.</w:t>
      </w:r>
    </w:p>
    <w:p w:rsidR="004F1767" w:rsidRPr="00957514" w:rsidRDefault="00441CC8" w:rsidP="001F50FA">
      <w:pPr>
        <w:pStyle w:val="NormalWeb"/>
        <w:spacing w:before="0" w:beforeAutospacing="0" w:after="0" w:afterAutospacing="0" w:line="300" w:lineRule="auto"/>
        <w:rPr>
          <w:rFonts w:ascii="Tahoma" w:hAnsi="Tahoma" w:cs="Tahoma"/>
          <w:sz w:val="20"/>
          <w:szCs w:val="20"/>
        </w:rPr>
      </w:pPr>
      <w:r w:rsidRPr="00957514">
        <w:rPr>
          <w:rFonts w:ascii="Tahoma" w:hAnsi="Tahoma" w:cs="Tahoma"/>
          <w:sz w:val="20"/>
          <w:szCs w:val="20"/>
        </w:rPr>
        <w:t>The pair, who have worked together before in international organic groupings such as IFOAM, will announce further developments in the partnership in the coming months.</w:t>
      </w:r>
      <w:r w:rsidR="00716A61">
        <w:rPr>
          <w:rFonts w:ascii="Tahoma" w:hAnsi="Tahoma" w:cs="Tahoma"/>
          <w:sz w:val="20"/>
          <w:szCs w:val="20"/>
        </w:rPr>
        <w:t xml:space="preserve"> </w:t>
      </w:r>
      <w:hyperlink r:id="rId70" w:history="1">
        <w:r w:rsidR="004F1767" w:rsidRPr="00957514">
          <w:rPr>
            <w:rStyle w:val="Hyperlink"/>
            <w:rFonts w:ascii="Tahoma" w:hAnsi="Tahoma" w:cs="Tahoma"/>
            <w:sz w:val="20"/>
            <w:szCs w:val="20"/>
          </w:rPr>
          <w:t>Full article available here</w:t>
        </w:r>
      </w:hyperlink>
      <w:r w:rsidR="004F1767" w:rsidRPr="00957514">
        <w:rPr>
          <w:rFonts w:ascii="Tahoma" w:hAnsi="Tahoma" w:cs="Tahoma"/>
          <w:sz w:val="20"/>
          <w:szCs w:val="20"/>
        </w:rPr>
        <w:t xml:space="preserve">  </w:t>
      </w:r>
    </w:p>
    <w:p w:rsidR="00222316" w:rsidRDefault="00716A61" w:rsidP="009E4CFB">
      <w:pPr>
        <w:spacing w:after="0" w:line="300" w:lineRule="auto"/>
        <w:rPr>
          <w:rFonts w:ascii="Tahoma" w:hAnsi="Tahoma" w:cs="Tahoma"/>
          <w:b/>
          <w:sz w:val="20"/>
          <w:szCs w:val="20"/>
        </w:rPr>
      </w:pPr>
      <w:r>
        <w:rPr>
          <w:rFonts w:ascii="Tahoma" w:hAnsi="Tahoma" w:cs="Tahoma"/>
          <w:b/>
          <w:sz w:val="20"/>
          <w:szCs w:val="20"/>
        </w:rPr>
        <w:lastRenderedPageBreak/>
        <w:t xml:space="preserve"> </w:t>
      </w:r>
    </w:p>
    <w:p w:rsidR="0064093A" w:rsidRPr="00957514" w:rsidRDefault="0064093A" w:rsidP="009E4CFB">
      <w:pPr>
        <w:spacing w:after="0" w:line="300" w:lineRule="auto"/>
        <w:rPr>
          <w:rFonts w:ascii="Tahoma" w:hAnsi="Tahoma" w:cs="Tahoma"/>
          <w:sz w:val="20"/>
          <w:szCs w:val="20"/>
        </w:rPr>
      </w:pPr>
      <w:r w:rsidRPr="00957514">
        <w:rPr>
          <w:rFonts w:ascii="Tahoma" w:hAnsi="Tahoma" w:cs="Tahoma"/>
          <w:b/>
          <w:sz w:val="20"/>
          <w:szCs w:val="20"/>
        </w:rPr>
        <w:t>Subscribe/ Unsubscribe</w:t>
      </w:r>
      <w:r w:rsidRPr="00957514">
        <w:rPr>
          <w:rFonts w:ascii="Tahoma" w:hAnsi="Tahoma" w:cs="Tahoma"/>
          <w:sz w:val="20"/>
          <w:szCs w:val="20"/>
        </w:rPr>
        <w:t xml:space="preserve"> If you no longer wish to receive this email please send a note to </w:t>
      </w:r>
      <w:hyperlink r:id="rId71" w:history="1">
        <w:r w:rsidRPr="00957514">
          <w:rPr>
            <w:rStyle w:val="Hyperlink"/>
            <w:rFonts w:ascii="Tahoma" w:hAnsi="Tahoma" w:cs="Tahoma"/>
            <w:sz w:val="20"/>
            <w:szCs w:val="20"/>
          </w:rPr>
          <w:t>info@pmac.co.nz</w:t>
        </w:r>
      </w:hyperlink>
      <w:r w:rsidRPr="00957514">
        <w:rPr>
          <w:rFonts w:ascii="Tahoma" w:hAnsi="Tahoma" w:cs="Tahoma"/>
          <w:sz w:val="20"/>
          <w:szCs w:val="20"/>
        </w:rPr>
        <w:t xml:space="preserve">  asking to be added/ removed and providing the nominated email address </w:t>
      </w:r>
    </w:p>
    <w:p w:rsidR="0064093A" w:rsidRPr="00957514" w:rsidRDefault="0064093A" w:rsidP="009E4CFB">
      <w:pPr>
        <w:spacing w:after="0" w:line="300" w:lineRule="auto"/>
        <w:rPr>
          <w:rFonts w:ascii="Tahoma" w:hAnsi="Tahoma" w:cs="Tahoma"/>
          <w:sz w:val="20"/>
          <w:szCs w:val="20"/>
        </w:rPr>
      </w:pPr>
    </w:p>
    <w:p w:rsidR="00F75CA1" w:rsidRPr="00957514" w:rsidRDefault="0064093A" w:rsidP="009E4CFB">
      <w:pPr>
        <w:spacing w:after="0" w:line="300" w:lineRule="auto"/>
        <w:rPr>
          <w:rFonts w:ascii="Tahoma" w:hAnsi="Tahoma" w:cs="Tahoma"/>
          <w:sz w:val="20"/>
          <w:szCs w:val="20"/>
        </w:rPr>
      </w:pPr>
      <w:r w:rsidRPr="00957514">
        <w:rPr>
          <w:rFonts w:ascii="Tahoma" w:hAnsi="Tahoma" w:cs="Tahoma"/>
          <w:b/>
          <w:sz w:val="20"/>
          <w:szCs w:val="20"/>
        </w:rPr>
        <w:t xml:space="preserve">Disclaimer </w:t>
      </w:r>
      <w:r w:rsidRPr="00957514">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w:t>
      </w:r>
      <w:r w:rsidR="001A39B8">
        <w:rPr>
          <w:rFonts w:ascii="Tahoma" w:hAnsi="Tahoma" w:cs="Tahoma"/>
          <w:sz w:val="20"/>
          <w:szCs w:val="20"/>
        </w:rPr>
        <w:t>.</w:t>
      </w:r>
    </w:p>
    <w:p w:rsidR="009C678A" w:rsidRPr="00957514" w:rsidRDefault="009C678A" w:rsidP="009E4CFB">
      <w:pPr>
        <w:spacing w:after="0" w:line="300" w:lineRule="auto"/>
        <w:rPr>
          <w:rFonts w:ascii="Tahoma" w:hAnsi="Tahoma" w:cs="Tahoma"/>
          <w:sz w:val="20"/>
          <w:szCs w:val="20"/>
        </w:rPr>
      </w:pPr>
    </w:p>
    <w:sectPr w:rsidR="009C678A" w:rsidRPr="00957514">
      <w:footerReference w:type="default" r:id="rId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601" w:rsidRDefault="00D87601" w:rsidP="004B2BBB">
      <w:pPr>
        <w:spacing w:after="0" w:line="240" w:lineRule="auto"/>
      </w:pPr>
      <w:r>
        <w:separator/>
      </w:r>
    </w:p>
  </w:endnote>
  <w:endnote w:type="continuationSeparator" w:id="0">
    <w:p w:rsidR="00D87601" w:rsidRDefault="00D87601"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316" w:rsidRPr="004B2BBB" w:rsidRDefault="00222316">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rsidR="00222316" w:rsidRPr="004B2BBB" w:rsidRDefault="00222316">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601" w:rsidRDefault="00D87601" w:rsidP="004B2BBB">
      <w:pPr>
        <w:spacing w:after="0" w:line="240" w:lineRule="auto"/>
      </w:pPr>
      <w:r>
        <w:separator/>
      </w:r>
    </w:p>
  </w:footnote>
  <w:footnote w:type="continuationSeparator" w:id="0">
    <w:p w:rsidR="00D87601" w:rsidRDefault="00D87601"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5D4B"/>
    <w:multiLevelType w:val="multilevel"/>
    <w:tmpl w:val="8EBE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B3B2E"/>
    <w:multiLevelType w:val="multilevel"/>
    <w:tmpl w:val="2078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63499"/>
    <w:multiLevelType w:val="multilevel"/>
    <w:tmpl w:val="34D8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A703B"/>
    <w:multiLevelType w:val="multilevel"/>
    <w:tmpl w:val="B45E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126C78"/>
    <w:multiLevelType w:val="multilevel"/>
    <w:tmpl w:val="ECAC1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E76054"/>
    <w:multiLevelType w:val="multilevel"/>
    <w:tmpl w:val="9F5E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971E3E"/>
    <w:multiLevelType w:val="multilevel"/>
    <w:tmpl w:val="D8FE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D72478"/>
    <w:multiLevelType w:val="multilevel"/>
    <w:tmpl w:val="A6DA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0A0E78"/>
    <w:multiLevelType w:val="multilevel"/>
    <w:tmpl w:val="67DC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8C4ABC"/>
    <w:multiLevelType w:val="multilevel"/>
    <w:tmpl w:val="B006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649CA"/>
    <w:multiLevelType w:val="multilevel"/>
    <w:tmpl w:val="1414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68767A"/>
    <w:multiLevelType w:val="hybridMultilevel"/>
    <w:tmpl w:val="FE9EC0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6570AB"/>
    <w:multiLevelType w:val="multilevel"/>
    <w:tmpl w:val="4590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E6332B"/>
    <w:multiLevelType w:val="multilevel"/>
    <w:tmpl w:val="5D8C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565934"/>
    <w:multiLevelType w:val="multilevel"/>
    <w:tmpl w:val="E24C3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8047D0"/>
    <w:multiLevelType w:val="multilevel"/>
    <w:tmpl w:val="6640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9B2BB6"/>
    <w:multiLevelType w:val="multilevel"/>
    <w:tmpl w:val="2F56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5D06AF"/>
    <w:multiLevelType w:val="multilevel"/>
    <w:tmpl w:val="4952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AF3D45"/>
    <w:multiLevelType w:val="multilevel"/>
    <w:tmpl w:val="7698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801C2C"/>
    <w:multiLevelType w:val="multilevel"/>
    <w:tmpl w:val="D546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A51E76"/>
    <w:multiLevelType w:val="hybridMultilevel"/>
    <w:tmpl w:val="906E3D5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2"/>
  </w:num>
  <w:num w:numId="3">
    <w:abstractNumId w:val="16"/>
  </w:num>
  <w:num w:numId="4">
    <w:abstractNumId w:val="21"/>
  </w:num>
  <w:num w:numId="5">
    <w:abstractNumId w:val="29"/>
  </w:num>
  <w:num w:numId="6">
    <w:abstractNumId w:val="38"/>
  </w:num>
  <w:num w:numId="7">
    <w:abstractNumId w:val="14"/>
  </w:num>
  <w:num w:numId="8">
    <w:abstractNumId w:val="20"/>
  </w:num>
  <w:num w:numId="9">
    <w:abstractNumId w:val="26"/>
  </w:num>
  <w:num w:numId="10">
    <w:abstractNumId w:val="25"/>
  </w:num>
  <w:num w:numId="11">
    <w:abstractNumId w:val="15"/>
  </w:num>
  <w:num w:numId="12">
    <w:abstractNumId w:val="13"/>
  </w:num>
  <w:num w:numId="13">
    <w:abstractNumId w:val="10"/>
  </w:num>
  <w:num w:numId="14">
    <w:abstractNumId w:val="17"/>
  </w:num>
  <w:num w:numId="15">
    <w:abstractNumId w:val="37"/>
  </w:num>
  <w:num w:numId="16">
    <w:abstractNumId w:val="30"/>
  </w:num>
  <w:num w:numId="17">
    <w:abstractNumId w:val="24"/>
  </w:num>
  <w:num w:numId="18">
    <w:abstractNumId w:val="18"/>
  </w:num>
  <w:num w:numId="19">
    <w:abstractNumId w:val="8"/>
  </w:num>
  <w:num w:numId="20">
    <w:abstractNumId w:val="0"/>
  </w:num>
  <w:num w:numId="21">
    <w:abstractNumId w:val="33"/>
  </w:num>
  <w:num w:numId="22">
    <w:abstractNumId w:val="5"/>
  </w:num>
  <w:num w:numId="23">
    <w:abstractNumId w:val="22"/>
  </w:num>
  <w:num w:numId="24">
    <w:abstractNumId w:val="1"/>
  </w:num>
  <w:num w:numId="25">
    <w:abstractNumId w:val="11"/>
  </w:num>
  <w:num w:numId="26">
    <w:abstractNumId w:val="34"/>
  </w:num>
  <w:num w:numId="27">
    <w:abstractNumId w:val="23"/>
  </w:num>
  <w:num w:numId="28">
    <w:abstractNumId w:val="7"/>
  </w:num>
  <w:num w:numId="29">
    <w:abstractNumId w:val="4"/>
  </w:num>
  <w:num w:numId="30">
    <w:abstractNumId w:val="27"/>
  </w:num>
  <w:num w:numId="31">
    <w:abstractNumId w:val="9"/>
  </w:num>
  <w:num w:numId="32">
    <w:abstractNumId w:val="3"/>
  </w:num>
  <w:num w:numId="33">
    <w:abstractNumId w:val="2"/>
  </w:num>
  <w:num w:numId="34">
    <w:abstractNumId w:val="6"/>
  </w:num>
  <w:num w:numId="35">
    <w:abstractNumId w:val="31"/>
  </w:num>
  <w:num w:numId="36">
    <w:abstractNumId w:val="35"/>
  </w:num>
  <w:num w:numId="37">
    <w:abstractNumId w:val="28"/>
  </w:num>
  <w:num w:numId="38">
    <w:abstractNumId w:val="19"/>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7AC"/>
    <w:rsid w:val="00054AC4"/>
    <w:rsid w:val="000B600F"/>
    <w:rsid w:val="000E77F3"/>
    <w:rsid w:val="000E79EA"/>
    <w:rsid w:val="00143511"/>
    <w:rsid w:val="00156FED"/>
    <w:rsid w:val="0017496D"/>
    <w:rsid w:val="00181A5D"/>
    <w:rsid w:val="001A39B8"/>
    <w:rsid w:val="001C396F"/>
    <w:rsid w:val="001D6B75"/>
    <w:rsid w:val="001F50FA"/>
    <w:rsid w:val="00213A8B"/>
    <w:rsid w:val="00222316"/>
    <w:rsid w:val="002356AE"/>
    <w:rsid w:val="002439A4"/>
    <w:rsid w:val="002636D2"/>
    <w:rsid w:val="00272FD4"/>
    <w:rsid w:val="0028557C"/>
    <w:rsid w:val="002F16C3"/>
    <w:rsid w:val="0032002C"/>
    <w:rsid w:val="003361C3"/>
    <w:rsid w:val="003912EE"/>
    <w:rsid w:val="003C39D4"/>
    <w:rsid w:val="003E3F67"/>
    <w:rsid w:val="003F5C9F"/>
    <w:rsid w:val="00435FC9"/>
    <w:rsid w:val="00441CC8"/>
    <w:rsid w:val="0048251E"/>
    <w:rsid w:val="00495649"/>
    <w:rsid w:val="004B2BBB"/>
    <w:rsid w:val="004D238B"/>
    <w:rsid w:val="004F1767"/>
    <w:rsid w:val="005044BD"/>
    <w:rsid w:val="0050468B"/>
    <w:rsid w:val="005070C8"/>
    <w:rsid w:val="00516FE8"/>
    <w:rsid w:val="005224B3"/>
    <w:rsid w:val="00536306"/>
    <w:rsid w:val="00544298"/>
    <w:rsid w:val="00556C87"/>
    <w:rsid w:val="00583ED5"/>
    <w:rsid w:val="005939BD"/>
    <w:rsid w:val="005A7D83"/>
    <w:rsid w:val="005F4ABC"/>
    <w:rsid w:val="00612CE5"/>
    <w:rsid w:val="0064093A"/>
    <w:rsid w:val="006C04B7"/>
    <w:rsid w:val="007065BC"/>
    <w:rsid w:val="00715297"/>
    <w:rsid w:val="00716A61"/>
    <w:rsid w:val="00763CDF"/>
    <w:rsid w:val="007B4AFE"/>
    <w:rsid w:val="0080240D"/>
    <w:rsid w:val="008063A3"/>
    <w:rsid w:val="008D389A"/>
    <w:rsid w:val="008D59D7"/>
    <w:rsid w:val="009135CA"/>
    <w:rsid w:val="009157AB"/>
    <w:rsid w:val="00924665"/>
    <w:rsid w:val="009324F3"/>
    <w:rsid w:val="00957514"/>
    <w:rsid w:val="009C678A"/>
    <w:rsid w:val="009D00CF"/>
    <w:rsid w:val="009D7CDD"/>
    <w:rsid w:val="009E4CFB"/>
    <w:rsid w:val="00A37805"/>
    <w:rsid w:val="00A42D6C"/>
    <w:rsid w:val="00A51A7D"/>
    <w:rsid w:val="00AB2CCE"/>
    <w:rsid w:val="00AC0C37"/>
    <w:rsid w:val="00AF438F"/>
    <w:rsid w:val="00B757D3"/>
    <w:rsid w:val="00B76FD7"/>
    <w:rsid w:val="00B96B17"/>
    <w:rsid w:val="00BB57B1"/>
    <w:rsid w:val="00BD0BAA"/>
    <w:rsid w:val="00C36204"/>
    <w:rsid w:val="00C43B90"/>
    <w:rsid w:val="00C446E0"/>
    <w:rsid w:val="00C5673C"/>
    <w:rsid w:val="00C66FDD"/>
    <w:rsid w:val="00C81FDF"/>
    <w:rsid w:val="00C87CD4"/>
    <w:rsid w:val="00C919D4"/>
    <w:rsid w:val="00CA17DB"/>
    <w:rsid w:val="00CB4EC4"/>
    <w:rsid w:val="00CB62AB"/>
    <w:rsid w:val="00CF63F8"/>
    <w:rsid w:val="00D13830"/>
    <w:rsid w:val="00D259AE"/>
    <w:rsid w:val="00D87601"/>
    <w:rsid w:val="00D92692"/>
    <w:rsid w:val="00DA6B93"/>
    <w:rsid w:val="00DD626F"/>
    <w:rsid w:val="00E164D3"/>
    <w:rsid w:val="00E20455"/>
    <w:rsid w:val="00E46B08"/>
    <w:rsid w:val="00E564FA"/>
    <w:rsid w:val="00E947AD"/>
    <w:rsid w:val="00ED27FB"/>
    <w:rsid w:val="00EF48F7"/>
    <w:rsid w:val="00F41728"/>
    <w:rsid w:val="00F656F5"/>
    <w:rsid w:val="00F75CA1"/>
    <w:rsid w:val="00F77D12"/>
    <w:rsid w:val="00F9019C"/>
    <w:rsid w:val="00F9028A"/>
    <w:rsid w:val="00FA50EB"/>
    <w:rsid w:val="00FB21A4"/>
    <w:rsid w:val="00FC42C7"/>
    <w:rsid w:val="00FE6889"/>
    <w:rsid w:val="00FF49B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8355C"/>
  <w15:docId w15:val="{86D436AE-AE10-484A-8B5A-ACB186D43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C678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143511"/>
    <w:rPr>
      <w:color w:val="605E5C"/>
      <w:shd w:val="clear" w:color="auto" w:fill="E1DFDD"/>
    </w:rPr>
  </w:style>
  <w:style w:type="character" w:customStyle="1" w:styleId="Heading3Char">
    <w:name w:val="Heading 3 Char"/>
    <w:basedOn w:val="DefaultParagraphFont"/>
    <w:link w:val="Heading3"/>
    <w:uiPriority w:val="9"/>
    <w:semiHidden/>
    <w:rsid w:val="009C678A"/>
    <w:rPr>
      <w:rFonts w:asciiTheme="majorHAnsi" w:eastAsiaTheme="majorEastAsia" w:hAnsiTheme="majorHAnsi" w:cstheme="majorBidi"/>
      <w:color w:val="243F60" w:themeColor="accent1" w:themeShade="7F"/>
      <w:sz w:val="24"/>
      <w:szCs w:val="24"/>
    </w:rPr>
  </w:style>
  <w:style w:type="paragraph" w:customStyle="1" w:styleId="class">
    <w:name w:val="class"/>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author-section">
    <w:name w:val="author-section"/>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byline-section">
    <w:name w:val="byline-section"/>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rticle-timestamp">
    <w:name w:val="article-timestamp"/>
    <w:basedOn w:val="DefaultParagraphFont"/>
    <w:rsid w:val="009C678A"/>
  </w:style>
  <w:style w:type="character" w:customStyle="1" w:styleId="article-timestamp-label">
    <w:name w:val="article-timestamp-label"/>
    <w:basedOn w:val="DefaultParagraphFont"/>
    <w:rsid w:val="009C678A"/>
  </w:style>
  <w:style w:type="paragraph" w:customStyle="1" w:styleId="share-facebook-long">
    <w:name w:val="share-facebook-long"/>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hare-twitter">
    <w:name w:val="share-twitter"/>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hare-pinterest">
    <w:name w:val="share-pinterest"/>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hare-flipboard">
    <w:name w:val="share-flipboard"/>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hare-fbmessenger">
    <w:name w:val="share-fbmessenger"/>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hare-email">
    <w:name w:val="share-email"/>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wai">
    <w:name w:val="wai"/>
    <w:basedOn w:val="DefaultParagraphFont"/>
    <w:rsid w:val="009C678A"/>
  </w:style>
  <w:style w:type="paragraph" w:customStyle="1" w:styleId="share-icons">
    <w:name w:val="share-icons"/>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ount-number">
    <w:name w:val="count-number"/>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ount-text">
    <w:name w:val="count-text"/>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mol-para-with-font">
    <w:name w:val="mol-para-with-font"/>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linkitem-2nxrw">
    <w:name w:val="linkitem-2nxrw"/>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magecaption">
    <w:name w:val="imagecaption"/>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ol-style-bold">
    <w:name w:val="mol-style-bold"/>
    <w:basedOn w:val="DefaultParagraphFont"/>
    <w:rsid w:val="009C678A"/>
  </w:style>
  <w:style w:type="character" w:customStyle="1" w:styleId="femail-ccox">
    <w:name w:val="femail-ccox"/>
    <w:basedOn w:val="DefaultParagraphFont"/>
    <w:rsid w:val="009C678A"/>
  </w:style>
  <w:style w:type="paragraph" w:customStyle="1" w:styleId="rotator-prev">
    <w:name w:val="rotator-prev"/>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active">
    <w:name w:val="active"/>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rotator-next">
    <w:name w:val="rotator-next"/>
    <w:basedOn w:val="Normal"/>
    <w:rsid w:val="009C678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f">
    <w:name w:val="cf"/>
    <w:basedOn w:val="Normal"/>
    <w:rsid w:val="00441CC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41CC8"/>
  </w:style>
  <w:style w:type="character" w:customStyle="1" w:styleId="itemauthor">
    <w:name w:val="itemauthor"/>
    <w:basedOn w:val="DefaultParagraphFont"/>
    <w:rsid w:val="00FC42C7"/>
  </w:style>
  <w:style w:type="character" w:customStyle="1" w:styleId="itemtextresizertitle">
    <w:name w:val="itemtextresizertitle"/>
    <w:basedOn w:val="DefaultParagraphFont"/>
    <w:rsid w:val="00FC42C7"/>
  </w:style>
  <w:style w:type="character" w:customStyle="1" w:styleId="itemimage">
    <w:name w:val="itemimage"/>
    <w:basedOn w:val="DefaultParagraphFont"/>
    <w:rsid w:val="00FC42C7"/>
  </w:style>
  <w:style w:type="character" w:customStyle="1" w:styleId="itemimagecaption">
    <w:name w:val="itemimagecaption"/>
    <w:basedOn w:val="DefaultParagraphFont"/>
    <w:rsid w:val="00FC42C7"/>
  </w:style>
  <w:style w:type="paragraph" w:customStyle="1" w:styleId="feature-link">
    <w:name w:val="feature-link"/>
    <w:basedOn w:val="Normal"/>
    <w:rsid w:val="0032002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3200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9970">
      <w:bodyDiv w:val="1"/>
      <w:marLeft w:val="0"/>
      <w:marRight w:val="0"/>
      <w:marTop w:val="0"/>
      <w:marBottom w:val="0"/>
      <w:divBdr>
        <w:top w:val="none" w:sz="0" w:space="0" w:color="auto"/>
        <w:left w:val="none" w:sz="0" w:space="0" w:color="auto"/>
        <w:bottom w:val="none" w:sz="0" w:space="0" w:color="auto"/>
        <w:right w:val="none" w:sz="0" w:space="0" w:color="auto"/>
      </w:divBdr>
      <w:divsChild>
        <w:div w:id="1667318338">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30551">
      <w:bodyDiv w:val="1"/>
      <w:marLeft w:val="0"/>
      <w:marRight w:val="0"/>
      <w:marTop w:val="0"/>
      <w:marBottom w:val="0"/>
      <w:divBdr>
        <w:top w:val="none" w:sz="0" w:space="0" w:color="auto"/>
        <w:left w:val="none" w:sz="0" w:space="0" w:color="auto"/>
        <w:bottom w:val="none" w:sz="0" w:space="0" w:color="auto"/>
        <w:right w:val="none" w:sz="0" w:space="0" w:color="auto"/>
      </w:divBdr>
    </w:div>
    <w:div w:id="175968883">
      <w:bodyDiv w:val="1"/>
      <w:marLeft w:val="0"/>
      <w:marRight w:val="0"/>
      <w:marTop w:val="0"/>
      <w:marBottom w:val="0"/>
      <w:divBdr>
        <w:top w:val="none" w:sz="0" w:space="0" w:color="auto"/>
        <w:left w:val="none" w:sz="0" w:space="0" w:color="auto"/>
        <w:bottom w:val="none" w:sz="0" w:space="0" w:color="auto"/>
        <w:right w:val="none" w:sz="0" w:space="0" w:color="auto"/>
      </w:divBdr>
    </w:div>
    <w:div w:id="176504015">
      <w:bodyDiv w:val="1"/>
      <w:marLeft w:val="0"/>
      <w:marRight w:val="0"/>
      <w:marTop w:val="0"/>
      <w:marBottom w:val="0"/>
      <w:divBdr>
        <w:top w:val="none" w:sz="0" w:space="0" w:color="auto"/>
        <w:left w:val="none" w:sz="0" w:space="0" w:color="auto"/>
        <w:bottom w:val="none" w:sz="0" w:space="0" w:color="auto"/>
        <w:right w:val="none" w:sz="0" w:space="0" w:color="auto"/>
      </w:divBdr>
      <w:divsChild>
        <w:div w:id="564947765">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62479956">
      <w:bodyDiv w:val="1"/>
      <w:marLeft w:val="0"/>
      <w:marRight w:val="0"/>
      <w:marTop w:val="0"/>
      <w:marBottom w:val="0"/>
      <w:divBdr>
        <w:top w:val="none" w:sz="0" w:space="0" w:color="auto"/>
        <w:left w:val="none" w:sz="0" w:space="0" w:color="auto"/>
        <w:bottom w:val="none" w:sz="0" w:space="0" w:color="auto"/>
        <w:right w:val="none" w:sz="0" w:space="0" w:color="auto"/>
      </w:divBdr>
      <w:divsChild>
        <w:div w:id="172034122">
          <w:marLeft w:val="0"/>
          <w:marRight w:val="0"/>
          <w:marTop w:val="0"/>
          <w:marBottom w:val="0"/>
          <w:divBdr>
            <w:top w:val="none" w:sz="0" w:space="0" w:color="auto"/>
            <w:left w:val="none" w:sz="0" w:space="0" w:color="auto"/>
            <w:bottom w:val="none" w:sz="0" w:space="0" w:color="auto"/>
            <w:right w:val="none" w:sz="0" w:space="0" w:color="auto"/>
          </w:divBdr>
        </w:div>
      </w:divsChild>
    </w:div>
    <w:div w:id="398407843">
      <w:bodyDiv w:val="1"/>
      <w:marLeft w:val="0"/>
      <w:marRight w:val="0"/>
      <w:marTop w:val="0"/>
      <w:marBottom w:val="0"/>
      <w:divBdr>
        <w:top w:val="none" w:sz="0" w:space="0" w:color="auto"/>
        <w:left w:val="none" w:sz="0" w:space="0" w:color="auto"/>
        <w:bottom w:val="none" w:sz="0" w:space="0" w:color="auto"/>
        <w:right w:val="none" w:sz="0" w:space="0" w:color="auto"/>
      </w:divBdr>
      <w:divsChild>
        <w:div w:id="1978562187">
          <w:marLeft w:val="0"/>
          <w:marRight w:val="0"/>
          <w:marTop w:val="0"/>
          <w:marBottom w:val="0"/>
          <w:divBdr>
            <w:top w:val="none" w:sz="0" w:space="0" w:color="auto"/>
            <w:left w:val="none" w:sz="0" w:space="0" w:color="auto"/>
            <w:bottom w:val="none" w:sz="0" w:space="0" w:color="auto"/>
            <w:right w:val="none" w:sz="0" w:space="0" w:color="auto"/>
          </w:divBdr>
          <w:divsChild>
            <w:div w:id="619603946">
              <w:marLeft w:val="0"/>
              <w:marRight w:val="0"/>
              <w:marTop w:val="0"/>
              <w:marBottom w:val="0"/>
              <w:divBdr>
                <w:top w:val="none" w:sz="0" w:space="0" w:color="auto"/>
                <w:left w:val="none" w:sz="0" w:space="0" w:color="auto"/>
                <w:bottom w:val="none" w:sz="0" w:space="0" w:color="auto"/>
                <w:right w:val="none" w:sz="0" w:space="0" w:color="auto"/>
              </w:divBdr>
            </w:div>
            <w:div w:id="488788792">
              <w:marLeft w:val="0"/>
              <w:marRight w:val="0"/>
              <w:marTop w:val="0"/>
              <w:marBottom w:val="0"/>
              <w:divBdr>
                <w:top w:val="none" w:sz="0" w:space="0" w:color="auto"/>
                <w:left w:val="none" w:sz="0" w:space="0" w:color="auto"/>
                <w:bottom w:val="none" w:sz="0" w:space="0" w:color="auto"/>
                <w:right w:val="none" w:sz="0" w:space="0" w:color="auto"/>
              </w:divBdr>
            </w:div>
          </w:divsChild>
        </w:div>
        <w:div w:id="1318455160">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511455421">
      <w:bodyDiv w:val="1"/>
      <w:marLeft w:val="0"/>
      <w:marRight w:val="0"/>
      <w:marTop w:val="0"/>
      <w:marBottom w:val="0"/>
      <w:divBdr>
        <w:top w:val="none" w:sz="0" w:space="0" w:color="auto"/>
        <w:left w:val="none" w:sz="0" w:space="0" w:color="auto"/>
        <w:bottom w:val="none" w:sz="0" w:space="0" w:color="auto"/>
        <w:right w:val="none" w:sz="0" w:space="0" w:color="auto"/>
      </w:divBdr>
      <w:divsChild>
        <w:div w:id="1865634559">
          <w:marLeft w:val="0"/>
          <w:marRight w:val="0"/>
          <w:marTop w:val="0"/>
          <w:marBottom w:val="0"/>
          <w:divBdr>
            <w:top w:val="none" w:sz="0" w:space="0" w:color="auto"/>
            <w:left w:val="none" w:sz="0" w:space="0" w:color="auto"/>
            <w:bottom w:val="none" w:sz="0" w:space="0" w:color="auto"/>
            <w:right w:val="none" w:sz="0" w:space="0" w:color="auto"/>
          </w:divBdr>
          <w:divsChild>
            <w:div w:id="1774127274">
              <w:marLeft w:val="0"/>
              <w:marRight w:val="0"/>
              <w:marTop w:val="0"/>
              <w:marBottom w:val="0"/>
              <w:divBdr>
                <w:top w:val="none" w:sz="0" w:space="0" w:color="auto"/>
                <w:left w:val="none" w:sz="0" w:space="0" w:color="auto"/>
                <w:bottom w:val="none" w:sz="0" w:space="0" w:color="auto"/>
                <w:right w:val="none" w:sz="0" w:space="0" w:color="auto"/>
              </w:divBdr>
            </w:div>
            <w:div w:id="1519201431">
              <w:marLeft w:val="0"/>
              <w:marRight w:val="0"/>
              <w:marTop w:val="0"/>
              <w:marBottom w:val="0"/>
              <w:divBdr>
                <w:top w:val="none" w:sz="0" w:space="0" w:color="auto"/>
                <w:left w:val="none" w:sz="0" w:space="0" w:color="auto"/>
                <w:bottom w:val="none" w:sz="0" w:space="0" w:color="auto"/>
                <w:right w:val="none" w:sz="0" w:space="0" w:color="auto"/>
              </w:divBdr>
            </w:div>
            <w:div w:id="640696358">
              <w:marLeft w:val="0"/>
              <w:marRight w:val="0"/>
              <w:marTop w:val="0"/>
              <w:marBottom w:val="0"/>
              <w:divBdr>
                <w:top w:val="none" w:sz="0" w:space="0" w:color="auto"/>
                <w:left w:val="none" w:sz="0" w:space="0" w:color="auto"/>
                <w:bottom w:val="none" w:sz="0" w:space="0" w:color="auto"/>
                <w:right w:val="none" w:sz="0" w:space="0" w:color="auto"/>
              </w:divBdr>
            </w:div>
            <w:div w:id="2062747194">
              <w:marLeft w:val="0"/>
              <w:marRight w:val="0"/>
              <w:marTop w:val="0"/>
              <w:marBottom w:val="0"/>
              <w:divBdr>
                <w:top w:val="none" w:sz="0" w:space="0" w:color="auto"/>
                <w:left w:val="none" w:sz="0" w:space="0" w:color="auto"/>
                <w:bottom w:val="none" w:sz="0" w:space="0" w:color="auto"/>
                <w:right w:val="none" w:sz="0" w:space="0" w:color="auto"/>
              </w:divBdr>
            </w:div>
          </w:divsChild>
        </w:div>
        <w:div w:id="849026755">
          <w:marLeft w:val="0"/>
          <w:marRight w:val="0"/>
          <w:marTop w:val="0"/>
          <w:marBottom w:val="0"/>
          <w:divBdr>
            <w:top w:val="none" w:sz="0" w:space="0" w:color="auto"/>
            <w:left w:val="none" w:sz="0" w:space="0" w:color="auto"/>
            <w:bottom w:val="none" w:sz="0" w:space="0" w:color="auto"/>
            <w:right w:val="none" w:sz="0" w:space="0" w:color="auto"/>
          </w:divBdr>
        </w:div>
      </w:divsChild>
    </w:div>
    <w:div w:id="524829309">
      <w:bodyDiv w:val="1"/>
      <w:marLeft w:val="0"/>
      <w:marRight w:val="0"/>
      <w:marTop w:val="0"/>
      <w:marBottom w:val="0"/>
      <w:divBdr>
        <w:top w:val="none" w:sz="0" w:space="0" w:color="auto"/>
        <w:left w:val="none" w:sz="0" w:space="0" w:color="auto"/>
        <w:bottom w:val="none" w:sz="0" w:space="0" w:color="auto"/>
        <w:right w:val="none" w:sz="0" w:space="0" w:color="auto"/>
      </w:divBdr>
      <w:divsChild>
        <w:div w:id="1322661041">
          <w:marLeft w:val="0"/>
          <w:marRight w:val="30"/>
          <w:marTop w:val="0"/>
          <w:marBottom w:val="0"/>
          <w:divBdr>
            <w:top w:val="single" w:sz="6" w:space="2" w:color="9AAFE5"/>
            <w:left w:val="single" w:sz="6" w:space="2" w:color="9AAFE5"/>
            <w:bottom w:val="single" w:sz="6" w:space="2" w:color="9AAFE5"/>
            <w:right w:val="single" w:sz="6" w:space="2" w:color="9AAFE5"/>
          </w:divBdr>
        </w:div>
        <w:div w:id="120392795">
          <w:marLeft w:val="0"/>
          <w:marRight w:val="30"/>
          <w:marTop w:val="0"/>
          <w:marBottom w:val="0"/>
          <w:divBdr>
            <w:top w:val="single" w:sz="6" w:space="2" w:color="9AAFE5"/>
            <w:left w:val="single" w:sz="6" w:space="2" w:color="9AAFE5"/>
            <w:bottom w:val="single" w:sz="6" w:space="2" w:color="9AAFE5"/>
            <w:right w:val="single" w:sz="6" w:space="2" w:color="9AAFE5"/>
          </w:divBdr>
        </w:div>
        <w:div w:id="2119138335">
          <w:marLeft w:val="0"/>
          <w:marRight w:val="30"/>
          <w:marTop w:val="0"/>
          <w:marBottom w:val="0"/>
          <w:divBdr>
            <w:top w:val="single" w:sz="6" w:space="2" w:color="9AAFE5"/>
            <w:left w:val="single" w:sz="6" w:space="2" w:color="9AAFE5"/>
            <w:bottom w:val="single" w:sz="6" w:space="2" w:color="9AAFE5"/>
            <w:right w:val="single" w:sz="6" w:space="2" w:color="9AAFE5"/>
          </w:divBdr>
        </w:div>
        <w:div w:id="1727797841">
          <w:marLeft w:val="0"/>
          <w:marRight w:val="30"/>
          <w:marTop w:val="0"/>
          <w:marBottom w:val="0"/>
          <w:divBdr>
            <w:top w:val="single" w:sz="6" w:space="2" w:color="9AAFE5"/>
            <w:left w:val="single" w:sz="6" w:space="2" w:color="9AAFE5"/>
            <w:bottom w:val="single" w:sz="6" w:space="2" w:color="9AAFE5"/>
            <w:right w:val="single" w:sz="6" w:space="2" w:color="9AAFE5"/>
          </w:divBdr>
        </w:div>
        <w:div w:id="465901004">
          <w:marLeft w:val="0"/>
          <w:marRight w:val="30"/>
          <w:marTop w:val="0"/>
          <w:marBottom w:val="0"/>
          <w:divBdr>
            <w:top w:val="single" w:sz="6" w:space="2" w:color="9AAFE5"/>
            <w:left w:val="single" w:sz="6" w:space="2" w:color="9AAFE5"/>
            <w:bottom w:val="single" w:sz="6" w:space="2" w:color="9AAFE5"/>
            <w:right w:val="single" w:sz="6" w:space="2" w:color="9AAFE5"/>
          </w:divBdr>
        </w:div>
        <w:div w:id="1003240259">
          <w:marLeft w:val="0"/>
          <w:marRight w:val="30"/>
          <w:marTop w:val="0"/>
          <w:marBottom w:val="0"/>
          <w:divBdr>
            <w:top w:val="single" w:sz="6" w:space="2" w:color="9AAFE5"/>
            <w:left w:val="single" w:sz="6" w:space="2" w:color="9AAFE5"/>
            <w:bottom w:val="single" w:sz="6" w:space="2" w:color="9AAFE5"/>
            <w:right w:val="single" w:sz="6" w:space="2" w:color="9AAFE5"/>
          </w:divBdr>
        </w:div>
        <w:div w:id="337343612">
          <w:marLeft w:val="0"/>
          <w:marRight w:val="30"/>
          <w:marTop w:val="0"/>
          <w:marBottom w:val="0"/>
          <w:divBdr>
            <w:top w:val="single" w:sz="6" w:space="2" w:color="9AAFE5"/>
            <w:left w:val="single" w:sz="6" w:space="2" w:color="9AAFE5"/>
            <w:bottom w:val="single" w:sz="6" w:space="2" w:color="9AAFE5"/>
            <w:right w:val="single" w:sz="6" w:space="2" w:color="9AAFE5"/>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643237684">
      <w:bodyDiv w:val="1"/>
      <w:marLeft w:val="0"/>
      <w:marRight w:val="0"/>
      <w:marTop w:val="0"/>
      <w:marBottom w:val="0"/>
      <w:divBdr>
        <w:top w:val="none" w:sz="0" w:space="0" w:color="auto"/>
        <w:left w:val="none" w:sz="0" w:space="0" w:color="auto"/>
        <w:bottom w:val="none" w:sz="0" w:space="0" w:color="auto"/>
        <w:right w:val="none" w:sz="0" w:space="0" w:color="auto"/>
      </w:divBdr>
      <w:divsChild>
        <w:div w:id="407962061">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55393">
      <w:bodyDiv w:val="1"/>
      <w:marLeft w:val="0"/>
      <w:marRight w:val="0"/>
      <w:marTop w:val="0"/>
      <w:marBottom w:val="0"/>
      <w:divBdr>
        <w:top w:val="none" w:sz="0" w:space="0" w:color="auto"/>
        <w:left w:val="none" w:sz="0" w:space="0" w:color="auto"/>
        <w:bottom w:val="none" w:sz="0" w:space="0" w:color="auto"/>
        <w:right w:val="none" w:sz="0" w:space="0" w:color="auto"/>
      </w:divBdr>
      <w:divsChild>
        <w:div w:id="2076733290">
          <w:marLeft w:val="0"/>
          <w:marRight w:val="0"/>
          <w:marTop w:val="0"/>
          <w:marBottom w:val="0"/>
          <w:divBdr>
            <w:top w:val="none" w:sz="0" w:space="0" w:color="auto"/>
            <w:left w:val="none" w:sz="0" w:space="0" w:color="auto"/>
            <w:bottom w:val="none" w:sz="0" w:space="0" w:color="auto"/>
            <w:right w:val="none" w:sz="0" w:space="0" w:color="auto"/>
          </w:divBdr>
          <w:divsChild>
            <w:div w:id="1748653954">
              <w:marLeft w:val="0"/>
              <w:marRight w:val="0"/>
              <w:marTop w:val="0"/>
              <w:marBottom w:val="0"/>
              <w:divBdr>
                <w:top w:val="none" w:sz="0" w:space="0" w:color="auto"/>
                <w:left w:val="none" w:sz="0" w:space="0" w:color="auto"/>
                <w:bottom w:val="none" w:sz="0" w:space="0" w:color="auto"/>
                <w:right w:val="none" w:sz="0" w:space="0" w:color="auto"/>
              </w:divBdr>
            </w:div>
            <w:div w:id="2042241927">
              <w:marLeft w:val="0"/>
              <w:marRight w:val="0"/>
              <w:marTop w:val="0"/>
              <w:marBottom w:val="0"/>
              <w:divBdr>
                <w:top w:val="none" w:sz="0" w:space="0" w:color="auto"/>
                <w:left w:val="none" w:sz="0" w:space="0" w:color="auto"/>
                <w:bottom w:val="none" w:sz="0" w:space="0" w:color="auto"/>
                <w:right w:val="none" w:sz="0" w:space="0" w:color="auto"/>
              </w:divBdr>
              <w:divsChild>
                <w:div w:id="1135754858">
                  <w:marLeft w:val="0"/>
                  <w:marRight w:val="0"/>
                  <w:marTop w:val="0"/>
                  <w:marBottom w:val="0"/>
                  <w:divBdr>
                    <w:top w:val="none" w:sz="0" w:space="0" w:color="auto"/>
                    <w:left w:val="none" w:sz="0" w:space="0" w:color="auto"/>
                    <w:bottom w:val="none" w:sz="0" w:space="0" w:color="auto"/>
                    <w:right w:val="none" w:sz="0" w:space="0" w:color="auto"/>
                  </w:divBdr>
                </w:div>
              </w:divsChild>
            </w:div>
            <w:div w:id="208608734">
              <w:marLeft w:val="0"/>
              <w:marRight w:val="0"/>
              <w:marTop w:val="0"/>
              <w:marBottom w:val="0"/>
              <w:divBdr>
                <w:top w:val="none" w:sz="0" w:space="0" w:color="auto"/>
                <w:left w:val="none" w:sz="0" w:space="0" w:color="auto"/>
                <w:bottom w:val="none" w:sz="0" w:space="0" w:color="auto"/>
                <w:right w:val="none" w:sz="0" w:space="0" w:color="auto"/>
              </w:divBdr>
            </w:div>
          </w:divsChild>
        </w:div>
        <w:div w:id="1592003479">
          <w:marLeft w:val="0"/>
          <w:marRight w:val="0"/>
          <w:marTop w:val="0"/>
          <w:marBottom w:val="0"/>
          <w:divBdr>
            <w:top w:val="none" w:sz="0" w:space="0" w:color="auto"/>
            <w:left w:val="none" w:sz="0" w:space="0" w:color="auto"/>
            <w:bottom w:val="none" w:sz="0" w:space="0" w:color="auto"/>
            <w:right w:val="none" w:sz="0" w:space="0" w:color="auto"/>
          </w:divBdr>
        </w:div>
      </w:divsChild>
    </w:div>
    <w:div w:id="717045104">
      <w:bodyDiv w:val="1"/>
      <w:marLeft w:val="0"/>
      <w:marRight w:val="0"/>
      <w:marTop w:val="0"/>
      <w:marBottom w:val="0"/>
      <w:divBdr>
        <w:top w:val="none" w:sz="0" w:space="0" w:color="auto"/>
        <w:left w:val="none" w:sz="0" w:space="0" w:color="auto"/>
        <w:bottom w:val="none" w:sz="0" w:space="0" w:color="auto"/>
        <w:right w:val="none" w:sz="0" w:space="0" w:color="auto"/>
      </w:divBdr>
      <w:divsChild>
        <w:div w:id="1649439670">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807211415">
      <w:bodyDiv w:val="1"/>
      <w:marLeft w:val="0"/>
      <w:marRight w:val="0"/>
      <w:marTop w:val="0"/>
      <w:marBottom w:val="0"/>
      <w:divBdr>
        <w:top w:val="none" w:sz="0" w:space="0" w:color="auto"/>
        <w:left w:val="none" w:sz="0" w:space="0" w:color="auto"/>
        <w:bottom w:val="none" w:sz="0" w:space="0" w:color="auto"/>
        <w:right w:val="none" w:sz="0" w:space="0" w:color="auto"/>
      </w:divBdr>
      <w:divsChild>
        <w:div w:id="413866334">
          <w:marLeft w:val="0"/>
          <w:marRight w:val="0"/>
          <w:marTop w:val="0"/>
          <w:marBottom w:val="0"/>
          <w:divBdr>
            <w:top w:val="none" w:sz="0" w:space="0" w:color="auto"/>
            <w:left w:val="none" w:sz="0" w:space="0" w:color="auto"/>
            <w:bottom w:val="none" w:sz="0" w:space="0" w:color="auto"/>
            <w:right w:val="none" w:sz="0" w:space="0" w:color="auto"/>
          </w:divBdr>
        </w:div>
      </w:divsChild>
    </w:div>
    <w:div w:id="841623480">
      <w:bodyDiv w:val="1"/>
      <w:marLeft w:val="0"/>
      <w:marRight w:val="0"/>
      <w:marTop w:val="0"/>
      <w:marBottom w:val="0"/>
      <w:divBdr>
        <w:top w:val="none" w:sz="0" w:space="0" w:color="auto"/>
        <w:left w:val="none" w:sz="0" w:space="0" w:color="auto"/>
        <w:bottom w:val="none" w:sz="0" w:space="0" w:color="auto"/>
        <w:right w:val="none" w:sz="0" w:space="0" w:color="auto"/>
      </w:divBdr>
      <w:divsChild>
        <w:div w:id="1465194178">
          <w:marLeft w:val="0"/>
          <w:marRight w:val="0"/>
          <w:marTop w:val="0"/>
          <w:marBottom w:val="0"/>
          <w:divBdr>
            <w:top w:val="none" w:sz="0" w:space="0" w:color="auto"/>
            <w:left w:val="none" w:sz="0" w:space="0" w:color="auto"/>
            <w:bottom w:val="none" w:sz="0" w:space="0" w:color="auto"/>
            <w:right w:val="none" w:sz="0" w:space="0" w:color="auto"/>
          </w:divBdr>
        </w:div>
      </w:divsChild>
    </w:div>
    <w:div w:id="894462239">
      <w:bodyDiv w:val="1"/>
      <w:marLeft w:val="0"/>
      <w:marRight w:val="0"/>
      <w:marTop w:val="0"/>
      <w:marBottom w:val="0"/>
      <w:divBdr>
        <w:top w:val="none" w:sz="0" w:space="0" w:color="auto"/>
        <w:left w:val="none" w:sz="0" w:space="0" w:color="auto"/>
        <w:bottom w:val="none" w:sz="0" w:space="0" w:color="auto"/>
        <w:right w:val="none" w:sz="0" w:space="0" w:color="auto"/>
      </w:divBdr>
      <w:divsChild>
        <w:div w:id="1569462976">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79967397">
      <w:bodyDiv w:val="1"/>
      <w:marLeft w:val="0"/>
      <w:marRight w:val="0"/>
      <w:marTop w:val="0"/>
      <w:marBottom w:val="0"/>
      <w:divBdr>
        <w:top w:val="none" w:sz="0" w:space="0" w:color="auto"/>
        <w:left w:val="none" w:sz="0" w:space="0" w:color="auto"/>
        <w:bottom w:val="none" w:sz="0" w:space="0" w:color="auto"/>
        <w:right w:val="none" w:sz="0" w:space="0" w:color="auto"/>
      </w:divBdr>
      <w:divsChild>
        <w:div w:id="1381633356">
          <w:marLeft w:val="0"/>
          <w:marRight w:val="0"/>
          <w:marTop w:val="0"/>
          <w:marBottom w:val="0"/>
          <w:divBdr>
            <w:top w:val="none" w:sz="0" w:space="0" w:color="auto"/>
            <w:left w:val="none" w:sz="0" w:space="0" w:color="auto"/>
            <w:bottom w:val="none" w:sz="0" w:space="0" w:color="auto"/>
            <w:right w:val="none" w:sz="0" w:space="0" w:color="auto"/>
          </w:divBdr>
          <w:divsChild>
            <w:div w:id="408163068">
              <w:marLeft w:val="0"/>
              <w:marRight w:val="0"/>
              <w:marTop w:val="0"/>
              <w:marBottom w:val="0"/>
              <w:divBdr>
                <w:top w:val="none" w:sz="0" w:space="0" w:color="auto"/>
                <w:left w:val="none" w:sz="0" w:space="0" w:color="auto"/>
                <w:bottom w:val="none" w:sz="0" w:space="0" w:color="auto"/>
                <w:right w:val="none" w:sz="0" w:space="0" w:color="auto"/>
              </w:divBdr>
              <w:divsChild>
                <w:div w:id="411051992">
                  <w:marLeft w:val="0"/>
                  <w:marRight w:val="0"/>
                  <w:marTop w:val="0"/>
                  <w:marBottom w:val="0"/>
                  <w:divBdr>
                    <w:top w:val="none" w:sz="0" w:space="0" w:color="auto"/>
                    <w:left w:val="none" w:sz="0" w:space="0" w:color="auto"/>
                    <w:bottom w:val="none" w:sz="0" w:space="0" w:color="auto"/>
                    <w:right w:val="none" w:sz="0" w:space="0" w:color="auto"/>
                  </w:divBdr>
                </w:div>
                <w:div w:id="877939490">
                  <w:marLeft w:val="0"/>
                  <w:marRight w:val="0"/>
                  <w:marTop w:val="0"/>
                  <w:marBottom w:val="0"/>
                  <w:divBdr>
                    <w:top w:val="none" w:sz="0" w:space="0" w:color="auto"/>
                    <w:left w:val="none" w:sz="0" w:space="0" w:color="auto"/>
                    <w:bottom w:val="none" w:sz="0" w:space="0" w:color="auto"/>
                    <w:right w:val="none" w:sz="0" w:space="0" w:color="auto"/>
                  </w:divBdr>
                </w:div>
                <w:div w:id="530993608">
                  <w:marLeft w:val="0"/>
                  <w:marRight w:val="0"/>
                  <w:marTop w:val="0"/>
                  <w:marBottom w:val="0"/>
                  <w:divBdr>
                    <w:top w:val="none" w:sz="0" w:space="0" w:color="auto"/>
                    <w:left w:val="none" w:sz="0" w:space="0" w:color="auto"/>
                    <w:bottom w:val="none" w:sz="0" w:space="0" w:color="auto"/>
                    <w:right w:val="none" w:sz="0" w:space="0" w:color="auto"/>
                  </w:divBdr>
                  <w:divsChild>
                    <w:div w:id="2014991177">
                      <w:marLeft w:val="0"/>
                      <w:marRight w:val="0"/>
                      <w:marTop w:val="0"/>
                      <w:marBottom w:val="0"/>
                      <w:divBdr>
                        <w:top w:val="none" w:sz="0" w:space="0" w:color="auto"/>
                        <w:left w:val="none" w:sz="0" w:space="0" w:color="auto"/>
                        <w:bottom w:val="none" w:sz="0" w:space="0" w:color="auto"/>
                        <w:right w:val="none" w:sz="0" w:space="0" w:color="auto"/>
                      </w:divBdr>
                    </w:div>
                    <w:div w:id="922909955">
                      <w:marLeft w:val="0"/>
                      <w:marRight w:val="0"/>
                      <w:marTop w:val="0"/>
                      <w:marBottom w:val="0"/>
                      <w:divBdr>
                        <w:top w:val="none" w:sz="0" w:space="0" w:color="auto"/>
                        <w:left w:val="none" w:sz="0" w:space="0" w:color="auto"/>
                        <w:bottom w:val="none" w:sz="0" w:space="0" w:color="auto"/>
                        <w:right w:val="none" w:sz="0" w:space="0" w:color="auto"/>
                      </w:divBdr>
                    </w:div>
                    <w:div w:id="303043623">
                      <w:marLeft w:val="0"/>
                      <w:marRight w:val="0"/>
                      <w:marTop w:val="0"/>
                      <w:marBottom w:val="0"/>
                      <w:divBdr>
                        <w:top w:val="none" w:sz="0" w:space="0" w:color="auto"/>
                        <w:left w:val="none" w:sz="0" w:space="0" w:color="auto"/>
                        <w:bottom w:val="none" w:sz="0" w:space="0" w:color="auto"/>
                        <w:right w:val="none" w:sz="0" w:space="0" w:color="auto"/>
                      </w:divBdr>
                    </w:div>
                  </w:divsChild>
                </w:div>
                <w:div w:id="1442064494">
                  <w:marLeft w:val="0"/>
                  <w:marRight w:val="0"/>
                  <w:marTop w:val="0"/>
                  <w:marBottom w:val="0"/>
                  <w:divBdr>
                    <w:top w:val="none" w:sz="0" w:space="0" w:color="auto"/>
                    <w:left w:val="none" w:sz="0" w:space="0" w:color="auto"/>
                    <w:bottom w:val="none" w:sz="0" w:space="0" w:color="auto"/>
                    <w:right w:val="none" w:sz="0" w:space="0" w:color="auto"/>
                  </w:divBdr>
                  <w:divsChild>
                    <w:div w:id="185336848">
                      <w:marLeft w:val="0"/>
                      <w:marRight w:val="0"/>
                      <w:marTop w:val="0"/>
                      <w:marBottom w:val="0"/>
                      <w:divBdr>
                        <w:top w:val="none" w:sz="0" w:space="0" w:color="auto"/>
                        <w:left w:val="none" w:sz="0" w:space="0" w:color="auto"/>
                        <w:bottom w:val="none" w:sz="0" w:space="0" w:color="auto"/>
                        <w:right w:val="none" w:sz="0" w:space="0" w:color="auto"/>
                      </w:divBdr>
                    </w:div>
                  </w:divsChild>
                </w:div>
                <w:div w:id="1818297677">
                  <w:marLeft w:val="0"/>
                  <w:marRight w:val="0"/>
                  <w:marTop w:val="0"/>
                  <w:marBottom w:val="0"/>
                  <w:divBdr>
                    <w:top w:val="none" w:sz="0" w:space="0" w:color="auto"/>
                    <w:left w:val="none" w:sz="0" w:space="0" w:color="auto"/>
                    <w:bottom w:val="none" w:sz="0" w:space="0" w:color="auto"/>
                    <w:right w:val="none" w:sz="0" w:space="0" w:color="auto"/>
                  </w:divBdr>
                  <w:divsChild>
                    <w:div w:id="1226910853">
                      <w:marLeft w:val="0"/>
                      <w:marRight w:val="0"/>
                      <w:marTop w:val="0"/>
                      <w:marBottom w:val="0"/>
                      <w:divBdr>
                        <w:top w:val="none" w:sz="0" w:space="0" w:color="auto"/>
                        <w:left w:val="none" w:sz="0" w:space="0" w:color="auto"/>
                        <w:bottom w:val="none" w:sz="0" w:space="0" w:color="auto"/>
                        <w:right w:val="none" w:sz="0" w:space="0" w:color="auto"/>
                      </w:divBdr>
                    </w:div>
                  </w:divsChild>
                </w:div>
                <w:div w:id="1244529600">
                  <w:marLeft w:val="0"/>
                  <w:marRight w:val="0"/>
                  <w:marTop w:val="0"/>
                  <w:marBottom w:val="0"/>
                  <w:divBdr>
                    <w:top w:val="none" w:sz="0" w:space="0" w:color="auto"/>
                    <w:left w:val="none" w:sz="0" w:space="0" w:color="auto"/>
                    <w:bottom w:val="none" w:sz="0" w:space="0" w:color="auto"/>
                    <w:right w:val="none" w:sz="0" w:space="0" w:color="auto"/>
                  </w:divBdr>
                  <w:divsChild>
                    <w:div w:id="1667781570">
                      <w:marLeft w:val="0"/>
                      <w:marRight w:val="0"/>
                      <w:marTop w:val="0"/>
                      <w:marBottom w:val="0"/>
                      <w:divBdr>
                        <w:top w:val="none" w:sz="0" w:space="0" w:color="auto"/>
                        <w:left w:val="none" w:sz="0" w:space="0" w:color="auto"/>
                        <w:bottom w:val="none" w:sz="0" w:space="0" w:color="auto"/>
                        <w:right w:val="none" w:sz="0" w:space="0" w:color="auto"/>
                      </w:divBdr>
                    </w:div>
                  </w:divsChild>
                </w:div>
                <w:div w:id="1518154548">
                  <w:marLeft w:val="0"/>
                  <w:marRight w:val="0"/>
                  <w:marTop w:val="0"/>
                  <w:marBottom w:val="0"/>
                  <w:divBdr>
                    <w:top w:val="none" w:sz="0" w:space="0" w:color="auto"/>
                    <w:left w:val="none" w:sz="0" w:space="0" w:color="auto"/>
                    <w:bottom w:val="none" w:sz="0" w:space="0" w:color="auto"/>
                    <w:right w:val="none" w:sz="0" w:space="0" w:color="auto"/>
                  </w:divBdr>
                  <w:divsChild>
                    <w:div w:id="35397121">
                      <w:marLeft w:val="0"/>
                      <w:marRight w:val="0"/>
                      <w:marTop w:val="0"/>
                      <w:marBottom w:val="0"/>
                      <w:divBdr>
                        <w:top w:val="none" w:sz="0" w:space="0" w:color="auto"/>
                        <w:left w:val="none" w:sz="0" w:space="0" w:color="auto"/>
                        <w:bottom w:val="none" w:sz="0" w:space="0" w:color="auto"/>
                        <w:right w:val="none" w:sz="0" w:space="0" w:color="auto"/>
                      </w:divBdr>
                      <w:divsChild>
                        <w:div w:id="481165801">
                          <w:marLeft w:val="0"/>
                          <w:marRight w:val="0"/>
                          <w:marTop w:val="0"/>
                          <w:marBottom w:val="0"/>
                          <w:divBdr>
                            <w:top w:val="none" w:sz="0" w:space="0" w:color="auto"/>
                            <w:left w:val="none" w:sz="0" w:space="0" w:color="auto"/>
                            <w:bottom w:val="none" w:sz="0" w:space="0" w:color="auto"/>
                            <w:right w:val="none" w:sz="0" w:space="0" w:color="auto"/>
                          </w:divBdr>
                          <w:divsChild>
                            <w:div w:id="2006855183">
                              <w:marLeft w:val="0"/>
                              <w:marRight w:val="0"/>
                              <w:marTop w:val="0"/>
                              <w:marBottom w:val="0"/>
                              <w:divBdr>
                                <w:top w:val="none" w:sz="0" w:space="0" w:color="auto"/>
                                <w:left w:val="none" w:sz="0" w:space="0" w:color="auto"/>
                                <w:bottom w:val="none" w:sz="0" w:space="0" w:color="auto"/>
                                <w:right w:val="none" w:sz="0" w:space="0" w:color="auto"/>
                              </w:divBdr>
                            </w:div>
                          </w:divsChild>
                        </w:div>
                        <w:div w:id="646084241">
                          <w:marLeft w:val="0"/>
                          <w:marRight w:val="0"/>
                          <w:marTop w:val="0"/>
                          <w:marBottom w:val="0"/>
                          <w:divBdr>
                            <w:top w:val="none" w:sz="0" w:space="0" w:color="auto"/>
                            <w:left w:val="none" w:sz="0" w:space="0" w:color="auto"/>
                            <w:bottom w:val="none" w:sz="0" w:space="0" w:color="auto"/>
                            <w:right w:val="none" w:sz="0" w:space="0" w:color="auto"/>
                          </w:divBdr>
                          <w:divsChild>
                            <w:div w:id="1125345779">
                              <w:marLeft w:val="0"/>
                              <w:marRight w:val="0"/>
                              <w:marTop w:val="0"/>
                              <w:marBottom w:val="0"/>
                              <w:divBdr>
                                <w:top w:val="none" w:sz="0" w:space="0" w:color="auto"/>
                                <w:left w:val="none" w:sz="0" w:space="0" w:color="auto"/>
                                <w:bottom w:val="none" w:sz="0" w:space="0" w:color="auto"/>
                                <w:right w:val="none" w:sz="0" w:space="0" w:color="auto"/>
                              </w:divBdr>
                            </w:div>
                          </w:divsChild>
                        </w:div>
                        <w:div w:id="146744893">
                          <w:marLeft w:val="0"/>
                          <w:marRight w:val="0"/>
                          <w:marTop w:val="0"/>
                          <w:marBottom w:val="0"/>
                          <w:divBdr>
                            <w:top w:val="none" w:sz="0" w:space="0" w:color="auto"/>
                            <w:left w:val="none" w:sz="0" w:space="0" w:color="auto"/>
                            <w:bottom w:val="none" w:sz="0" w:space="0" w:color="auto"/>
                            <w:right w:val="none" w:sz="0" w:space="0" w:color="auto"/>
                          </w:divBdr>
                          <w:divsChild>
                            <w:div w:id="1127089689">
                              <w:marLeft w:val="0"/>
                              <w:marRight w:val="0"/>
                              <w:marTop w:val="0"/>
                              <w:marBottom w:val="0"/>
                              <w:divBdr>
                                <w:top w:val="none" w:sz="0" w:space="0" w:color="auto"/>
                                <w:left w:val="none" w:sz="0" w:space="0" w:color="auto"/>
                                <w:bottom w:val="none" w:sz="0" w:space="0" w:color="auto"/>
                                <w:right w:val="none" w:sz="0" w:space="0" w:color="auto"/>
                              </w:divBdr>
                              <w:divsChild>
                                <w:div w:id="22637010">
                                  <w:marLeft w:val="0"/>
                                  <w:marRight w:val="0"/>
                                  <w:marTop w:val="0"/>
                                  <w:marBottom w:val="0"/>
                                  <w:divBdr>
                                    <w:top w:val="none" w:sz="0" w:space="0" w:color="auto"/>
                                    <w:left w:val="none" w:sz="0" w:space="0" w:color="auto"/>
                                    <w:bottom w:val="none" w:sz="0" w:space="0" w:color="auto"/>
                                    <w:right w:val="none" w:sz="0" w:space="0" w:color="auto"/>
                                  </w:divBdr>
                                  <w:divsChild>
                                    <w:div w:id="8282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433327">
                      <w:marLeft w:val="0"/>
                      <w:marRight w:val="0"/>
                      <w:marTop w:val="0"/>
                      <w:marBottom w:val="0"/>
                      <w:divBdr>
                        <w:top w:val="none" w:sz="0" w:space="0" w:color="auto"/>
                        <w:left w:val="none" w:sz="0" w:space="0" w:color="auto"/>
                        <w:bottom w:val="none" w:sz="0" w:space="0" w:color="auto"/>
                        <w:right w:val="none" w:sz="0" w:space="0" w:color="auto"/>
                      </w:divBdr>
                    </w:div>
                  </w:divsChild>
                </w:div>
                <w:div w:id="103040514">
                  <w:marLeft w:val="0"/>
                  <w:marRight w:val="0"/>
                  <w:marTop w:val="0"/>
                  <w:marBottom w:val="0"/>
                  <w:divBdr>
                    <w:top w:val="none" w:sz="0" w:space="0" w:color="auto"/>
                    <w:left w:val="none" w:sz="0" w:space="0" w:color="auto"/>
                    <w:bottom w:val="none" w:sz="0" w:space="0" w:color="auto"/>
                    <w:right w:val="none" w:sz="0" w:space="0" w:color="auto"/>
                  </w:divBdr>
                  <w:divsChild>
                    <w:div w:id="2045710697">
                      <w:marLeft w:val="0"/>
                      <w:marRight w:val="0"/>
                      <w:marTop w:val="0"/>
                      <w:marBottom w:val="0"/>
                      <w:divBdr>
                        <w:top w:val="none" w:sz="0" w:space="0" w:color="auto"/>
                        <w:left w:val="none" w:sz="0" w:space="0" w:color="auto"/>
                        <w:bottom w:val="none" w:sz="0" w:space="0" w:color="auto"/>
                        <w:right w:val="none" w:sz="0" w:space="0" w:color="auto"/>
                      </w:divBdr>
                      <w:divsChild>
                        <w:div w:id="530800570">
                          <w:marLeft w:val="0"/>
                          <w:marRight w:val="0"/>
                          <w:marTop w:val="0"/>
                          <w:marBottom w:val="0"/>
                          <w:divBdr>
                            <w:top w:val="none" w:sz="0" w:space="0" w:color="auto"/>
                            <w:left w:val="none" w:sz="0" w:space="0" w:color="auto"/>
                            <w:bottom w:val="none" w:sz="0" w:space="0" w:color="auto"/>
                            <w:right w:val="none" w:sz="0" w:space="0" w:color="auto"/>
                          </w:divBdr>
                          <w:divsChild>
                            <w:div w:id="1933275967">
                              <w:marLeft w:val="0"/>
                              <w:marRight w:val="0"/>
                              <w:marTop w:val="0"/>
                              <w:marBottom w:val="0"/>
                              <w:divBdr>
                                <w:top w:val="none" w:sz="0" w:space="0" w:color="auto"/>
                                <w:left w:val="none" w:sz="0" w:space="0" w:color="auto"/>
                                <w:bottom w:val="none" w:sz="0" w:space="0" w:color="auto"/>
                                <w:right w:val="none" w:sz="0" w:space="0" w:color="auto"/>
                              </w:divBdr>
                              <w:divsChild>
                                <w:div w:id="925380213">
                                  <w:marLeft w:val="0"/>
                                  <w:marRight w:val="0"/>
                                  <w:marTop w:val="0"/>
                                  <w:marBottom w:val="0"/>
                                  <w:divBdr>
                                    <w:top w:val="none" w:sz="0" w:space="0" w:color="auto"/>
                                    <w:left w:val="none" w:sz="0" w:space="0" w:color="auto"/>
                                    <w:bottom w:val="none" w:sz="0" w:space="0" w:color="auto"/>
                                    <w:right w:val="none" w:sz="0" w:space="0" w:color="auto"/>
                                  </w:divBdr>
                                  <w:divsChild>
                                    <w:div w:id="1077753377">
                                      <w:marLeft w:val="0"/>
                                      <w:marRight w:val="0"/>
                                      <w:marTop w:val="0"/>
                                      <w:marBottom w:val="0"/>
                                      <w:divBdr>
                                        <w:top w:val="none" w:sz="0" w:space="0" w:color="auto"/>
                                        <w:left w:val="none" w:sz="0" w:space="0" w:color="auto"/>
                                        <w:bottom w:val="none" w:sz="0" w:space="0" w:color="auto"/>
                                        <w:right w:val="none" w:sz="0" w:space="0" w:color="auto"/>
                                      </w:divBdr>
                                      <w:divsChild>
                                        <w:div w:id="17836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00948">
                                  <w:marLeft w:val="0"/>
                                  <w:marRight w:val="0"/>
                                  <w:marTop w:val="0"/>
                                  <w:marBottom w:val="0"/>
                                  <w:divBdr>
                                    <w:top w:val="none" w:sz="0" w:space="0" w:color="auto"/>
                                    <w:left w:val="none" w:sz="0" w:space="0" w:color="auto"/>
                                    <w:bottom w:val="none" w:sz="0" w:space="0" w:color="auto"/>
                                    <w:right w:val="none" w:sz="0" w:space="0" w:color="auto"/>
                                  </w:divBdr>
                                  <w:divsChild>
                                    <w:div w:id="469060914">
                                      <w:marLeft w:val="0"/>
                                      <w:marRight w:val="0"/>
                                      <w:marTop w:val="0"/>
                                      <w:marBottom w:val="0"/>
                                      <w:divBdr>
                                        <w:top w:val="none" w:sz="0" w:space="0" w:color="auto"/>
                                        <w:left w:val="none" w:sz="0" w:space="0" w:color="auto"/>
                                        <w:bottom w:val="none" w:sz="0" w:space="0" w:color="auto"/>
                                        <w:right w:val="none" w:sz="0" w:space="0" w:color="auto"/>
                                      </w:divBdr>
                                      <w:divsChild>
                                        <w:div w:id="85550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8966">
                      <w:marLeft w:val="0"/>
                      <w:marRight w:val="0"/>
                      <w:marTop w:val="0"/>
                      <w:marBottom w:val="0"/>
                      <w:divBdr>
                        <w:top w:val="none" w:sz="0" w:space="0" w:color="auto"/>
                        <w:left w:val="none" w:sz="0" w:space="0" w:color="auto"/>
                        <w:bottom w:val="none" w:sz="0" w:space="0" w:color="auto"/>
                        <w:right w:val="none" w:sz="0" w:space="0" w:color="auto"/>
                      </w:divBdr>
                      <w:divsChild>
                        <w:div w:id="563611432">
                          <w:marLeft w:val="0"/>
                          <w:marRight w:val="0"/>
                          <w:marTop w:val="0"/>
                          <w:marBottom w:val="0"/>
                          <w:divBdr>
                            <w:top w:val="none" w:sz="0" w:space="0" w:color="auto"/>
                            <w:left w:val="none" w:sz="0" w:space="0" w:color="auto"/>
                            <w:bottom w:val="none" w:sz="0" w:space="0" w:color="auto"/>
                            <w:right w:val="none" w:sz="0" w:space="0" w:color="auto"/>
                          </w:divBdr>
                          <w:divsChild>
                            <w:div w:id="1760787692">
                              <w:marLeft w:val="0"/>
                              <w:marRight w:val="0"/>
                              <w:marTop w:val="0"/>
                              <w:marBottom w:val="0"/>
                              <w:divBdr>
                                <w:top w:val="none" w:sz="0" w:space="0" w:color="auto"/>
                                <w:left w:val="none" w:sz="0" w:space="0" w:color="auto"/>
                                <w:bottom w:val="none" w:sz="0" w:space="0" w:color="auto"/>
                                <w:right w:val="none" w:sz="0" w:space="0" w:color="auto"/>
                              </w:divBdr>
                              <w:divsChild>
                                <w:div w:id="229925991">
                                  <w:marLeft w:val="0"/>
                                  <w:marRight w:val="0"/>
                                  <w:marTop w:val="0"/>
                                  <w:marBottom w:val="0"/>
                                  <w:divBdr>
                                    <w:top w:val="none" w:sz="0" w:space="0" w:color="auto"/>
                                    <w:left w:val="none" w:sz="0" w:space="0" w:color="auto"/>
                                    <w:bottom w:val="none" w:sz="0" w:space="0" w:color="auto"/>
                                    <w:right w:val="none" w:sz="0" w:space="0" w:color="auto"/>
                                  </w:divBdr>
                                  <w:divsChild>
                                    <w:div w:id="198858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24740">
                          <w:marLeft w:val="0"/>
                          <w:marRight w:val="0"/>
                          <w:marTop w:val="0"/>
                          <w:marBottom w:val="0"/>
                          <w:divBdr>
                            <w:top w:val="none" w:sz="0" w:space="0" w:color="auto"/>
                            <w:left w:val="none" w:sz="0" w:space="0" w:color="auto"/>
                            <w:bottom w:val="none" w:sz="0" w:space="0" w:color="auto"/>
                            <w:right w:val="none" w:sz="0" w:space="0" w:color="auto"/>
                          </w:divBdr>
                          <w:divsChild>
                            <w:div w:id="91244838">
                              <w:marLeft w:val="0"/>
                              <w:marRight w:val="0"/>
                              <w:marTop w:val="0"/>
                              <w:marBottom w:val="0"/>
                              <w:divBdr>
                                <w:top w:val="none" w:sz="0" w:space="0" w:color="auto"/>
                                <w:left w:val="none" w:sz="0" w:space="0" w:color="auto"/>
                                <w:bottom w:val="none" w:sz="0" w:space="0" w:color="auto"/>
                                <w:right w:val="none" w:sz="0" w:space="0" w:color="auto"/>
                              </w:divBdr>
                              <w:divsChild>
                                <w:div w:id="1180121462">
                                  <w:marLeft w:val="0"/>
                                  <w:marRight w:val="0"/>
                                  <w:marTop w:val="0"/>
                                  <w:marBottom w:val="0"/>
                                  <w:divBdr>
                                    <w:top w:val="none" w:sz="0" w:space="0" w:color="auto"/>
                                    <w:left w:val="none" w:sz="0" w:space="0" w:color="auto"/>
                                    <w:bottom w:val="none" w:sz="0" w:space="0" w:color="auto"/>
                                    <w:right w:val="none" w:sz="0" w:space="0" w:color="auto"/>
                                  </w:divBdr>
                                  <w:divsChild>
                                    <w:div w:id="567885099">
                                      <w:marLeft w:val="0"/>
                                      <w:marRight w:val="0"/>
                                      <w:marTop w:val="0"/>
                                      <w:marBottom w:val="0"/>
                                      <w:divBdr>
                                        <w:top w:val="none" w:sz="0" w:space="0" w:color="auto"/>
                                        <w:left w:val="none" w:sz="0" w:space="0" w:color="auto"/>
                                        <w:bottom w:val="none" w:sz="0" w:space="0" w:color="auto"/>
                                        <w:right w:val="none" w:sz="0" w:space="0" w:color="auto"/>
                                      </w:divBdr>
                                      <w:divsChild>
                                        <w:div w:id="2777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904366">
                  <w:marLeft w:val="0"/>
                  <w:marRight w:val="0"/>
                  <w:marTop w:val="0"/>
                  <w:marBottom w:val="0"/>
                  <w:divBdr>
                    <w:top w:val="none" w:sz="0" w:space="0" w:color="auto"/>
                    <w:left w:val="none" w:sz="0" w:space="0" w:color="auto"/>
                    <w:bottom w:val="none" w:sz="0" w:space="0" w:color="auto"/>
                    <w:right w:val="none" w:sz="0" w:space="0" w:color="auto"/>
                  </w:divBdr>
                </w:div>
                <w:div w:id="356932281">
                  <w:marLeft w:val="0"/>
                  <w:marRight w:val="0"/>
                  <w:marTop w:val="0"/>
                  <w:marBottom w:val="0"/>
                  <w:divBdr>
                    <w:top w:val="none" w:sz="0" w:space="0" w:color="auto"/>
                    <w:left w:val="none" w:sz="0" w:space="0" w:color="auto"/>
                    <w:bottom w:val="none" w:sz="0" w:space="0" w:color="auto"/>
                    <w:right w:val="none" w:sz="0" w:space="0" w:color="auto"/>
                  </w:divBdr>
                  <w:divsChild>
                    <w:div w:id="403140790">
                      <w:marLeft w:val="0"/>
                      <w:marRight w:val="0"/>
                      <w:marTop w:val="0"/>
                      <w:marBottom w:val="0"/>
                      <w:divBdr>
                        <w:top w:val="none" w:sz="0" w:space="0" w:color="auto"/>
                        <w:left w:val="none" w:sz="0" w:space="0" w:color="auto"/>
                        <w:bottom w:val="none" w:sz="0" w:space="0" w:color="auto"/>
                        <w:right w:val="none" w:sz="0" w:space="0" w:color="auto"/>
                      </w:divBdr>
                      <w:divsChild>
                        <w:div w:id="8520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051361">
      <w:bodyDiv w:val="1"/>
      <w:marLeft w:val="0"/>
      <w:marRight w:val="0"/>
      <w:marTop w:val="0"/>
      <w:marBottom w:val="0"/>
      <w:divBdr>
        <w:top w:val="none" w:sz="0" w:space="0" w:color="auto"/>
        <w:left w:val="none" w:sz="0" w:space="0" w:color="auto"/>
        <w:bottom w:val="none" w:sz="0" w:space="0" w:color="auto"/>
        <w:right w:val="none" w:sz="0" w:space="0" w:color="auto"/>
      </w:divBdr>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0325856">
      <w:bodyDiv w:val="1"/>
      <w:marLeft w:val="0"/>
      <w:marRight w:val="0"/>
      <w:marTop w:val="0"/>
      <w:marBottom w:val="0"/>
      <w:divBdr>
        <w:top w:val="none" w:sz="0" w:space="0" w:color="auto"/>
        <w:left w:val="none" w:sz="0" w:space="0" w:color="auto"/>
        <w:bottom w:val="none" w:sz="0" w:space="0" w:color="auto"/>
        <w:right w:val="none" w:sz="0" w:space="0" w:color="auto"/>
      </w:divBdr>
      <w:divsChild>
        <w:div w:id="686641999">
          <w:marLeft w:val="0"/>
          <w:marRight w:val="0"/>
          <w:marTop w:val="0"/>
          <w:marBottom w:val="0"/>
          <w:divBdr>
            <w:top w:val="none" w:sz="0" w:space="0" w:color="auto"/>
            <w:left w:val="none" w:sz="0" w:space="0" w:color="auto"/>
            <w:bottom w:val="none" w:sz="0" w:space="0" w:color="auto"/>
            <w:right w:val="none" w:sz="0" w:space="0" w:color="auto"/>
          </w:divBdr>
          <w:divsChild>
            <w:div w:id="712390228">
              <w:marLeft w:val="0"/>
              <w:marRight w:val="0"/>
              <w:marTop w:val="0"/>
              <w:marBottom w:val="0"/>
              <w:divBdr>
                <w:top w:val="none" w:sz="0" w:space="0" w:color="auto"/>
                <w:left w:val="none" w:sz="0" w:space="0" w:color="auto"/>
                <w:bottom w:val="none" w:sz="0" w:space="0" w:color="auto"/>
                <w:right w:val="none" w:sz="0" w:space="0" w:color="auto"/>
              </w:divBdr>
            </w:div>
            <w:div w:id="1194490764">
              <w:marLeft w:val="0"/>
              <w:marRight w:val="0"/>
              <w:marTop w:val="0"/>
              <w:marBottom w:val="0"/>
              <w:divBdr>
                <w:top w:val="none" w:sz="0" w:space="0" w:color="auto"/>
                <w:left w:val="none" w:sz="0" w:space="0" w:color="auto"/>
                <w:bottom w:val="none" w:sz="0" w:space="0" w:color="auto"/>
                <w:right w:val="none" w:sz="0" w:space="0" w:color="auto"/>
              </w:divBdr>
            </w:div>
            <w:div w:id="1636181136">
              <w:marLeft w:val="0"/>
              <w:marRight w:val="0"/>
              <w:marTop w:val="0"/>
              <w:marBottom w:val="0"/>
              <w:divBdr>
                <w:top w:val="none" w:sz="0" w:space="0" w:color="auto"/>
                <w:left w:val="none" w:sz="0" w:space="0" w:color="auto"/>
                <w:bottom w:val="none" w:sz="0" w:space="0" w:color="auto"/>
                <w:right w:val="none" w:sz="0" w:space="0" w:color="auto"/>
              </w:divBdr>
            </w:div>
          </w:divsChild>
        </w:div>
        <w:div w:id="278413261">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98257657">
      <w:bodyDiv w:val="1"/>
      <w:marLeft w:val="0"/>
      <w:marRight w:val="0"/>
      <w:marTop w:val="0"/>
      <w:marBottom w:val="0"/>
      <w:divBdr>
        <w:top w:val="none" w:sz="0" w:space="0" w:color="auto"/>
        <w:left w:val="none" w:sz="0" w:space="0" w:color="auto"/>
        <w:bottom w:val="none" w:sz="0" w:space="0" w:color="auto"/>
        <w:right w:val="none" w:sz="0" w:space="0" w:color="auto"/>
      </w:divBdr>
      <w:divsChild>
        <w:div w:id="1766462183">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93691421">
      <w:bodyDiv w:val="1"/>
      <w:marLeft w:val="0"/>
      <w:marRight w:val="0"/>
      <w:marTop w:val="0"/>
      <w:marBottom w:val="0"/>
      <w:divBdr>
        <w:top w:val="none" w:sz="0" w:space="0" w:color="auto"/>
        <w:left w:val="none" w:sz="0" w:space="0" w:color="auto"/>
        <w:bottom w:val="none" w:sz="0" w:space="0" w:color="auto"/>
        <w:right w:val="none" w:sz="0" w:space="0" w:color="auto"/>
      </w:divBdr>
      <w:divsChild>
        <w:div w:id="822504677">
          <w:marLeft w:val="0"/>
          <w:marRight w:val="0"/>
          <w:marTop w:val="0"/>
          <w:marBottom w:val="0"/>
          <w:divBdr>
            <w:top w:val="none" w:sz="0" w:space="0" w:color="auto"/>
            <w:left w:val="none" w:sz="0" w:space="0" w:color="auto"/>
            <w:bottom w:val="none" w:sz="0" w:space="0" w:color="auto"/>
            <w:right w:val="none" w:sz="0" w:space="0" w:color="auto"/>
          </w:divBdr>
        </w:div>
      </w:divsChild>
    </w:div>
    <w:div w:id="1240560496">
      <w:bodyDiv w:val="1"/>
      <w:marLeft w:val="0"/>
      <w:marRight w:val="0"/>
      <w:marTop w:val="0"/>
      <w:marBottom w:val="0"/>
      <w:divBdr>
        <w:top w:val="none" w:sz="0" w:space="0" w:color="auto"/>
        <w:left w:val="none" w:sz="0" w:space="0" w:color="auto"/>
        <w:bottom w:val="none" w:sz="0" w:space="0" w:color="auto"/>
        <w:right w:val="none" w:sz="0" w:space="0" w:color="auto"/>
      </w:divBdr>
      <w:divsChild>
        <w:div w:id="1270116685">
          <w:marLeft w:val="0"/>
          <w:marRight w:val="0"/>
          <w:marTop w:val="0"/>
          <w:marBottom w:val="0"/>
          <w:divBdr>
            <w:top w:val="none" w:sz="0" w:space="0" w:color="auto"/>
            <w:left w:val="none" w:sz="0" w:space="0" w:color="auto"/>
            <w:bottom w:val="none" w:sz="0" w:space="0" w:color="auto"/>
            <w:right w:val="none" w:sz="0" w:space="0" w:color="auto"/>
          </w:divBdr>
        </w:div>
      </w:divsChild>
    </w:div>
    <w:div w:id="1262571581">
      <w:bodyDiv w:val="1"/>
      <w:marLeft w:val="0"/>
      <w:marRight w:val="0"/>
      <w:marTop w:val="0"/>
      <w:marBottom w:val="0"/>
      <w:divBdr>
        <w:top w:val="none" w:sz="0" w:space="0" w:color="auto"/>
        <w:left w:val="none" w:sz="0" w:space="0" w:color="auto"/>
        <w:bottom w:val="none" w:sz="0" w:space="0" w:color="auto"/>
        <w:right w:val="none" w:sz="0" w:space="0" w:color="auto"/>
      </w:divBdr>
      <w:divsChild>
        <w:div w:id="1402368035">
          <w:marLeft w:val="0"/>
          <w:marRight w:val="0"/>
          <w:marTop w:val="0"/>
          <w:marBottom w:val="0"/>
          <w:divBdr>
            <w:top w:val="none" w:sz="0" w:space="0" w:color="auto"/>
            <w:left w:val="none" w:sz="0" w:space="0" w:color="auto"/>
            <w:bottom w:val="none" w:sz="0" w:space="0" w:color="auto"/>
            <w:right w:val="none" w:sz="0" w:space="0" w:color="auto"/>
          </w:divBdr>
        </w:div>
      </w:divsChild>
    </w:div>
    <w:div w:id="1335524937">
      <w:bodyDiv w:val="1"/>
      <w:marLeft w:val="0"/>
      <w:marRight w:val="0"/>
      <w:marTop w:val="0"/>
      <w:marBottom w:val="0"/>
      <w:divBdr>
        <w:top w:val="none" w:sz="0" w:space="0" w:color="auto"/>
        <w:left w:val="none" w:sz="0" w:space="0" w:color="auto"/>
        <w:bottom w:val="none" w:sz="0" w:space="0" w:color="auto"/>
        <w:right w:val="none" w:sz="0" w:space="0" w:color="auto"/>
      </w:divBdr>
      <w:divsChild>
        <w:div w:id="857239659">
          <w:marLeft w:val="0"/>
          <w:marRight w:val="0"/>
          <w:marTop w:val="0"/>
          <w:marBottom w:val="0"/>
          <w:divBdr>
            <w:top w:val="none" w:sz="0" w:space="0" w:color="auto"/>
            <w:left w:val="none" w:sz="0" w:space="0" w:color="auto"/>
            <w:bottom w:val="none" w:sz="0" w:space="0" w:color="auto"/>
            <w:right w:val="none" w:sz="0" w:space="0" w:color="auto"/>
          </w:divBdr>
        </w:div>
      </w:divsChild>
    </w:div>
    <w:div w:id="1356348557">
      <w:bodyDiv w:val="1"/>
      <w:marLeft w:val="0"/>
      <w:marRight w:val="0"/>
      <w:marTop w:val="0"/>
      <w:marBottom w:val="0"/>
      <w:divBdr>
        <w:top w:val="none" w:sz="0" w:space="0" w:color="auto"/>
        <w:left w:val="none" w:sz="0" w:space="0" w:color="auto"/>
        <w:bottom w:val="none" w:sz="0" w:space="0" w:color="auto"/>
        <w:right w:val="none" w:sz="0" w:space="0" w:color="auto"/>
      </w:divBdr>
      <w:divsChild>
        <w:div w:id="464009729">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12119413">
      <w:bodyDiv w:val="1"/>
      <w:marLeft w:val="0"/>
      <w:marRight w:val="0"/>
      <w:marTop w:val="0"/>
      <w:marBottom w:val="0"/>
      <w:divBdr>
        <w:top w:val="none" w:sz="0" w:space="0" w:color="auto"/>
        <w:left w:val="none" w:sz="0" w:space="0" w:color="auto"/>
        <w:bottom w:val="none" w:sz="0" w:space="0" w:color="auto"/>
        <w:right w:val="none" w:sz="0" w:space="0" w:color="auto"/>
      </w:divBdr>
      <w:divsChild>
        <w:div w:id="1791432624">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17957541">
      <w:bodyDiv w:val="1"/>
      <w:marLeft w:val="0"/>
      <w:marRight w:val="0"/>
      <w:marTop w:val="0"/>
      <w:marBottom w:val="0"/>
      <w:divBdr>
        <w:top w:val="none" w:sz="0" w:space="0" w:color="auto"/>
        <w:left w:val="none" w:sz="0" w:space="0" w:color="auto"/>
        <w:bottom w:val="none" w:sz="0" w:space="0" w:color="auto"/>
        <w:right w:val="none" w:sz="0" w:space="0" w:color="auto"/>
      </w:divBdr>
      <w:divsChild>
        <w:div w:id="314649462">
          <w:marLeft w:val="0"/>
          <w:marRight w:val="0"/>
          <w:marTop w:val="0"/>
          <w:marBottom w:val="0"/>
          <w:divBdr>
            <w:top w:val="none" w:sz="0" w:space="0" w:color="auto"/>
            <w:left w:val="none" w:sz="0" w:space="0" w:color="auto"/>
            <w:bottom w:val="none" w:sz="0" w:space="0" w:color="auto"/>
            <w:right w:val="none" w:sz="0" w:space="0" w:color="auto"/>
          </w:divBdr>
        </w:div>
      </w:divsChild>
    </w:div>
    <w:div w:id="1572695247">
      <w:bodyDiv w:val="1"/>
      <w:marLeft w:val="0"/>
      <w:marRight w:val="0"/>
      <w:marTop w:val="0"/>
      <w:marBottom w:val="0"/>
      <w:divBdr>
        <w:top w:val="none" w:sz="0" w:space="0" w:color="auto"/>
        <w:left w:val="none" w:sz="0" w:space="0" w:color="auto"/>
        <w:bottom w:val="none" w:sz="0" w:space="0" w:color="auto"/>
        <w:right w:val="none" w:sz="0" w:space="0" w:color="auto"/>
      </w:divBdr>
      <w:divsChild>
        <w:div w:id="2006323817">
          <w:marLeft w:val="0"/>
          <w:marRight w:val="0"/>
          <w:marTop w:val="0"/>
          <w:marBottom w:val="0"/>
          <w:divBdr>
            <w:top w:val="none" w:sz="0" w:space="0" w:color="auto"/>
            <w:left w:val="none" w:sz="0" w:space="0" w:color="auto"/>
            <w:bottom w:val="none" w:sz="0" w:space="0" w:color="auto"/>
            <w:right w:val="none" w:sz="0" w:space="0" w:color="auto"/>
          </w:divBdr>
        </w:div>
      </w:divsChild>
    </w:div>
    <w:div w:id="1625849179">
      <w:bodyDiv w:val="1"/>
      <w:marLeft w:val="0"/>
      <w:marRight w:val="0"/>
      <w:marTop w:val="0"/>
      <w:marBottom w:val="0"/>
      <w:divBdr>
        <w:top w:val="none" w:sz="0" w:space="0" w:color="auto"/>
        <w:left w:val="none" w:sz="0" w:space="0" w:color="auto"/>
        <w:bottom w:val="none" w:sz="0" w:space="0" w:color="auto"/>
        <w:right w:val="none" w:sz="0" w:space="0" w:color="auto"/>
      </w:divBdr>
      <w:divsChild>
        <w:div w:id="1044211902">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013222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712">
          <w:marLeft w:val="0"/>
          <w:marRight w:val="0"/>
          <w:marTop w:val="0"/>
          <w:marBottom w:val="0"/>
          <w:divBdr>
            <w:top w:val="none" w:sz="0" w:space="0" w:color="auto"/>
            <w:left w:val="none" w:sz="0" w:space="0" w:color="auto"/>
            <w:bottom w:val="none" w:sz="0" w:space="0" w:color="auto"/>
            <w:right w:val="none" w:sz="0" w:space="0" w:color="auto"/>
          </w:divBdr>
          <w:divsChild>
            <w:div w:id="870261711">
              <w:marLeft w:val="0"/>
              <w:marRight w:val="0"/>
              <w:marTop w:val="0"/>
              <w:marBottom w:val="0"/>
              <w:divBdr>
                <w:top w:val="none" w:sz="0" w:space="0" w:color="auto"/>
                <w:left w:val="none" w:sz="0" w:space="0" w:color="auto"/>
                <w:bottom w:val="none" w:sz="0" w:space="0" w:color="auto"/>
                <w:right w:val="none" w:sz="0" w:space="0" w:color="auto"/>
              </w:divBdr>
            </w:div>
            <w:div w:id="1047412458">
              <w:marLeft w:val="0"/>
              <w:marRight w:val="0"/>
              <w:marTop w:val="0"/>
              <w:marBottom w:val="0"/>
              <w:divBdr>
                <w:top w:val="none" w:sz="0" w:space="0" w:color="auto"/>
                <w:left w:val="none" w:sz="0" w:space="0" w:color="auto"/>
                <w:bottom w:val="none" w:sz="0" w:space="0" w:color="auto"/>
                <w:right w:val="none" w:sz="0" w:space="0" w:color="auto"/>
              </w:divBdr>
            </w:div>
          </w:divsChild>
        </w:div>
        <w:div w:id="1687369237">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37895244">
      <w:bodyDiv w:val="1"/>
      <w:marLeft w:val="0"/>
      <w:marRight w:val="0"/>
      <w:marTop w:val="0"/>
      <w:marBottom w:val="0"/>
      <w:divBdr>
        <w:top w:val="none" w:sz="0" w:space="0" w:color="auto"/>
        <w:left w:val="none" w:sz="0" w:space="0" w:color="auto"/>
        <w:bottom w:val="none" w:sz="0" w:space="0" w:color="auto"/>
        <w:right w:val="none" w:sz="0" w:space="0" w:color="auto"/>
      </w:divBdr>
      <w:divsChild>
        <w:div w:id="1079329429">
          <w:marLeft w:val="0"/>
          <w:marRight w:val="0"/>
          <w:marTop w:val="0"/>
          <w:marBottom w:val="0"/>
          <w:divBdr>
            <w:top w:val="none" w:sz="0" w:space="0" w:color="auto"/>
            <w:left w:val="none" w:sz="0" w:space="0" w:color="auto"/>
            <w:bottom w:val="none" w:sz="0" w:space="0" w:color="auto"/>
            <w:right w:val="none" w:sz="0" w:space="0" w:color="auto"/>
          </w:divBdr>
        </w:div>
      </w:divsChild>
    </w:div>
    <w:div w:id="1754278021">
      <w:bodyDiv w:val="1"/>
      <w:marLeft w:val="0"/>
      <w:marRight w:val="0"/>
      <w:marTop w:val="0"/>
      <w:marBottom w:val="0"/>
      <w:divBdr>
        <w:top w:val="none" w:sz="0" w:space="0" w:color="auto"/>
        <w:left w:val="none" w:sz="0" w:space="0" w:color="auto"/>
        <w:bottom w:val="none" w:sz="0" w:space="0" w:color="auto"/>
        <w:right w:val="none" w:sz="0" w:space="0" w:color="auto"/>
      </w:divBdr>
      <w:divsChild>
        <w:div w:id="1570336198">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04419520">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18980219">
      <w:bodyDiv w:val="1"/>
      <w:marLeft w:val="0"/>
      <w:marRight w:val="0"/>
      <w:marTop w:val="0"/>
      <w:marBottom w:val="0"/>
      <w:divBdr>
        <w:top w:val="none" w:sz="0" w:space="0" w:color="auto"/>
        <w:left w:val="none" w:sz="0" w:space="0" w:color="auto"/>
        <w:bottom w:val="none" w:sz="0" w:space="0" w:color="auto"/>
        <w:right w:val="none" w:sz="0" w:space="0" w:color="auto"/>
      </w:divBdr>
      <w:divsChild>
        <w:div w:id="1677688310">
          <w:marLeft w:val="0"/>
          <w:marRight w:val="0"/>
          <w:marTop w:val="0"/>
          <w:marBottom w:val="0"/>
          <w:divBdr>
            <w:top w:val="none" w:sz="0" w:space="0" w:color="auto"/>
            <w:left w:val="none" w:sz="0" w:space="0" w:color="auto"/>
            <w:bottom w:val="none" w:sz="0" w:space="0" w:color="auto"/>
            <w:right w:val="none" w:sz="0" w:space="0" w:color="auto"/>
          </w:divBdr>
          <w:divsChild>
            <w:div w:id="1546721621">
              <w:marLeft w:val="0"/>
              <w:marRight w:val="0"/>
              <w:marTop w:val="0"/>
              <w:marBottom w:val="0"/>
              <w:divBdr>
                <w:top w:val="none" w:sz="0" w:space="0" w:color="auto"/>
                <w:left w:val="none" w:sz="0" w:space="0" w:color="auto"/>
                <w:bottom w:val="none" w:sz="0" w:space="0" w:color="auto"/>
                <w:right w:val="none" w:sz="0" w:space="0" w:color="auto"/>
              </w:divBdr>
              <w:divsChild>
                <w:div w:id="365639373">
                  <w:marLeft w:val="0"/>
                  <w:marRight w:val="0"/>
                  <w:marTop w:val="0"/>
                  <w:marBottom w:val="0"/>
                  <w:divBdr>
                    <w:top w:val="none" w:sz="0" w:space="0" w:color="auto"/>
                    <w:left w:val="none" w:sz="0" w:space="0" w:color="auto"/>
                    <w:bottom w:val="none" w:sz="0" w:space="0" w:color="auto"/>
                    <w:right w:val="none" w:sz="0" w:space="0" w:color="auto"/>
                  </w:divBdr>
                  <w:divsChild>
                    <w:div w:id="923564104">
                      <w:marLeft w:val="0"/>
                      <w:marRight w:val="0"/>
                      <w:marTop w:val="0"/>
                      <w:marBottom w:val="0"/>
                      <w:divBdr>
                        <w:top w:val="none" w:sz="0" w:space="0" w:color="auto"/>
                        <w:left w:val="none" w:sz="0" w:space="0" w:color="auto"/>
                        <w:bottom w:val="none" w:sz="0" w:space="0" w:color="auto"/>
                        <w:right w:val="none" w:sz="0" w:space="0" w:color="auto"/>
                      </w:divBdr>
                      <w:divsChild>
                        <w:div w:id="1339380909">
                          <w:marLeft w:val="0"/>
                          <w:marRight w:val="0"/>
                          <w:marTop w:val="0"/>
                          <w:marBottom w:val="0"/>
                          <w:divBdr>
                            <w:top w:val="none" w:sz="0" w:space="0" w:color="auto"/>
                            <w:left w:val="none" w:sz="0" w:space="0" w:color="auto"/>
                            <w:bottom w:val="none" w:sz="0" w:space="0" w:color="auto"/>
                            <w:right w:val="none" w:sz="0" w:space="0" w:color="auto"/>
                          </w:divBdr>
                          <w:divsChild>
                            <w:div w:id="1717240531">
                              <w:marLeft w:val="0"/>
                              <w:marRight w:val="0"/>
                              <w:marTop w:val="0"/>
                              <w:marBottom w:val="0"/>
                              <w:divBdr>
                                <w:top w:val="none" w:sz="0" w:space="0" w:color="auto"/>
                                <w:left w:val="none" w:sz="0" w:space="0" w:color="auto"/>
                                <w:bottom w:val="none" w:sz="0" w:space="0" w:color="auto"/>
                                <w:right w:val="none" w:sz="0" w:space="0" w:color="auto"/>
                              </w:divBdr>
                              <w:divsChild>
                                <w:div w:id="1164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34">
                          <w:marLeft w:val="0"/>
                          <w:marRight w:val="0"/>
                          <w:marTop w:val="0"/>
                          <w:marBottom w:val="0"/>
                          <w:divBdr>
                            <w:top w:val="none" w:sz="0" w:space="0" w:color="auto"/>
                            <w:left w:val="none" w:sz="0" w:space="0" w:color="auto"/>
                            <w:bottom w:val="none" w:sz="0" w:space="0" w:color="auto"/>
                            <w:right w:val="none" w:sz="0" w:space="0" w:color="auto"/>
                          </w:divBdr>
                        </w:div>
                      </w:divsChild>
                    </w:div>
                    <w:div w:id="250242868">
                      <w:marLeft w:val="0"/>
                      <w:marRight w:val="0"/>
                      <w:marTop w:val="0"/>
                      <w:marBottom w:val="0"/>
                      <w:divBdr>
                        <w:top w:val="none" w:sz="0" w:space="0" w:color="auto"/>
                        <w:left w:val="none" w:sz="0" w:space="0" w:color="auto"/>
                        <w:bottom w:val="none" w:sz="0" w:space="0" w:color="auto"/>
                        <w:right w:val="none" w:sz="0" w:space="0" w:color="auto"/>
                      </w:divBdr>
                    </w:div>
                    <w:div w:id="1763647542">
                      <w:marLeft w:val="0"/>
                      <w:marRight w:val="0"/>
                      <w:marTop w:val="0"/>
                      <w:marBottom w:val="0"/>
                      <w:divBdr>
                        <w:top w:val="none" w:sz="0" w:space="0" w:color="auto"/>
                        <w:left w:val="none" w:sz="0" w:space="0" w:color="auto"/>
                        <w:bottom w:val="none" w:sz="0" w:space="0" w:color="auto"/>
                        <w:right w:val="none" w:sz="0" w:space="0" w:color="auto"/>
                      </w:divBdr>
                    </w:div>
                    <w:div w:id="150080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98936">
      <w:bodyDiv w:val="1"/>
      <w:marLeft w:val="0"/>
      <w:marRight w:val="0"/>
      <w:marTop w:val="0"/>
      <w:marBottom w:val="0"/>
      <w:divBdr>
        <w:top w:val="none" w:sz="0" w:space="0" w:color="auto"/>
        <w:left w:val="none" w:sz="0" w:space="0" w:color="auto"/>
        <w:bottom w:val="none" w:sz="0" w:space="0" w:color="auto"/>
        <w:right w:val="none" w:sz="0" w:space="0" w:color="auto"/>
      </w:divBdr>
      <w:divsChild>
        <w:div w:id="1668174340">
          <w:marLeft w:val="0"/>
          <w:marRight w:val="0"/>
          <w:marTop w:val="0"/>
          <w:marBottom w:val="0"/>
          <w:divBdr>
            <w:top w:val="none" w:sz="0" w:space="0" w:color="auto"/>
            <w:left w:val="none" w:sz="0" w:space="0" w:color="auto"/>
            <w:bottom w:val="none" w:sz="0" w:space="0" w:color="auto"/>
            <w:right w:val="none" w:sz="0" w:space="0" w:color="auto"/>
          </w:divBdr>
        </w:div>
      </w:divsChild>
    </w:div>
    <w:div w:id="1976568040">
      <w:bodyDiv w:val="1"/>
      <w:marLeft w:val="0"/>
      <w:marRight w:val="0"/>
      <w:marTop w:val="0"/>
      <w:marBottom w:val="0"/>
      <w:divBdr>
        <w:top w:val="none" w:sz="0" w:space="0" w:color="auto"/>
        <w:left w:val="none" w:sz="0" w:space="0" w:color="auto"/>
        <w:bottom w:val="none" w:sz="0" w:space="0" w:color="auto"/>
        <w:right w:val="none" w:sz="0" w:space="0" w:color="auto"/>
      </w:divBdr>
      <w:divsChild>
        <w:div w:id="411204541">
          <w:marLeft w:val="0"/>
          <w:marRight w:val="0"/>
          <w:marTop w:val="0"/>
          <w:marBottom w:val="0"/>
          <w:divBdr>
            <w:top w:val="none" w:sz="0" w:space="0" w:color="auto"/>
            <w:left w:val="none" w:sz="0" w:space="0" w:color="auto"/>
            <w:bottom w:val="none" w:sz="0" w:space="0" w:color="auto"/>
            <w:right w:val="none" w:sz="0" w:space="0" w:color="auto"/>
          </w:divBdr>
        </w:div>
        <w:div w:id="1020199917">
          <w:marLeft w:val="0"/>
          <w:marRight w:val="0"/>
          <w:marTop w:val="0"/>
          <w:marBottom w:val="0"/>
          <w:divBdr>
            <w:top w:val="none" w:sz="0" w:space="0" w:color="auto"/>
            <w:left w:val="none" w:sz="0" w:space="0" w:color="auto"/>
            <w:bottom w:val="none" w:sz="0" w:space="0" w:color="auto"/>
            <w:right w:val="none" w:sz="0" w:space="0" w:color="auto"/>
          </w:divBdr>
        </w:div>
        <w:div w:id="283927589">
          <w:marLeft w:val="0"/>
          <w:marRight w:val="0"/>
          <w:marTop w:val="0"/>
          <w:marBottom w:val="0"/>
          <w:divBdr>
            <w:top w:val="none" w:sz="0" w:space="0" w:color="auto"/>
            <w:left w:val="none" w:sz="0" w:space="0" w:color="auto"/>
            <w:bottom w:val="none" w:sz="0" w:space="0" w:color="auto"/>
            <w:right w:val="none" w:sz="0" w:space="0" w:color="auto"/>
          </w:divBdr>
          <w:divsChild>
            <w:div w:id="506022346">
              <w:marLeft w:val="0"/>
              <w:marRight w:val="0"/>
              <w:marTop w:val="0"/>
              <w:marBottom w:val="0"/>
              <w:divBdr>
                <w:top w:val="none" w:sz="0" w:space="0" w:color="auto"/>
                <w:left w:val="none" w:sz="0" w:space="0" w:color="auto"/>
                <w:bottom w:val="none" w:sz="0" w:space="0" w:color="auto"/>
                <w:right w:val="none" w:sz="0" w:space="0" w:color="auto"/>
              </w:divBdr>
            </w:div>
            <w:div w:id="1999338179">
              <w:marLeft w:val="0"/>
              <w:marRight w:val="0"/>
              <w:marTop w:val="0"/>
              <w:marBottom w:val="0"/>
              <w:divBdr>
                <w:top w:val="none" w:sz="0" w:space="0" w:color="auto"/>
                <w:left w:val="none" w:sz="0" w:space="0" w:color="auto"/>
                <w:bottom w:val="none" w:sz="0" w:space="0" w:color="auto"/>
                <w:right w:val="none" w:sz="0" w:space="0" w:color="auto"/>
              </w:divBdr>
            </w:div>
            <w:div w:id="74542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31174078">
      <w:bodyDiv w:val="1"/>
      <w:marLeft w:val="0"/>
      <w:marRight w:val="0"/>
      <w:marTop w:val="0"/>
      <w:marBottom w:val="0"/>
      <w:divBdr>
        <w:top w:val="none" w:sz="0" w:space="0" w:color="auto"/>
        <w:left w:val="none" w:sz="0" w:space="0" w:color="auto"/>
        <w:bottom w:val="none" w:sz="0" w:space="0" w:color="auto"/>
        <w:right w:val="none" w:sz="0" w:space="0" w:color="auto"/>
      </w:divBdr>
    </w:div>
    <w:div w:id="2069842370">
      <w:bodyDiv w:val="1"/>
      <w:marLeft w:val="0"/>
      <w:marRight w:val="0"/>
      <w:marTop w:val="0"/>
      <w:marBottom w:val="0"/>
      <w:divBdr>
        <w:top w:val="none" w:sz="0" w:space="0" w:color="auto"/>
        <w:left w:val="none" w:sz="0" w:space="0" w:color="auto"/>
        <w:bottom w:val="none" w:sz="0" w:space="0" w:color="auto"/>
        <w:right w:val="none" w:sz="0" w:space="0" w:color="auto"/>
      </w:divBdr>
      <w:divsChild>
        <w:div w:id="2002659898">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76395220">
      <w:bodyDiv w:val="1"/>
      <w:marLeft w:val="0"/>
      <w:marRight w:val="0"/>
      <w:marTop w:val="0"/>
      <w:marBottom w:val="0"/>
      <w:divBdr>
        <w:top w:val="none" w:sz="0" w:space="0" w:color="auto"/>
        <w:left w:val="none" w:sz="0" w:space="0" w:color="auto"/>
        <w:bottom w:val="none" w:sz="0" w:space="0" w:color="auto"/>
        <w:right w:val="none" w:sz="0" w:space="0" w:color="auto"/>
      </w:divBdr>
      <w:divsChild>
        <w:div w:id="214196083">
          <w:marLeft w:val="0"/>
          <w:marRight w:val="0"/>
          <w:marTop w:val="0"/>
          <w:marBottom w:val="0"/>
          <w:divBdr>
            <w:top w:val="none" w:sz="0" w:space="0" w:color="auto"/>
            <w:left w:val="none" w:sz="0" w:space="0" w:color="auto"/>
            <w:bottom w:val="none" w:sz="0" w:space="0" w:color="auto"/>
            <w:right w:val="none" w:sz="0" w:space="0" w:color="auto"/>
          </w:divBdr>
          <w:divsChild>
            <w:div w:id="2141074289">
              <w:marLeft w:val="0"/>
              <w:marRight w:val="0"/>
              <w:marTop w:val="0"/>
              <w:marBottom w:val="0"/>
              <w:divBdr>
                <w:top w:val="none" w:sz="0" w:space="0" w:color="auto"/>
                <w:left w:val="none" w:sz="0" w:space="0" w:color="auto"/>
                <w:bottom w:val="none" w:sz="0" w:space="0" w:color="auto"/>
                <w:right w:val="none" w:sz="0" w:space="0" w:color="auto"/>
              </w:divBdr>
            </w:div>
          </w:divsChild>
        </w:div>
        <w:div w:id="1101992384">
          <w:marLeft w:val="0"/>
          <w:marRight w:val="0"/>
          <w:marTop w:val="0"/>
          <w:marBottom w:val="0"/>
          <w:divBdr>
            <w:top w:val="none" w:sz="0" w:space="0" w:color="auto"/>
            <w:left w:val="none" w:sz="0" w:space="0" w:color="auto"/>
            <w:bottom w:val="none" w:sz="0" w:space="0" w:color="auto"/>
            <w:right w:val="none" w:sz="0" w:space="0" w:color="auto"/>
          </w:divBdr>
          <w:divsChild>
            <w:div w:id="55981110">
              <w:marLeft w:val="0"/>
              <w:marRight w:val="0"/>
              <w:marTop w:val="0"/>
              <w:marBottom w:val="0"/>
              <w:divBdr>
                <w:top w:val="none" w:sz="0" w:space="0" w:color="auto"/>
                <w:left w:val="none" w:sz="0" w:space="0" w:color="auto"/>
                <w:bottom w:val="none" w:sz="0" w:space="0" w:color="auto"/>
                <w:right w:val="none" w:sz="0" w:space="0" w:color="auto"/>
              </w:divBdr>
              <w:divsChild>
                <w:div w:id="353504440">
                  <w:marLeft w:val="0"/>
                  <w:marRight w:val="0"/>
                  <w:marTop w:val="0"/>
                  <w:marBottom w:val="0"/>
                  <w:divBdr>
                    <w:top w:val="none" w:sz="0" w:space="0" w:color="auto"/>
                    <w:left w:val="none" w:sz="0" w:space="0" w:color="auto"/>
                    <w:bottom w:val="none" w:sz="0" w:space="0" w:color="auto"/>
                    <w:right w:val="none" w:sz="0" w:space="0" w:color="auto"/>
                  </w:divBdr>
                  <w:divsChild>
                    <w:div w:id="1120684133">
                      <w:marLeft w:val="0"/>
                      <w:marRight w:val="0"/>
                      <w:marTop w:val="0"/>
                      <w:marBottom w:val="0"/>
                      <w:divBdr>
                        <w:top w:val="none" w:sz="0" w:space="0" w:color="auto"/>
                        <w:left w:val="none" w:sz="0" w:space="0" w:color="auto"/>
                        <w:bottom w:val="none" w:sz="0" w:space="0" w:color="auto"/>
                        <w:right w:val="none" w:sz="0" w:space="0" w:color="auto"/>
                      </w:divBdr>
                      <w:divsChild>
                        <w:div w:id="1894194190">
                          <w:marLeft w:val="0"/>
                          <w:marRight w:val="0"/>
                          <w:marTop w:val="0"/>
                          <w:marBottom w:val="0"/>
                          <w:divBdr>
                            <w:top w:val="none" w:sz="0" w:space="0" w:color="auto"/>
                            <w:left w:val="none" w:sz="0" w:space="0" w:color="auto"/>
                            <w:bottom w:val="none" w:sz="0" w:space="0" w:color="auto"/>
                            <w:right w:val="none" w:sz="0" w:space="0" w:color="auto"/>
                          </w:divBdr>
                        </w:div>
                      </w:divsChild>
                    </w:div>
                    <w:div w:id="19687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4202">
              <w:marLeft w:val="0"/>
              <w:marRight w:val="0"/>
              <w:marTop w:val="0"/>
              <w:marBottom w:val="0"/>
              <w:divBdr>
                <w:top w:val="none" w:sz="0" w:space="0" w:color="auto"/>
                <w:left w:val="none" w:sz="0" w:space="0" w:color="auto"/>
                <w:bottom w:val="none" w:sz="0" w:space="0" w:color="auto"/>
                <w:right w:val="none" w:sz="0" w:space="0" w:color="auto"/>
              </w:divBdr>
              <w:divsChild>
                <w:div w:id="2018652916">
                  <w:marLeft w:val="0"/>
                  <w:marRight w:val="0"/>
                  <w:marTop w:val="0"/>
                  <w:marBottom w:val="0"/>
                  <w:divBdr>
                    <w:top w:val="none" w:sz="0" w:space="0" w:color="auto"/>
                    <w:left w:val="none" w:sz="0" w:space="0" w:color="auto"/>
                    <w:bottom w:val="none" w:sz="0" w:space="0" w:color="auto"/>
                    <w:right w:val="none" w:sz="0" w:space="0" w:color="auto"/>
                  </w:divBdr>
                  <w:divsChild>
                    <w:div w:id="1494490994">
                      <w:marLeft w:val="0"/>
                      <w:marRight w:val="0"/>
                      <w:marTop w:val="0"/>
                      <w:marBottom w:val="0"/>
                      <w:divBdr>
                        <w:top w:val="none" w:sz="0" w:space="0" w:color="auto"/>
                        <w:left w:val="none" w:sz="0" w:space="0" w:color="auto"/>
                        <w:bottom w:val="none" w:sz="0" w:space="0" w:color="auto"/>
                        <w:right w:val="none" w:sz="0" w:space="0" w:color="auto"/>
                      </w:divBdr>
                      <w:divsChild>
                        <w:div w:id="82067095">
                          <w:marLeft w:val="0"/>
                          <w:marRight w:val="0"/>
                          <w:marTop w:val="0"/>
                          <w:marBottom w:val="0"/>
                          <w:divBdr>
                            <w:top w:val="none" w:sz="0" w:space="0" w:color="auto"/>
                            <w:left w:val="none" w:sz="0" w:space="0" w:color="auto"/>
                            <w:bottom w:val="none" w:sz="0" w:space="0" w:color="auto"/>
                            <w:right w:val="none" w:sz="0" w:space="0" w:color="auto"/>
                          </w:divBdr>
                        </w:div>
                      </w:divsChild>
                    </w:div>
                    <w:div w:id="2130658789">
                      <w:marLeft w:val="0"/>
                      <w:marRight w:val="0"/>
                      <w:marTop w:val="0"/>
                      <w:marBottom w:val="0"/>
                      <w:divBdr>
                        <w:top w:val="none" w:sz="0" w:space="0" w:color="auto"/>
                        <w:left w:val="none" w:sz="0" w:space="0" w:color="auto"/>
                        <w:bottom w:val="none" w:sz="0" w:space="0" w:color="auto"/>
                        <w:right w:val="none" w:sz="0" w:space="0" w:color="auto"/>
                      </w:divBdr>
                      <w:divsChild>
                        <w:div w:id="2018457118">
                          <w:marLeft w:val="0"/>
                          <w:marRight w:val="0"/>
                          <w:marTop w:val="0"/>
                          <w:marBottom w:val="0"/>
                          <w:divBdr>
                            <w:top w:val="none" w:sz="0" w:space="0" w:color="auto"/>
                            <w:left w:val="none" w:sz="0" w:space="0" w:color="auto"/>
                            <w:bottom w:val="none" w:sz="0" w:space="0" w:color="auto"/>
                            <w:right w:val="none" w:sz="0" w:space="0" w:color="auto"/>
                          </w:divBdr>
                        </w:div>
                        <w:div w:id="78265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71449">
              <w:marLeft w:val="0"/>
              <w:marRight w:val="0"/>
              <w:marTop w:val="0"/>
              <w:marBottom w:val="0"/>
              <w:divBdr>
                <w:top w:val="none" w:sz="0" w:space="0" w:color="auto"/>
                <w:left w:val="none" w:sz="0" w:space="0" w:color="auto"/>
                <w:bottom w:val="none" w:sz="0" w:space="0" w:color="auto"/>
                <w:right w:val="none" w:sz="0" w:space="0" w:color="auto"/>
              </w:divBdr>
              <w:divsChild>
                <w:div w:id="1524856121">
                  <w:marLeft w:val="0"/>
                  <w:marRight w:val="0"/>
                  <w:marTop w:val="0"/>
                  <w:marBottom w:val="0"/>
                  <w:divBdr>
                    <w:top w:val="none" w:sz="0" w:space="0" w:color="auto"/>
                    <w:left w:val="none" w:sz="0" w:space="0" w:color="auto"/>
                    <w:bottom w:val="none" w:sz="0" w:space="0" w:color="auto"/>
                    <w:right w:val="none" w:sz="0" w:space="0" w:color="auto"/>
                  </w:divBdr>
                  <w:divsChild>
                    <w:div w:id="703286187">
                      <w:marLeft w:val="0"/>
                      <w:marRight w:val="0"/>
                      <w:marTop w:val="0"/>
                      <w:marBottom w:val="0"/>
                      <w:divBdr>
                        <w:top w:val="none" w:sz="0" w:space="0" w:color="auto"/>
                        <w:left w:val="none" w:sz="0" w:space="0" w:color="auto"/>
                        <w:bottom w:val="none" w:sz="0" w:space="0" w:color="auto"/>
                        <w:right w:val="none" w:sz="0" w:space="0" w:color="auto"/>
                      </w:divBdr>
                      <w:divsChild>
                        <w:div w:id="424232636">
                          <w:marLeft w:val="0"/>
                          <w:marRight w:val="0"/>
                          <w:marTop w:val="0"/>
                          <w:marBottom w:val="0"/>
                          <w:divBdr>
                            <w:top w:val="none" w:sz="0" w:space="0" w:color="auto"/>
                            <w:left w:val="none" w:sz="0" w:space="0" w:color="auto"/>
                            <w:bottom w:val="none" w:sz="0" w:space="0" w:color="auto"/>
                            <w:right w:val="none" w:sz="0" w:space="0" w:color="auto"/>
                          </w:divBdr>
                        </w:div>
                      </w:divsChild>
                    </w:div>
                    <w:div w:id="7649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7036">
              <w:marLeft w:val="0"/>
              <w:marRight w:val="0"/>
              <w:marTop w:val="0"/>
              <w:marBottom w:val="0"/>
              <w:divBdr>
                <w:top w:val="none" w:sz="0" w:space="0" w:color="auto"/>
                <w:left w:val="none" w:sz="0" w:space="0" w:color="auto"/>
                <w:bottom w:val="none" w:sz="0" w:space="0" w:color="auto"/>
                <w:right w:val="none" w:sz="0" w:space="0" w:color="auto"/>
              </w:divBdr>
              <w:divsChild>
                <w:div w:id="4285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56359">
          <w:marLeft w:val="0"/>
          <w:marRight w:val="0"/>
          <w:marTop w:val="0"/>
          <w:marBottom w:val="0"/>
          <w:divBdr>
            <w:top w:val="none" w:sz="0" w:space="0" w:color="auto"/>
            <w:left w:val="none" w:sz="0" w:space="0" w:color="auto"/>
            <w:bottom w:val="none" w:sz="0" w:space="0" w:color="auto"/>
            <w:right w:val="none" w:sz="0" w:space="0" w:color="auto"/>
          </w:divBdr>
          <w:divsChild>
            <w:div w:id="237793229">
              <w:marLeft w:val="0"/>
              <w:marRight w:val="0"/>
              <w:marTop w:val="0"/>
              <w:marBottom w:val="0"/>
              <w:divBdr>
                <w:top w:val="none" w:sz="0" w:space="0" w:color="auto"/>
                <w:left w:val="none" w:sz="0" w:space="0" w:color="auto"/>
                <w:bottom w:val="none" w:sz="0" w:space="0" w:color="auto"/>
                <w:right w:val="none" w:sz="0" w:space="0" w:color="auto"/>
              </w:divBdr>
            </w:div>
          </w:divsChild>
        </w:div>
        <w:div w:id="1905606258">
          <w:marLeft w:val="0"/>
          <w:marRight w:val="0"/>
          <w:marTop w:val="0"/>
          <w:marBottom w:val="0"/>
          <w:divBdr>
            <w:top w:val="none" w:sz="0" w:space="0" w:color="auto"/>
            <w:left w:val="none" w:sz="0" w:space="0" w:color="auto"/>
            <w:bottom w:val="none" w:sz="0" w:space="0" w:color="auto"/>
            <w:right w:val="none" w:sz="0" w:space="0" w:color="auto"/>
          </w:divBdr>
          <w:divsChild>
            <w:div w:id="2012023611">
              <w:marLeft w:val="0"/>
              <w:marRight w:val="0"/>
              <w:marTop w:val="0"/>
              <w:marBottom w:val="0"/>
              <w:divBdr>
                <w:top w:val="none" w:sz="0" w:space="0" w:color="auto"/>
                <w:left w:val="none" w:sz="0" w:space="0" w:color="auto"/>
                <w:bottom w:val="none" w:sz="0" w:space="0" w:color="auto"/>
                <w:right w:val="none" w:sz="0" w:space="0" w:color="auto"/>
              </w:divBdr>
              <w:divsChild>
                <w:div w:id="449518013">
                  <w:marLeft w:val="0"/>
                  <w:marRight w:val="0"/>
                  <w:marTop w:val="0"/>
                  <w:marBottom w:val="0"/>
                  <w:divBdr>
                    <w:top w:val="none" w:sz="0" w:space="0" w:color="auto"/>
                    <w:left w:val="none" w:sz="0" w:space="0" w:color="auto"/>
                    <w:bottom w:val="none" w:sz="0" w:space="0" w:color="auto"/>
                    <w:right w:val="none" w:sz="0" w:space="0" w:color="auto"/>
                  </w:divBdr>
                  <w:divsChild>
                    <w:div w:id="1198159921">
                      <w:marLeft w:val="0"/>
                      <w:marRight w:val="0"/>
                      <w:marTop w:val="0"/>
                      <w:marBottom w:val="0"/>
                      <w:divBdr>
                        <w:top w:val="none" w:sz="0" w:space="0" w:color="auto"/>
                        <w:left w:val="none" w:sz="0" w:space="0" w:color="auto"/>
                        <w:bottom w:val="none" w:sz="0" w:space="0" w:color="auto"/>
                        <w:right w:val="none" w:sz="0" w:space="0" w:color="auto"/>
                      </w:divBdr>
                      <w:divsChild>
                        <w:div w:id="1964997089">
                          <w:marLeft w:val="0"/>
                          <w:marRight w:val="0"/>
                          <w:marTop w:val="0"/>
                          <w:marBottom w:val="0"/>
                          <w:divBdr>
                            <w:top w:val="none" w:sz="0" w:space="0" w:color="auto"/>
                            <w:left w:val="none" w:sz="0" w:space="0" w:color="auto"/>
                            <w:bottom w:val="none" w:sz="0" w:space="0" w:color="auto"/>
                            <w:right w:val="none" w:sz="0" w:space="0" w:color="auto"/>
                          </w:divBdr>
                          <w:divsChild>
                            <w:div w:id="904678318">
                              <w:marLeft w:val="0"/>
                              <w:marRight w:val="0"/>
                              <w:marTop w:val="0"/>
                              <w:marBottom w:val="0"/>
                              <w:divBdr>
                                <w:top w:val="none" w:sz="0" w:space="0" w:color="auto"/>
                                <w:left w:val="none" w:sz="0" w:space="0" w:color="auto"/>
                                <w:bottom w:val="none" w:sz="0" w:space="0" w:color="auto"/>
                                <w:right w:val="none" w:sz="0" w:space="0" w:color="auto"/>
                              </w:divBdr>
                              <w:divsChild>
                                <w:div w:id="28747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826805">
          <w:marLeft w:val="0"/>
          <w:marRight w:val="0"/>
          <w:marTop w:val="0"/>
          <w:marBottom w:val="0"/>
          <w:divBdr>
            <w:top w:val="none" w:sz="0" w:space="0" w:color="auto"/>
            <w:left w:val="none" w:sz="0" w:space="0" w:color="auto"/>
            <w:bottom w:val="none" w:sz="0" w:space="0" w:color="auto"/>
            <w:right w:val="none" w:sz="0" w:space="0" w:color="auto"/>
          </w:divBdr>
        </w:div>
        <w:div w:id="1920557259">
          <w:marLeft w:val="0"/>
          <w:marRight w:val="0"/>
          <w:marTop w:val="0"/>
          <w:marBottom w:val="0"/>
          <w:divBdr>
            <w:top w:val="none" w:sz="0" w:space="0" w:color="auto"/>
            <w:left w:val="none" w:sz="0" w:space="0" w:color="auto"/>
            <w:bottom w:val="none" w:sz="0" w:space="0" w:color="auto"/>
            <w:right w:val="none" w:sz="0" w:space="0" w:color="auto"/>
          </w:divBdr>
        </w:div>
      </w:divsChild>
    </w:div>
    <w:div w:id="2105876999">
      <w:bodyDiv w:val="1"/>
      <w:marLeft w:val="0"/>
      <w:marRight w:val="0"/>
      <w:marTop w:val="0"/>
      <w:marBottom w:val="0"/>
      <w:divBdr>
        <w:top w:val="none" w:sz="0" w:space="0" w:color="auto"/>
        <w:left w:val="none" w:sz="0" w:space="0" w:color="auto"/>
        <w:bottom w:val="none" w:sz="0" w:space="0" w:color="auto"/>
        <w:right w:val="none" w:sz="0" w:space="0" w:color="auto"/>
      </w:divBdr>
      <w:divsChild>
        <w:div w:id="2144884115">
          <w:marLeft w:val="0"/>
          <w:marRight w:val="0"/>
          <w:marTop w:val="0"/>
          <w:marBottom w:val="0"/>
          <w:divBdr>
            <w:top w:val="none" w:sz="0" w:space="0" w:color="auto"/>
            <w:left w:val="none" w:sz="0" w:space="0" w:color="auto"/>
            <w:bottom w:val="none" w:sz="0" w:space="0" w:color="auto"/>
            <w:right w:val="none" w:sz="0" w:space="0" w:color="auto"/>
          </w:divBdr>
        </w:div>
      </w:divsChild>
    </w:div>
    <w:div w:id="2107572979">
      <w:bodyDiv w:val="1"/>
      <w:marLeft w:val="0"/>
      <w:marRight w:val="0"/>
      <w:marTop w:val="0"/>
      <w:marBottom w:val="0"/>
      <w:divBdr>
        <w:top w:val="none" w:sz="0" w:space="0" w:color="auto"/>
        <w:left w:val="none" w:sz="0" w:space="0" w:color="auto"/>
        <w:bottom w:val="none" w:sz="0" w:space="0" w:color="auto"/>
        <w:right w:val="none" w:sz="0" w:space="0" w:color="auto"/>
      </w:divBdr>
      <w:divsChild>
        <w:div w:id="282660681">
          <w:marLeft w:val="0"/>
          <w:marRight w:val="0"/>
          <w:marTop w:val="0"/>
          <w:marBottom w:val="0"/>
          <w:divBdr>
            <w:top w:val="none" w:sz="0" w:space="0" w:color="auto"/>
            <w:left w:val="none" w:sz="0" w:space="0" w:color="auto"/>
            <w:bottom w:val="none" w:sz="0" w:space="0" w:color="auto"/>
            <w:right w:val="none" w:sz="0" w:space="0" w:color="auto"/>
          </w:divBdr>
          <w:divsChild>
            <w:div w:id="1595935607">
              <w:marLeft w:val="0"/>
              <w:marRight w:val="0"/>
              <w:marTop w:val="0"/>
              <w:marBottom w:val="0"/>
              <w:divBdr>
                <w:top w:val="none" w:sz="0" w:space="0" w:color="auto"/>
                <w:left w:val="none" w:sz="0" w:space="0" w:color="auto"/>
                <w:bottom w:val="none" w:sz="0" w:space="0" w:color="auto"/>
                <w:right w:val="none" w:sz="0" w:space="0" w:color="auto"/>
              </w:divBdr>
            </w:div>
            <w:div w:id="1777558427">
              <w:marLeft w:val="0"/>
              <w:marRight w:val="0"/>
              <w:marTop w:val="0"/>
              <w:marBottom w:val="0"/>
              <w:divBdr>
                <w:top w:val="none" w:sz="0" w:space="0" w:color="auto"/>
                <w:left w:val="none" w:sz="0" w:space="0" w:color="auto"/>
                <w:bottom w:val="none" w:sz="0" w:space="0" w:color="auto"/>
                <w:right w:val="none" w:sz="0" w:space="0" w:color="auto"/>
              </w:divBdr>
            </w:div>
          </w:divsChild>
        </w:div>
        <w:div w:id="1732457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ehive.govt.nz/release/appointment-new-ambassador-japan" TargetMode="External"/><Relationship Id="rId21" Type="http://schemas.openxmlformats.org/officeDocument/2006/relationships/hyperlink" Target="mailto:Plant.exports@mpi.govt.nz" TargetMode="External"/><Relationship Id="rId42" Type="http://schemas.openxmlformats.org/officeDocument/2006/relationships/hyperlink" Target="http://gain.fas.usda.gov/Recent%20GAIN%20Publications/Food%20and%20Agricultural%20Import%20Regulations%20and%20Standards%20Report_Quito_Ecuador_12-21-2018.pdf" TargetMode="External"/><Relationship Id="rId47" Type="http://schemas.openxmlformats.org/officeDocument/2006/relationships/hyperlink" Target="http://gain.fas.usda.gov/Recent%20GAIN%20Publications/Food%20and%20Agricultural%20Import%20Regulations%20and%20Standards%20Report_Riyadh_Saudi%20Arabia_4-4-2019.pdf" TargetMode="External"/><Relationship Id="rId63" Type="http://schemas.openxmlformats.org/officeDocument/2006/relationships/hyperlink" Target="https://www.freshplaza.com/article/9092247/pagoda-advances-steady-market-strategy/" TargetMode="External"/><Relationship Id="rId68" Type="http://schemas.openxmlformats.org/officeDocument/2006/relationships/hyperlink" Target="https://www.freshplaza.com/article/9090682/the-rise-of-products-without-pesticide-residues/" TargetMode="External"/><Relationship Id="rId2" Type="http://schemas.openxmlformats.org/officeDocument/2006/relationships/numbering" Target="numbering.xml"/><Relationship Id="rId16" Type="http://schemas.openxmlformats.org/officeDocument/2006/relationships/hyperlink" Target="https://www.mpi.govt.nz/exporting/forest-products/wood-packaging/" TargetMode="External"/><Relationship Id="rId29" Type="http://schemas.openxmlformats.org/officeDocument/2006/relationships/hyperlink" Target="https://ruralnewsgroup.co.nz/rural-news/rural-general-news/farmers-focused-on-climate-change-ministers?utm_source=Rural+News+Group+Weekly+E-Newsletter&amp;utm_campaign=7d8f905603-Rural_News_Group_Bulletin_26_March_2019_COPY_01&amp;utm_medium=email&amp;utm_term=0_fb79f8bfe8-7d8f905603-59798541&amp;ct=t(Rural_News_Group_Bulletin_26_March_2019_COPY_01)" TargetMode="External"/><Relationship Id="rId11" Type="http://schemas.openxmlformats.org/officeDocument/2006/relationships/hyperlink" Target="http://www.mpi.govt.nz/document-vault/676" TargetMode="External"/><Relationship Id="rId24" Type="http://schemas.openxmlformats.org/officeDocument/2006/relationships/image" Target="media/image4.png"/><Relationship Id="rId32" Type="http://schemas.openxmlformats.org/officeDocument/2006/relationships/hyperlink" Target="https://www.freshplaza.com/article/9091458/new-zealand-zespri-staff-move-into-mount-maunganui-head-office/" TargetMode="External"/><Relationship Id="rId37" Type="http://schemas.openxmlformats.org/officeDocument/2006/relationships/hyperlink" Target="https://www.stuff.co.nz/business/111820040/outstanding-apple-season-blighted-by-a-lack-of-workers-willing-to-pick-themhttps:/www.stuff.co.nz/business/111820040/outstanding-apple-season-blighted-by-a-lack-of-workers-willing-to-pick-them" TargetMode="External"/><Relationship Id="rId40" Type="http://schemas.openxmlformats.org/officeDocument/2006/relationships/hyperlink" Target="http://www.freshplaza.com/article/9091016/ambrosia-beetle-is-a-concern-for-new-zealand-avocado-sector/" TargetMode="External"/><Relationship Id="rId45" Type="http://schemas.openxmlformats.org/officeDocument/2006/relationships/hyperlink" Target="http://gain.fas.usda.gov/Recent%20GAIN%20Publications/Food%20and%20Agricultural%20Import%20Regulations%20and%20Standards%20Report_Lima_Peru_3-22-2019.pdf" TargetMode="External"/><Relationship Id="rId53" Type="http://schemas.openxmlformats.org/officeDocument/2006/relationships/hyperlink" Target="https://www.betterseed.org/long-awaited-international-seed-standard-is-good-news-for-u-s-seed-industry/" TargetMode="External"/><Relationship Id="rId58" Type="http://schemas.openxmlformats.org/officeDocument/2006/relationships/hyperlink" Target="https://www.reuters.com/article/us-bayer-shareholder/bayer-shareholder-deka-joins-chorus-of-complaints-over-monsanto-idUSKCN1RM1W2" TargetMode="External"/><Relationship Id="rId66" Type="http://schemas.openxmlformats.org/officeDocument/2006/relationships/hyperlink" Target="https://www.freshplaza.com/article/9091383/veggycation-relaunch-teaches-us-how-to-love-vegetables/"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freshplaza.com/article/9091644/insolar-accepted-into-blockchain-in-transport-alliance/" TargetMode="External"/><Relationship Id="rId19" Type="http://schemas.openxmlformats.org/officeDocument/2006/relationships/hyperlink" Target="https://www.facebook.com/MPIDetectorDogs" TargetMode="External"/><Relationship Id="rId14" Type="http://schemas.openxmlformats.org/officeDocument/2006/relationships/hyperlink" Target="https://www.mpi.govt.nz/news-and-resources/media-releases/cargo-facilities-can-now-be-fined/" TargetMode="Externa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hyperlink" Target="https://ruralnewsgroup.co.nz/rural-news/rural-general-news/more-water-storage-needed-hortnz?utm_source=Rural+News+Group+Weekly+E-Newsletter&amp;utm_campaign=7d8f905603-Rural_News_Group_Bulletin_26_March_2019_COPY_01&amp;utm_medium=email&amp;utm_term=0_fb79f8bfe8-7d8f905603-59798541&amp;ct=t(Rural_News_Group_Bulletin_26_March_2019_COPY_01)" TargetMode="External"/><Relationship Id="rId35" Type="http://schemas.openxmlformats.org/officeDocument/2006/relationships/hyperlink" Target="https://www.freshplaza.com/article/9092466/freshmax-appoints-terry-brown-as-general-manager/" TargetMode="External"/><Relationship Id="rId43" Type="http://schemas.openxmlformats.org/officeDocument/2006/relationships/hyperlink" Target="http://gain.fas.usda.gov/Recent%20GAIN%20Publications/Food%20and%20Agricultural%20Import%20Regulations%20and%20Standards%20Report_Paris_France_20-03-2019.pdf" TargetMode="External"/><Relationship Id="rId48" Type="http://schemas.openxmlformats.org/officeDocument/2006/relationships/image" Target="media/image10.png"/><Relationship Id="rId56" Type="http://schemas.openxmlformats.org/officeDocument/2006/relationships/hyperlink" Target="https://www.ers.usda.gov/publications/pub-details?pubid=92760" TargetMode="External"/><Relationship Id="rId64" Type="http://schemas.openxmlformats.org/officeDocument/2006/relationships/image" Target="media/image13.png"/><Relationship Id="rId69" Type="http://schemas.openxmlformats.org/officeDocument/2006/relationships/hyperlink" Target="http://www.fruitnet.com/fpj/article/178388/smart-tech-can-boost-yields-and-limit-waste" TargetMode="External"/><Relationship Id="rId8" Type="http://schemas.openxmlformats.org/officeDocument/2006/relationships/image" Target="media/image1.jpeg"/><Relationship Id="rId51" Type="http://schemas.openxmlformats.org/officeDocument/2006/relationships/hyperlink" Target="https://www.freshplaza.com/article/9093079/uk-granted-a-brexit-extension-until-31-october/"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mpi.govt.nz/news-and-resources/media-releases/fruit-fly-in-auckland-situation-update-12-april-2019/" TargetMode="External"/><Relationship Id="rId17" Type="http://schemas.openxmlformats.org/officeDocument/2006/relationships/hyperlink" Target="mailto:info@mpi.govt.nz" TargetMode="External"/><Relationship Id="rId25" Type="http://schemas.openxmlformats.org/officeDocument/2006/relationships/image" Target="media/image5.jpeg"/><Relationship Id="rId33" Type="http://schemas.openxmlformats.org/officeDocument/2006/relationships/hyperlink" Target="New%20Zealand:%20$52m%20Craigmore%20apple%20orchard%20investment%20approved" TargetMode="External"/><Relationship Id="rId38" Type="http://schemas.openxmlformats.org/officeDocument/2006/relationships/hyperlink" Target="https://farmersweekly.co.nz/section/horticulture/view/high-end-shoppers-seek-quality" TargetMode="External"/><Relationship Id="rId46" Type="http://schemas.openxmlformats.org/officeDocument/2006/relationships/hyperlink" Target="http://gain.fas.usda.gov/Recent%20GAIN%20Publications/Food%20and%20Agricultural%20Import%20Regulations%20and%20Standards%20Report_Riyadh_Saudi%20Arabia_4-3-2019.pdf" TargetMode="External"/><Relationship Id="rId59" Type="http://schemas.openxmlformats.org/officeDocument/2006/relationships/hyperlink" Target="https://www.hortidaily.com/article/9093068/bayer-shareholder-deka-joins-chorus-of-complaints-over-monsanto/" TargetMode="External"/><Relationship Id="rId67" Type="http://schemas.openxmlformats.org/officeDocument/2006/relationships/image" Target="media/image14.png"/><Relationship Id="rId20" Type="http://schemas.openxmlformats.org/officeDocument/2006/relationships/hyperlink" Target="https://www.mpi.govt.nz/news-and-resources/media-releases/biosecurity-sniffer-looking-for-name/" TargetMode="External"/><Relationship Id="rId41" Type="http://schemas.openxmlformats.org/officeDocument/2006/relationships/image" Target="media/image9.png"/><Relationship Id="rId54" Type="http://schemas.openxmlformats.org/officeDocument/2006/relationships/hyperlink" Target="https://www.betterseed.org/wp-content/uploads/Annex-1-Proposal-Seed-Systems-Approach_Final.pdf" TargetMode="External"/><Relationship Id="rId62" Type="http://schemas.openxmlformats.org/officeDocument/2006/relationships/image" Target="media/image12.jpeg"/><Relationship Id="rId70" Type="http://schemas.openxmlformats.org/officeDocument/2006/relationships/hyperlink" Target="http://www.fruitnet.com/fpj/article/178398/soil-association-announces-ecocert-partnershi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pi.govt.nz/dmsdocument/33738" TargetMode="External"/><Relationship Id="rId23" Type="http://schemas.openxmlformats.org/officeDocument/2006/relationships/package" Target="embeddings/Microsoft_Excel_Worksheet.xlsx"/><Relationship Id="rId28" Type="http://schemas.openxmlformats.org/officeDocument/2006/relationships/hyperlink" Target="https://www.mpi.govt.nz/funding-and-programmes/forestry/sustainable-land-management-and-climate-change-research-programme/" TargetMode="External"/><Relationship Id="rId36" Type="http://schemas.openxmlformats.org/officeDocument/2006/relationships/hyperlink" Target="https://www.freshplaza.com/article/9092873/new-zealand-avocado-prices-have-doubled-since-february/" TargetMode="External"/><Relationship Id="rId49" Type="http://schemas.openxmlformats.org/officeDocument/2006/relationships/hyperlink" Target="http://www.fruitnet.com/eurofruit/article/178410/fruit-caught-up-in-new-us-eu-trade-spat" TargetMode="External"/><Relationship Id="rId57" Type="http://schemas.openxmlformats.org/officeDocument/2006/relationships/hyperlink" Target="https://www.hortidaily.com/article/9090299/us-retailer-demands-and-the-food-safety-modernization-act/" TargetMode="External"/><Relationship Id="rId10" Type="http://schemas.openxmlformats.org/officeDocument/2006/relationships/hyperlink" Target="https://www.biosecurity.govt.nz/protection-and-response/finding-and-reporting-pests-and-diseases/priority-pests-plant-aquatic/horticultural-pests/spotted-wing-drosophila/" TargetMode="External"/><Relationship Id="rId31" Type="http://schemas.openxmlformats.org/officeDocument/2006/relationships/image" Target="media/image7.png"/><Relationship Id="rId44" Type="http://schemas.openxmlformats.org/officeDocument/2006/relationships/hyperlink" Target="http://gain.fas.usda.gov/Recent%20GAIN%20Publications/Food%20and%20Agricultural%20Import%20Regulations%20and%20Standards%20Report_Kuala%20Lumpur_Malaysia_3-26-2019.pdf" TargetMode="External"/><Relationship Id="rId52" Type="http://schemas.openxmlformats.org/officeDocument/2006/relationships/image" Target="media/image11.png"/><Relationship Id="rId60" Type="http://schemas.openxmlformats.org/officeDocument/2006/relationships/hyperlink" Target="https://www.hortidaily.com/article/9087275/workforce-is-the-single-biggest-challenge-for-global-horticulture/" TargetMode="External"/><Relationship Id="rId65" Type="http://schemas.openxmlformats.org/officeDocument/2006/relationships/hyperlink" Target="https://www.hortidaily.com/article/9089372/swiss-and-finnish-checks-detect-listeria/"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mpi.govt.nz/importing/border-clearance/transitional-and-containment-facilities/facility-infringement-offences/" TargetMode="External"/><Relationship Id="rId18" Type="http://schemas.openxmlformats.org/officeDocument/2006/relationships/hyperlink" Target="https://www.mpi.govt.nz/feedback-form/" TargetMode="External"/><Relationship Id="rId39" Type="http://schemas.openxmlformats.org/officeDocument/2006/relationships/image" Target="media/image8.png"/><Relationship Id="rId34" Type="http://schemas.openxmlformats.org/officeDocument/2006/relationships/hyperlink" Target="https://www.freshplaza.com/article/9092843/new-zealand-seventy-new-jobs-for-central-hawke-s-bay/" TargetMode="External"/><Relationship Id="rId50" Type="http://schemas.openxmlformats.org/officeDocument/2006/relationships/hyperlink" Target="https://www.bbc.co.uk/news/uk-politics-47889404" TargetMode="External"/><Relationship Id="rId55" Type="http://schemas.openxmlformats.org/officeDocument/2006/relationships/hyperlink" Target="https://www.hortidaily.com/article/9091874/asta-applauds-international-move-to-streamline-phytosanitary-system-for-seed/" TargetMode="External"/><Relationship Id="rId7" Type="http://schemas.openxmlformats.org/officeDocument/2006/relationships/endnotes" Target="endnotes.xml"/><Relationship Id="rId71" Type="http://schemas.openxmlformats.org/officeDocument/2006/relationships/hyperlink" Target="mailto:info@pmac.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851BC-D529-43E1-9173-DD619ED72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12</Pages>
  <Words>7212</Words>
  <Characters>41112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37</cp:revision>
  <dcterms:created xsi:type="dcterms:W3CDTF">2019-04-08T18:26:00Z</dcterms:created>
  <dcterms:modified xsi:type="dcterms:W3CDTF">2019-04-15T01:31:00Z</dcterms:modified>
</cp:coreProperties>
</file>