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9516DD" w:rsidRDefault="004F1767" w:rsidP="009516DD">
      <w:pPr>
        <w:tabs>
          <w:tab w:val="left" w:pos="5387"/>
        </w:tabs>
        <w:spacing w:after="0" w:line="300" w:lineRule="auto"/>
        <w:jc w:val="right"/>
        <w:rPr>
          <w:rFonts w:ascii="Tahoma" w:hAnsi="Tahoma" w:cs="Tahoma"/>
          <w:b/>
          <w:sz w:val="20"/>
          <w:szCs w:val="20"/>
        </w:rPr>
      </w:pPr>
      <w:r w:rsidRPr="009516DD">
        <w:rPr>
          <w:rFonts w:ascii="Tahoma" w:hAnsi="Tahoma" w:cs="Tahoma"/>
          <w:noProof/>
          <w:sz w:val="20"/>
          <w:szCs w:val="20"/>
          <w:lang w:eastAsia="en-NZ"/>
        </w:rPr>
        <w:drawing>
          <wp:inline distT="0" distB="0" distL="0" distR="0" wp14:anchorId="35FBBE5A" wp14:editId="15C2606F">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0D7B2A" w:rsidRDefault="004F1767" w:rsidP="000D7B2A">
      <w:pPr>
        <w:pStyle w:val="ListParagraph"/>
        <w:spacing w:after="0" w:line="300" w:lineRule="auto"/>
        <w:ind w:left="360"/>
        <w:jc w:val="center"/>
        <w:rPr>
          <w:rFonts w:ascii="Tahoma" w:hAnsi="Tahoma" w:cs="Tahoma"/>
          <w:b/>
        </w:rPr>
      </w:pPr>
      <w:r w:rsidRPr="000D7B2A">
        <w:rPr>
          <w:rFonts w:ascii="Tahoma" w:hAnsi="Tahoma" w:cs="Tahoma"/>
          <w:b/>
        </w:rPr>
        <w:t xml:space="preserve">PMAC weekly update </w:t>
      </w:r>
      <w:r w:rsidR="009516DD" w:rsidRPr="000D7B2A">
        <w:rPr>
          <w:rFonts w:ascii="Tahoma" w:hAnsi="Tahoma" w:cs="Tahoma"/>
          <w:b/>
        </w:rPr>
        <w:t>8th to 15th October</w:t>
      </w:r>
    </w:p>
    <w:p w:rsidR="004F1767" w:rsidRPr="009516DD" w:rsidRDefault="004F1767" w:rsidP="009516DD">
      <w:pPr>
        <w:spacing w:after="0" w:line="300" w:lineRule="auto"/>
        <w:jc w:val="center"/>
        <w:rPr>
          <w:rFonts w:ascii="Tahoma" w:hAnsi="Tahoma" w:cs="Tahoma"/>
          <w:b/>
          <w:sz w:val="20"/>
          <w:szCs w:val="20"/>
        </w:rPr>
      </w:pPr>
    </w:p>
    <w:p w:rsidR="004F1767" w:rsidRPr="009F5308" w:rsidRDefault="004F1767" w:rsidP="009F5308">
      <w:pPr>
        <w:pStyle w:val="ListParagraph"/>
        <w:numPr>
          <w:ilvl w:val="0"/>
          <w:numId w:val="1"/>
        </w:numPr>
        <w:spacing w:after="0" w:line="300" w:lineRule="auto"/>
        <w:ind w:left="426" w:hanging="426"/>
        <w:rPr>
          <w:rFonts w:ascii="Tahoma" w:hAnsi="Tahoma" w:cs="Tahoma"/>
          <w:b/>
          <w:sz w:val="20"/>
          <w:szCs w:val="20"/>
        </w:rPr>
      </w:pPr>
      <w:r w:rsidRPr="009516DD">
        <w:rPr>
          <w:rFonts w:ascii="Tahoma" w:hAnsi="Tahoma" w:cs="Tahoma"/>
          <w:b/>
          <w:sz w:val="20"/>
          <w:szCs w:val="20"/>
        </w:rPr>
        <w:t>Government agencies</w:t>
      </w:r>
      <w:r w:rsidRPr="009516DD">
        <w:rPr>
          <w:rFonts w:ascii="Tahoma" w:hAnsi="Tahoma" w:cs="Tahoma"/>
          <w:sz w:val="20"/>
          <w:szCs w:val="20"/>
        </w:rPr>
        <w:t xml:space="preserve">: </w:t>
      </w:r>
      <w:r w:rsidR="009F5308" w:rsidRPr="009516DD">
        <w:rPr>
          <w:rFonts w:ascii="Tahoma" w:hAnsi="Tahoma" w:cs="Tahoma"/>
          <w:sz w:val="20"/>
          <w:szCs w:val="20"/>
        </w:rPr>
        <w:t xml:space="preserve">New road signs </w:t>
      </w:r>
      <w:r w:rsidR="009F5308">
        <w:rPr>
          <w:rFonts w:ascii="Tahoma" w:hAnsi="Tahoma" w:cs="Tahoma"/>
          <w:sz w:val="20"/>
          <w:szCs w:val="20"/>
        </w:rPr>
        <w:t xml:space="preserve">for kauri lands; </w:t>
      </w:r>
      <w:r w:rsidR="009F5308" w:rsidRPr="009F5308">
        <w:rPr>
          <w:rFonts w:ascii="Tahoma" w:hAnsi="Tahoma" w:cs="Tahoma"/>
          <w:sz w:val="20"/>
          <w:szCs w:val="20"/>
        </w:rPr>
        <w:t>Biosecurity Award finalists reflect huge national effort in biosecurity</w:t>
      </w:r>
      <w:r w:rsidR="009F5308">
        <w:rPr>
          <w:rFonts w:ascii="Tahoma" w:hAnsi="Tahoma" w:cs="Tahoma"/>
          <w:sz w:val="20"/>
          <w:szCs w:val="20"/>
        </w:rPr>
        <w:t xml:space="preserve">; </w:t>
      </w:r>
      <w:r w:rsidRPr="009F5308">
        <w:rPr>
          <w:rFonts w:ascii="Tahoma" w:hAnsi="Tahoma" w:cs="Tahoma"/>
          <w:sz w:val="20"/>
          <w:szCs w:val="20"/>
        </w:rPr>
        <w:t xml:space="preserve"> WTO Notifications</w:t>
      </w:r>
      <w:r w:rsidR="009F5308">
        <w:rPr>
          <w:rFonts w:ascii="Tahoma" w:hAnsi="Tahoma" w:cs="Tahoma"/>
          <w:sz w:val="20"/>
          <w:szCs w:val="20"/>
        </w:rPr>
        <w:t>;</w:t>
      </w:r>
      <w:r w:rsidR="009F5308" w:rsidRPr="009F5308">
        <w:t xml:space="preserve"> </w:t>
      </w:r>
      <w:r w:rsidR="009F5308" w:rsidRPr="009F5308">
        <w:rPr>
          <w:rFonts w:ascii="Tahoma" w:hAnsi="Tahoma" w:cs="Tahoma"/>
          <w:sz w:val="20"/>
          <w:szCs w:val="20"/>
        </w:rPr>
        <w:t>Indonesia, New Zealand to Strengthen Food-Industry Cooperation</w:t>
      </w:r>
    </w:p>
    <w:p w:rsidR="004F1767" w:rsidRPr="009516DD" w:rsidRDefault="004F1767" w:rsidP="009516DD">
      <w:pPr>
        <w:pStyle w:val="Heading1"/>
        <w:spacing w:before="0" w:beforeAutospacing="0" w:after="0" w:afterAutospacing="0" w:line="300" w:lineRule="auto"/>
        <w:ind w:left="426" w:hanging="426"/>
        <w:rPr>
          <w:rFonts w:ascii="Tahoma" w:hAnsi="Tahoma" w:cs="Tahoma"/>
          <w:sz w:val="20"/>
          <w:szCs w:val="20"/>
        </w:rPr>
      </w:pPr>
    </w:p>
    <w:p w:rsidR="00475E67" w:rsidRDefault="004F1767" w:rsidP="004873CC">
      <w:pPr>
        <w:pStyle w:val="ListParagraph"/>
        <w:numPr>
          <w:ilvl w:val="0"/>
          <w:numId w:val="1"/>
        </w:numPr>
        <w:spacing w:after="0" w:line="300" w:lineRule="auto"/>
        <w:ind w:left="426" w:hanging="426"/>
        <w:rPr>
          <w:rFonts w:ascii="Tahoma" w:hAnsi="Tahoma" w:cs="Tahoma"/>
          <w:sz w:val="20"/>
          <w:szCs w:val="20"/>
        </w:rPr>
      </w:pPr>
      <w:r w:rsidRPr="009516DD">
        <w:rPr>
          <w:rFonts w:ascii="Tahoma" w:hAnsi="Tahoma" w:cs="Tahoma"/>
          <w:b/>
          <w:sz w:val="20"/>
          <w:szCs w:val="20"/>
        </w:rPr>
        <w:t xml:space="preserve">New Zealand News: </w:t>
      </w:r>
      <w:r w:rsidRPr="009516DD">
        <w:rPr>
          <w:rStyle w:val="kop"/>
          <w:rFonts w:ascii="Tahoma" w:hAnsi="Tahoma" w:cs="Tahoma"/>
          <w:sz w:val="20"/>
          <w:szCs w:val="20"/>
        </w:rPr>
        <w:t xml:space="preserve"> </w:t>
      </w:r>
      <w:r w:rsidR="004873CC" w:rsidRPr="004873CC">
        <w:rPr>
          <w:rStyle w:val="kop"/>
          <w:rFonts w:ascii="Tahoma" w:hAnsi="Tahoma" w:cs="Tahoma"/>
          <w:sz w:val="20"/>
          <w:szCs w:val="20"/>
        </w:rPr>
        <w:t>EPA ramps up c</w:t>
      </w:r>
      <w:r w:rsidR="004873CC">
        <w:rPr>
          <w:rStyle w:val="kop"/>
          <w:rFonts w:ascii="Tahoma" w:hAnsi="Tahoma" w:cs="Tahoma"/>
          <w:sz w:val="20"/>
          <w:szCs w:val="20"/>
        </w:rPr>
        <w:t xml:space="preserve">hemical reassessments programme; </w:t>
      </w:r>
      <w:r w:rsidR="009F5308" w:rsidRPr="009F5308">
        <w:rPr>
          <w:rFonts w:ascii="Tahoma" w:hAnsi="Tahoma" w:cs="Tahoma"/>
          <w:sz w:val="20"/>
          <w:szCs w:val="20"/>
        </w:rPr>
        <w:t>Saving the World (Trade Organisation)</w:t>
      </w:r>
      <w:r w:rsidR="009F5308">
        <w:rPr>
          <w:rFonts w:ascii="Tahoma" w:hAnsi="Tahoma" w:cs="Tahoma"/>
          <w:sz w:val="20"/>
          <w:szCs w:val="20"/>
        </w:rPr>
        <w:t xml:space="preserve">; </w:t>
      </w:r>
      <w:proofErr w:type="spellStart"/>
      <w:r w:rsidR="009F5308" w:rsidRPr="009F5308">
        <w:rPr>
          <w:rFonts w:ascii="Tahoma" w:hAnsi="Tahoma" w:cs="Tahoma"/>
          <w:sz w:val="20"/>
          <w:szCs w:val="20"/>
        </w:rPr>
        <w:t>Tradeworks</w:t>
      </w:r>
      <w:proofErr w:type="spellEnd"/>
      <w:r w:rsidR="009F5308" w:rsidRPr="009F5308">
        <w:rPr>
          <w:rFonts w:ascii="Tahoma" w:hAnsi="Tahoma" w:cs="Tahoma"/>
          <w:sz w:val="20"/>
          <w:szCs w:val="20"/>
        </w:rPr>
        <w:t xml:space="preserve">  comment on the EU FTA negotiations</w:t>
      </w:r>
      <w:r w:rsidR="009F5308">
        <w:rPr>
          <w:rFonts w:ascii="Tahoma" w:hAnsi="Tahoma" w:cs="Tahoma"/>
          <w:sz w:val="20"/>
          <w:szCs w:val="20"/>
        </w:rPr>
        <w:t xml:space="preserve">; </w:t>
      </w:r>
      <w:r w:rsidR="009F5308" w:rsidRPr="009F5308">
        <w:rPr>
          <w:rFonts w:ascii="Tahoma" w:hAnsi="Tahoma" w:cs="Tahoma"/>
          <w:sz w:val="20"/>
          <w:szCs w:val="20"/>
        </w:rPr>
        <w:t>NZ food prices ease as lettuce prices plunge</w:t>
      </w:r>
      <w:r w:rsidR="00B36871">
        <w:rPr>
          <w:rFonts w:ascii="Tahoma" w:hAnsi="Tahoma" w:cs="Tahoma"/>
          <w:sz w:val="20"/>
          <w:szCs w:val="20"/>
        </w:rPr>
        <w:t xml:space="preserve">; </w:t>
      </w:r>
      <w:r w:rsidR="00B36871" w:rsidRPr="00B36871">
        <w:rPr>
          <w:rFonts w:ascii="Tahoma" w:hAnsi="Tahoma" w:cs="Tahoma"/>
          <w:sz w:val="20"/>
          <w:szCs w:val="20"/>
        </w:rPr>
        <w:t>NZ nurseries &amp; orchards might be compensated for fruit tree seizures</w:t>
      </w:r>
      <w:r w:rsidR="00B36871">
        <w:rPr>
          <w:rFonts w:ascii="Tahoma" w:hAnsi="Tahoma" w:cs="Tahoma"/>
          <w:sz w:val="20"/>
          <w:szCs w:val="20"/>
        </w:rPr>
        <w:t xml:space="preserve">; </w:t>
      </w:r>
      <w:proofErr w:type="spellStart"/>
      <w:r w:rsidR="00B36871" w:rsidRPr="00B36871">
        <w:rPr>
          <w:rFonts w:ascii="Tahoma" w:hAnsi="Tahoma" w:cs="Tahoma"/>
          <w:sz w:val="20"/>
          <w:szCs w:val="20"/>
        </w:rPr>
        <w:t>Croptracker</w:t>
      </w:r>
      <w:proofErr w:type="spellEnd"/>
      <w:r w:rsidR="00B36871" w:rsidRPr="00B36871">
        <w:rPr>
          <w:rFonts w:ascii="Tahoma" w:hAnsi="Tahoma" w:cs="Tahoma"/>
          <w:sz w:val="20"/>
          <w:szCs w:val="20"/>
        </w:rPr>
        <w:t xml:space="preserve"> implemented by New Zealand apple supplier</w:t>
      </w:r>
      <w:r w:rsidR="00B36871">
        <w:rPr>
          <w:rFonts w:ascii="Tahoma" w:hAnsi="Tahoma" w:cs="Tahoma"/>
          <w:sz w:val="20"/>
          <w:szCs w:val="20"/>
        </w:rPr>
        <w:t xml:space="preserve">; </w:t>
      </w:r>
      <w:r w:rsidR="00B36871" w:rsidRPr="00B36871">
        <w:rPr>
          <w:rFonts w:ascii="Tahoma" w:hAnsi="Tahoma" w:cs="Tahoma"/>
          <w:sz w:val="20"/>
          <w:szCs w:val="20"/>
        </w:rPr>
        <w:t>Grower exports 90% of the Cymbidium Orchids they grow</w:t>
      </w:r>
      <w:r w:rsidR="00B36871">
        <w:rPr>
          <w:rFonts w:ascii="Tahoma" w:hAnsi="Tahoma" w:cs="Tahoma"/>
          <w:sz w:val="20"/>
          <w:szCs w:val="20"/>
        </w:rPr>
        <w:t xml:space="preserve">; </w:t>
      </w:r>
      <w:r w:rsidR="00B36871" w:rsidRPr="00B36871">
        <w:rPr>
          <w:rFonts w:ascii="Tahoma" w:hAnsi="Tahoma" w:cs="Tahoma"/>
          <w:sz w:val="20"/>
          <w:szCs w:val="20"/>
        </w:rPr>
        <w:t>New World enters war against plastic waste</w:t>
      </w:r>
      <w:r w:rsidR="00B36871">
        <w:rPr>
          <w:rFonts w:ascii="Tahoma" w:hAnsi="Tahoma" w:cs="Tahoma"/>
          <w:sz w:val="20"/>
          <w:szCs w:val="20"/>
        </w:rPr>
        <w:t xml:space="preserve">; </w:t>
      </w:r>
      <w:r w:rsidR="00B36871" w:rsidRPr="00B36871">
        <w:rPr>
          <w:rFonts w:ascii="Tahoma" w:hAnsi="Tahoma" w:cs="Tahoma"/>
          <w:sz w:val="20"/>
          <w:szCs w:val="20"/>
        </w:rPr>
        <w:t>Potato virus no threat to New Zealand chip supply</w:t>
      </w:r>
    </w:p>
    <w:p w:rsidR="009F5308" w:rsidRPr="00475E67" w:rsidRDefault="00B36871" w:rsidP="00475E67">
      <w:pPr>
        <w:spacing w:after="0" w:line="300" w:lineRule="auto"/>
        <w:rPr>
          <w:rFonts w:ascii="Tahoma" w:hAnsi="Tahoma" w:cs="Tahoma"/>
          <w:sz w:val="20"/>
          <w:szCs w:val="20"/>
        </w:rPr>
      </w:pPr>
      <w:r w:rsidRPr="00475E67">
        <w:rPr>
          <w:rFonts w:ascii="Tahoma" w:hAnsi="Tahoma" w:cs="Tahoma"/>
          <w:sz w:val="20"/>
          <w:szCs w:val="20"/>
        </w:rPr>
        <w:t xml:space="preserve"> </w:t>
      </w:r>
    </w:p>
    <w:p w:rsidR="004F1767" w:rsidRPr="009516DD" w:rsidRDefault="004F1767" w:rsidP="00236D18">
      <w:pPr>
        <w:pStyle w:val="ListParagraph"/>
        <w:numPr>
          <w:ilvl w:val="0"/>
          <w:numId w:val="1"/>
        </w:numPr>
        <w:spacing w:after="0" w:line="300" w:lineRule="auto"/>
        <w:ind w:left="426" w:hanging="426"/>
        <w:rPr>
          <w:rFonts w:ascii="Tahoma" w:hAnsi="Tahoma" w:cs="Tahoma"/>
          <w:sz w:val="20"/>
          <w:szCs w:val="20"/>
        </w:rPr>
      </w:pPr>
      <w:r w:rsidRPr="009516DD">
        <w:rPr>
          <w:rFonts w:ascii="Tahoma" w:hAnsi="Tahoma" w:cs="Tahoma"/>
          <w:b/>
          <w:sz w:val="20"/>
          <w:szCs w:val="20"/>
        </w:rPr>
        <w:t xml:space="preserve">International news: </w:t>
      </w:r>
      <w:r w:rsidRPr="009516DD">
        <w:rPr>
          <w:rFonts w:ascii="Tahoma" w:hAnsi="Tahoma" w:cs="Tahoma"/>
          <w:sz w:val="20"/>
          <w:szCs w:val="20"/>
        </w:rPr>
        <w:t xml:space="preserve">GAIN reports; </w:t>
      </w:r>
      <w:r w:rsidR="00B36871" w:rsidRPr="00B36871">
        <w:rPr>
          <w:rFonts w:ascii="Tahoma" w:hAnsi="Tahoma" w:cs="Tahoma"/>
          <w:sz w:val="20"/>
          <w:szCs w:val="20"/>
        </w:rPr>
        <w:t>Denmark introduces climate label for food</w:t>
      </w:r>
      <w:r w:rsidR="00B36871">
        <w:rPr>
          <w:rFonts w:ascii="Tahoma" w:hAnsi="Tahoma" w:cs="Tahoma"/>
          <w:sz w:val="20"/>
          <w:szCs w:val="20"/>
        </w:rPr>
        <w:t xml:space="preserve">; </w:t>
      </w:r>
      <w:r w:rsidR="00B36871" w:rsidRPr="00B36871">
        <w:rPr>
          <w:rFonts w:ascii="Tahoma" w:hAnsi="Tahoma" w:cs="Tahoma"/>
          <w:sz w:val="20"/>
          <w:szCs w:val="20"/>
        </w:rPr>
        <w:t xml:space="preserve">European seed industry, unanimously in </w:t>
      </w:r>
      <w:proofErr w:type="spellStart"/>
      <w:r w:rsidR="00B36871" w:rsidRPr="00B36871">
        <w:rPr>
          <w:rFonts w:ascii="Tahoma" w:hAnsi="Tahoma" w:cs="Tahoma"/>
          <w:sz w:val="20"/>
          <w:szCs w:val="20"/>
        </w:rPr>
        <w:t>favor</w:t>
      </w:r>
      <w:proofErr w:type="spellEnd"/>
      <w:r w:rsidR="00B36871" w:rsidRPr="00B36871">
        <w:rPr>
          <w:rFonts w:ascii="Tahoma" w:hAnsi="Tahoma" w:cs="Tahoma"/>
          <w:sz w:val="20"/>
          <w:szCs w:val="20"/>
        </w:rPr>
        <w:t xml:space="preserve"> of CRISPR</w:t>
      </w:r>
      <w:r w:rsidR="00B36871">
        <w:rPr>
          <w:rFonts w:ascii="Tahoma" w:hAnsi="Tahoma" w:cs="Tahoma"/>
          <w:sz w:val="20"/>
          <w:szCs w:val="20"/>
        </w:rPr>
        <w:t xml:space="preserve">; </w:t>
      </w:r>
      <w:r w:rsidR="00B36871" w:rsidRPr="00B36871">
        <w:rPr>
          <w:rFonts w:ascii="Tahoma" w:hAnsi="Tahoma" w:cs="Tahoma"/>
          <w:sz w:val="20"/>
          <w:szCs w:val="20"/>
        </w:rPr>
        <w:t>Container demand forecasts adjusted to changing economic tide</w:t>
      </w:r>
      <w:r w:rsidR="00B36871">
        <w:rPr>
          <w:rFonts w:ascii="Tahoma" w:hAnsi="Tahoma" w:cs="Tahoma"/>
          <w:sz w:val="20"/>
          <w:szCs w:val="20"/>
        </w:rPr>
        <w:t xml:space="preserve">; </w:t>
      </w:r>
      <w:r w:rsidR="00B36871" w:rsidRPr="00B36871">
        <w:rPr>
          <w:rFonts w:ascii="Tahoma" w:hAnsi="Tahoma" w:cs="Tahoma"/>
          <w:sz w:val="20"/>
          <w:szCs w:val="20"/>
        </w:rPr>
        <w:t>United Nations Report: 7 of the top 10 container ports are Chinese</w:t>
      </w:r>
      <w:r w:rsidR="00B36871">
        <w:rPr>
          <w:rFonts w:ascii="Tahoma" w:hAnsi="Tahoma" w:cs="Tahoma"/>
          <w:sz w:val="20"/>
          <w:szCs w:val="20"/>
        </w:rPr>
        <w:t xml:space="preserve">; </w:t>
      </w:r>
      <w:r w:rsidR="00CA37F3" w:rsidRPr="00CA37F3">
        <w:rPr>
          <w:rFonts w:ascii="Tahoma" w:hAnsi="Tahoma" w:cs="Tahoma"/>
          <w:sz w:val="20"/>
          <w:szCs w:val="20"/>
        </w:rPr>
        <w:t>Chemical residue warning on fruit and vegetables Thailand</w:t>
      </w:r>
      <w:r w:rsidR="00CA37F3">
        <w:rPr>
          <w:rFonts w:ascii="Tahoma" w:hAnsi="Tahoma" w:cs="Tahoma"/>
          <w:sz w:val="20"/>
          <w:szCs w:val="20"/>
        </w:rPr>
        <w:t xml:space="preserve">; </w:t>
      </w:r>
      <w:r w:rsidR="00CA37F3" w:rsidRPr="00CA37F3">
        <w:rPr>
          <w:rFonts w:ascii="Tahoma" w:hAnsi="Tahoma" w:cs="Tahoma"/>
          <w:sz w:val="20"/>
          <w:szCs w:val="20"/>
        </w:rPr>
        <w:t>Food safety about more than just “keeping regulators happy</w:t>
      </w:r>
      <w:r w:rsidR="00CA37F3">
        <w:rPr>
          <w:rFonts w:ascii="Tahoma" w:hAnsi="Tahoma" w:cs="Tahoma"/>
          <w:sz w:val="20"/>
          <w:szCs w:val="20"/>
        </w:rPr>
        <w:t xml:space="preserve">; </w:t>
      </w:r>
      <w:r w:rsidR="00CA37F3" w:rsidRPr="00CA37F3">
        <w:rPr>
          <w:rFonts w:ascii="Tahoma" w:hAnsi="Tahoma" w:cs="Tahoma"/>
          <w:sz w:val="20"/>
          <w:szCs w:val="20"/>
        </w:rPr>
        <w:t>Five lessons from the Australian strawberry needle crisis</w:t>
      </w:r>
      <w:r w:rsidR="00CA37F3">
        <w:rPr>
          <w:rFonts w:ascii="Tahoma" w:hAnsi="Tahoma" w:cs="Tahoma"/>
          <w:sz w:val="20"/>
          <w:szCs w:val="20"/>
        </w:rPr>
        <w:t xml:space="preserve">; </w:t>
      </w:r>
      <w:r w:rsidR="00236D18" w:rsidRPr="00236D18">
        <w:rPr>
          <w:rFonts w:ascii="Tahoma" w:hAnsi="Tahoma" w:cs="Tahoma"/>
          <w:sz w:val="20"/>
          <w:szCs w:val="20"/>
        </w:rPr>
        <w:t>Outbreak that killed seven was largely caused by dust storms'</w:t>
      </w:r>
    </w:p>
    <w:p w:rsidR="004F1767" w:rsidRDefault="004F1767" w:rsidP="009516DD">
      <w:pPr>
        <w:tabs>
          <w:tab w:val="num" w:pos="1260"/>
          <w:tab w:val="num" w:pos="1980"/>
        </w:tabs>
        <w:spacing w:after="0" w:line="300" w:lineRule="auto"/>
        <w:outlineLvl w:val="0"/>
        <w:rPr>
          <w:rFonts w:ascii="Tahoma" w:hAnsi="Tahoma" w:cs="Tahoma"/>
          <w:sz w:val="20"/>
          <w:szCs w:val="20"/>
        </w:rPr>
      </w:pPr>
    </w:p>
    <w:p w:rsidR="008C28DF" w:rsidRPr="001F23F5" w:rsidRDefault="008C28DF" w:rsidP="009516DD">
      <w:pPr>
        <w:tabs>
          <w:tab w:val="num" w:pos="1260"/>
          <w:tab w:val="num" w:pos="1980"/>
        </w:tabs>
        <w:spacing w:after="0" w:line="300" w:lineRule="auto"/>
        <w:outlineLvl w:val="0"/>
        <w:rPr>
          <w:rFonts w:ascii="Tahoma" w:hAnsi="Tahoma" w:cs="Tahoma"/>
          <w:b/>
          <w:i/>
          <w:sz w:val="20"/>
          <w:szCs w:val="20"/>
        </w:rPr>
      </w:pPr>
      <w:proofErr w:type="gramStart"/>
      <w:r w:rsidRPr="001F23F5">
        <w:rPr>
          <w:rFonts w:ascii="Tahoma" w:hAnsi="Tahoma" w:cs="Tahoma"/>
          <w:b/>
          <w:i/>
          <w:sz w:val="20"/>
          <w:szCs w:val="20"/>
        </w:rPr>
        <w:t>Editors</w:t>
      </w:r>
      <w:proofErr w:type="gramEnd"/>
      <w:r w:rsidRPr="001F23F5">
        <w:rPr>
          <w:rFonts w:ascii="Tahoma" w:hAnsi="Tahoma" w:cs="Tahoma"/>
          <w:b/>
          <w:i/>
          <w:sz w:val="20"/>
          <w:szCs w:val="20"/>
        </w:rPr>
        <w:t xml:space="preserve"> comments </w:t>
      </w:r>
    </w:p>
    <w:p w:rsidR="008C28DF" w:rsidRPr="001F23F5" w:rsidRDefault="008C28DF" w:rsidP="009516DD">
      <w:pPr>
        <w:tabs>
          <w:tab w:val="num" w:pos="1260"/>
          <w:tab w:val="num" w:pos="1980"/>
        </w:tabs>
        <w:spacing w:after="0" w:line="300" w:lineRule="auto"/>
        <w:outlineLvl w:val="0"/>
        <w:rPr>
          <w:rFonts w:ascii="Tahoma" w:hAnsi="Tahoma" w:cs="Tahoma"/>
          <w:i/>
          <w:sz w:val="20"/>
          <w:szCs w:val="20"/>
        </w:rPr>
      </w:pPr>
      <w:proofErr w:type="gramStart"/>
      <w:r w:rsidRPr="001F23F5">
        <w:rPr>
          <w:rFonts w:ascii="Tahoma" w:hAnsi="Tahoma" w:cs="Tahoma"/>
          <w:i/>
          <w:sz w:val="20"/>
          <w:szCs w:val="20"/>
        </w:rPr>
        <w:t>A relatively</w:t>
      </w:r>
      <w:proofErr w:type="gramEnd"/>
      <w:r w:rsidRPr="001F23F5">
        <w:rPr>
          <w:rFonts w:ascii="Tahoma" w:hAnsi="Tahoma" w:cs="Tahoma"/>
          <w:i/>
          <w:sz w:val="20"/>
          <w:szCs w:val="20"/>
        </w:rPr>
        <w:t xml:space="preserve"> quiet week news wise.  The New Zealand section contains news </w:t>
      </w:r>
      <w:r w:rsidR="00AC529E">
        <w:rPr>
          <w:rFonts w:ascii="Tahoma" w:hAnsi="Tahoma" w:cs="Tahoma"/>
          <w:i/>
          <w:sz w:val="20"/>
          <w:szCs w:val="20"/>
        </w:rPr>
        <w:t xml:space="preserve">that </w:t>
      </w:r>
      <w:r w:rsidRPr="001F23F5">
        <w:rPr>
          <w:rFonts w:ascii="Tahoma" w:hAnsi="Tahoma" w:cs="Tahoma"/>
          <w:i/>
          <w:sz w:val="20"/>
          <w:szCs w:val="20"/>
        </w:rPr>
        <w:t>the EPA</w:t>
      </w:r>
      <w:r w:rsidR="00AC529E">
        <w:rPr>
          <w:rFonts w:ascii="Tahoma" w:hAnsi="Tahoma" w:cs="Tahoma"/>
          <w:i/>
          <w:sz w:val="20"/>
          <w:szCs w:val="20"/>
        </w:rPr>
        <w:t xml:space="preserve"> i</w:t>
      </w:r>
      <w:r w:rsidRPr="001F23F5">
        <w:rPr>
          <w:rFonts w:ascii="Tahoma" w:hAnsi="Tahoma" w:cs="Tahoma"/>
          <w:i/>
          <w:sz w:val="20"/>
          <w:szCs w:val="20"/>
        </w:rPr>
        <w:t xml:space="preserve">s ramping up its reassessment programme and is indicating it will be prepared to remove approval and put in place additional controls if it finds that current approvals do not provide enough protection for New </w:t>
      </w:r>
      <w:proofErr w:type="gramStart"/>
      <w:r w:rsidRPr="001F23F5">
        <w:rPr>
          <w:rFonts w:ascii="Tahoma" w:hAnsi="Tahoma" w:cs="Tahoma"/>
          <w:i/>
          <w:sz w:val="20"/>
          <w:szCs w:val="20"/>
        </w:rPr>
        <w:t>Zealanders .</w:t>
      </w:r>
      <w:proofErr w:type="gramEnd"/>
      <w:r w:rsidRPr="001F23F5">
        <w:rPr>
          <w:rFonts w:ascii="Tahoma" w:hAnsi="Tahoma" w:cs="Tahoma"/>
          <w:i/>
          <w:sz w:val="20"/>
          <w:szCs w:val="20"/>
        </w:rPr>
        <w:t xml:space="preserve"> This could have a significant effect on the chemicals available to New Zealand growers.</w:t>
      </w:r>
    </w:p>
    <w:p w:rsidR="008C28DF" w:rsidRPr="001F23F5" w:rsidRDefault="008C28DF" w:rsidP="009516DD">
      <w:pPr>
        <w:tabs>
          <w:tab w:val="num" w:pos="1260"/>
          <w:tab w:val="num" w:pos="1980"/>
        </w:tabs>
        <w:spacing w:after="0" w:line="300" w:lineRule="auto"/>
        <w:outlineLvl w:val="0"/>
        <w:rPr>
          <w:rFonts w:ascii="Tahoma" w:hAnsi="Tahoma" w:cs="Tahoma"/>
          <w:i/>
          <w:sz w:val="20"/>
          <w:szCs w:val="20"/>
        </w:rPr>
      </w:pPr>
    </w:p>
    <w:p w:rsidR="008C28DF" w:rsidRPr="001F23F5" w:rsidRDefault="008C28DF" w:rsidP="009516DD">
      <w:pPr>
        <w:tabs>
          <w:tab w:val="num" w:pos="1260"/>
          <w:tab w:val="num" w:pos="1980"/>
        </w:tabs>
        <w:spacing w:after="0" w:line="300" w:lineRule="auto"/>
        <w:outlineLvl w:val="0"/>
        <w:rPr>
          <w:rFonts w:ascii="Tahoma" w:hAnsi="Tahoma" w:cs="Tahoma"/>
          <w:i/>
          <w:sz w:val="20"/>
          <w:szCs w:val="20"/>
        </w:rPr>
      </w:pPr>
      <w:r w:rsidRPr="001F23F5">
        <w:rPr>
          <w:rFonts w:ascii="Tahoma" w:hAnsi="Tahoma" w:cs="Tahoma"/>
          <w:i/>
          <w:sz w:val="20"/>
          <w:szCs w:val="20"/>
        </w:rPr>
        <w:t xml:space="preserve">There is also a very interesting article on the importance of the WTO and steps that are being taken to defend it against the activities of countries like the USA </w:t>
      </w:r>
      <w:r w:rsidR="001F23F5" w:rsidRPr="001F23F5">
        <w:rPr>
          <w:rFonts w:ascii="Tahoma" w:hAnsi="Tahoma" w:cs="Tahoma"/>
          <w:i/>
          <w:sz w:val="20"/>
          <w:szCs w:val="20"/>
        </w:rPr>
        <w:t xml:space="preserve">who simply want to protect their own </w:t>
      </w:r>
      <w:proofErr w:type="gramStart"/>
      <w:r w:rsidR="001F23F5" w:rsidRPr="001F23F5">
        <w:rPr>
          <w:rFonts w:ascii="Tahoma" w:hAnsi="Tahoma" w:cs="Tahoma"/>
          <w:i/>
          <w:sz w:val="20"/>
          <w:szCs w:val="20"/>
        </w:rPr>
        <w:t xml:space="preserve">producers </w:t>
      </w:r>
      <w:r w:rsidR="00AC529E">
        <w:rPr>
          <w:rFonts w:ascii="Tahoma" w:hAnsi="Tahoma" w:cs="Tahoma"/>
          <w:i/>
          <w:sz w:val="20"/>
          <w:szCs w:val="20"/>
        </w:rPr>
        <w:t>.</w:t>
      </w:r>
      <w:proofErr w:type="gramEnd"/>
      <w:r w:rsidR="00AC529E">
        <w:rPr>
          <w:rFonts w:ascii="Tahoma" w:hAnsi="Tahoma" w:cs="Tahoma"/>
          <w:i/>
          <w:sz w:val="20"/>
          <w:szCs w:val="20"/>
        </w:rPr>
        <w:t xml:space="preserve"> A very good background </w:t>
      </w:r>
      <w:r w:rsidR="001F23F5" w:rsidRPr="001F23F5">
        <w:rPr>
          <w:rFonts w:ascii="Tahoma" w:hAnsi="Tahoma" w:cs="Tahoma"/>
          <w:i/>
          <w:sz w:val="20"/>
          <w:szCs w:val="20"/>
        </w:rPr>
        <w:t>article</w:t>
      </w:r>
      <w:r w:rsidR="00694E51">
        <w:rPr>
          <w:rFonts w:ascii="Tahoma" w:hAnsi="Tahoma" w:cs="Tahoma"/>
          <w:i/>
          <w:sz w:val="20"/>
          <w:szCs w:val="20"/>
        </w:rPr>
        <w:t xml:space="preserve"> if you are interested in this area. </w:t>
      </w:r>
      <w:r w:rsidR="001F23F5" w:rsidRPr="001F23F5">
        <w:rPr>
          <w:rFonts w:ascii="Tahoma" w:hAnsi="Tahoma" w:cs="Tahoma"/>
          <w:i/>
          <w:sz w:val="20"/>
          <w:szCs w:val="20"/>
        </w:rPr>
        <w:t xml:space="preserve">. </w:t>
      </w:r>
    </w:p>
    <w:p w:rsidR="001F23F5" w:rsidRPr="001F23F5" w:rsidRDefault="001F23F5" w:rsidP="009516DD">
      <w:pPr>
        <w:tabs>
          <w:tab w:val="num" w:pos="1260"/>
          <w:tab w:val="num" w:pos="1980"/>
        </w:tabs>
        <w:spacing w:after="0" w:line="300" w:lineRule="auto"/>
        <w:outlineLvl w:val="0"/>
        <w:rPr>
          <w:rFonts w:ascii="Tahoma" w:hAnsi="Tahoma" w:cs="Tahoma"/>
          <w:i/>
          <w:sz w:val="20"/>
          <w:szCs w:val="20"/>
        </w:rPr>
      </w:pPr>
    </w:p>
    <w:p w:rsidR="001F23F5" w:rsidRPr="001F23F5" w:rsidRDefault="001F23F5" w:rsidP="009516DD">
      <w:pPr>
        <w:tabs>
          <w:tab w:val="num" w:pos="1260"/>
          <w:tab w:val="num" w:pos="1980"/>
        </w:tabs>
        <w:spacing w:after="0" w:line="300" w:lineRule="auto"/>
        <w:outlineLvl w:val="0"/>
        <w:rPr>
          <w:rFonts w:ascii="Tahoma" w:hAnsi="Tahoma" w:cs="Tahoma"/>
          <w:i/>
          <w:sz w:val="20"/>
          <w:szCs w:val="20"/>
        </w:rPr>
      </w:pPr>
      <w:r w:rsidRPr="001F23F5">
        <w:rPr>
          <w:rFonts w:ascii="Tahoma" w:hAnsi="Tahoma" w:cs="Tahoma"/>
          <w:i/>
          <w:sz w:val="20"/>
          <w:szCs w:val="20"/>
        </w:rPr>
        <w:t>In the International</w:t>
      </w:r>
      <w:r w:rsidR="00694E51">
        <w:rPr>
          <w:rFonts w:ascii="Tahoma" w:hAnsi="Tahoma" w:cs="Tahoma"/>
          <w:i/>
          <w:sz w:val="20"/>
          <w:szCs w:val="20"/>
        </w:rPr>
        <w:t xml:space="preserve"> section the G</w:t>
      </w:r>
      <w:r w:rsidRPr="001F23F5">
        <w:rPr>
          <w:rFonts w:ascii="Tahoma" w:hAnsi="Tahoma" w:cs="Tahoma"/>
          <w:i/>
          <w:sz w:val="20"/>
          <w:szCs w:val="20"/>
        </w:rPr>
        <w:t xml:space="preserve">ain reports have a lot of information about the hotel and food service business in a range of markets. If you are interested in direct sales to food service organisation these may be worth looking </w:t>
      </w:r>
      <w:proofErr w:type="gramStart"/>
      <w:r w:rsidRPr="001F23F5">
        <w:rPr>
          <w:rFonts w:ascii="Tahoma" w:hAnsi="Tahoma" w:cs="Tahoma"/>
          <w:i/>
          <w:sz w:val="20"/>
          <w:szCs w:val="20"/>
        </w:rPr>
        <w:t>at .</w:t>
      </w:r>
      <w:proofErr w:type="gramEnd"/>
      <w:r w:rsidRPr="001F23F5">
        <w:rPr>
          <w:rFonts w:ascii="Tahoma" w:hAnsi="Tahoma" w:cs="Tahoma"/>
          <w:i/>
          <w:sz w:val="20"/>
          <w:szCs w:val="20"/>
        </w:rPr>
        <w:t xml:space="preserve"> The size of this market segment has some eye watering </w:t>
      </w:r>
      <w:proofErr w:type="gramStart"/>
      <w:r w:rsidRPr="001F23F5">
        <w:rPr>
          <w:rFonts w:ascii="Tahoma" w:hAnsi="Tahoma" w:cs="Tahoma"/>
          <w:i/>
          <w:sz w:val="20"/>
          <w:szCs w:val="20"/>
        </w:rPr>
        <w:t>figures .</w:t>
      </w:r>
      <w:proofErr w:type="gramEnd"/>
      <w:r w:rsidRPr="001F23F5">
        <w:rPr>
          <w:rFonts w:ascii="Tahoma" w:hAnsi="Tahoma" w:cs="Tahoma"/>
          <w:i/>
          <w:sz w:val="20"/>
          <w:szCs w:val="20"/>
        </w:rPr>
        <w:t xml:space="preserve"> </w:t>
      </w:r>
      <w:proofErr w:type="gramStart"/>
      <w:r w:rsidRPr="001F23F5">
        <w:rPr>
          <w:rFonts w:ascii="Tahoma" w:hAnsi="Tahoma" w:cs="Tahoma"/>
          <w:i/>
          <w:sz w:val="20"/>
          <w:szCs w:val="20"/>
        </w:rPr>
        <w:t>the</w:t>
      </w:r>
      <w:proofErr w:type="gramEnd"/>
      <w:r w:rsidRPr="001F23F5">
        <w:rPr>
          <w:rFonts w:ascii="Tahoma" w:hAnsi="Tahoma" w:cs="Tahoma"/>
          <w:i/>
          <w:sz w:val="20"/>
          <w:szCs w:val="20"/>
        </w:rPr>
        <w:t xml:space="preserve"> USA sold $583 billion in product</w:t>
      </w:r>
      <w:r w:rsidR="00694E51">
        <w:rPr>
          <w:rFonts w:ascii="Tahoma" w:hAnsi="Tahoma" w:cs="Tahoma"/>
          <w:i/>
          <w:sz w:val="20"/>
          <w:szCs w:val="20"/>
        </w:rPr>
        <w:t xml:space="preserve"> ( across all food types) </w:t>
      </w:r>
      <w:r w:rsidRPr="001F23F5">
        <w:rPr>
          <w:rFonts w:ascii="Tahoma" w:hAnsi="Tahoma" w:cs="Tahoma"/>
          <w:i/>
          <w:sz w:val="20"/>
          <w:szCs w:val="20"/>
        </w:rPr>
        <w:t xml:space="preserve"> to this sector in China</w:t>
      </w:r>
      <w:r w:rsidR="00694E51">
        <w:rPr>
          <w:rFonts w:ascii="Tahoma" w:hAnsi="Tahoma" w:cs="Tahoma"/>
          <w:i/>
          <w:sz w:val="20"/>
          <w:szCs w:val="20"/>
        </w:rPr>
        <w:t xml:space="preserve">,  </w:t>
      </w:r>
      <w:r w:rsidRPr="001F23F5">
        <w:rPr>
          <w:rFonts w:ascii="Tahoma" w:hAnsi="Tahoma" w:cs="Tahoma"/>
          <w:i/>
          <w:sz w:val="20"/>
          <w:szCs w:val="20"/>
        </w:rPr>
        <w:t xml:space="preserve"> $295 billion to Jap</w:t>
      </w:r>
      <w:r w:rsidR="00694E51">
        <w:rPr>
          <w:rFonts w:ascii="Tahoma" w:hAnsi="Tahoma" w:cs="Tahoma"/>
          <w:i/>
          <w:sz w:val="20"/>
          <w:szCs w:val="20"/>
        </w:rPr>
        <w:t>a</w:t>
      </w:r>
      <w:r w:rsidRPr="001F23F5">
        <w:rPr>
          <w:rFonts w:ascii="Tahoma" w:hAnsi="Tahoma" w:cs="Tahoma"/>
          <w:i/>
          <w:sz w:val="20"/>
          <w:szCs w:val="20"/>
        </w:rPr>
        <w:t>n and  $22.4 billion to the Netherlands</w:t>
      </w:r>
      <w:r w:rsidR="00694E51">
        <w:rPr>
          <w:rFonts w:ascii="Tahoma" w:hAnsi="Tahoma" w:cs="Tahoma"/>
          <w:i/>
          <w:sz w:val="20"/>
          <w:szCs w:val="20"/>
        </w:rPr>
        <w:t>.</w:t>
      </w:r>
      <w:r w:rsidRPr="001F23F5">
        <w:rPr>
          <w:rFonts w:ascii="Tahoma" w:hAnsi="Tahoma" w:cs="Tahoma"/>
          <w:i/>
          <w:sz w:val="20"/>
          <w:szCs w:val="20"/>
        </w:rPr>
        <w:t xml:space="preserve"> </w:t>
      </w:r>
    </w:p>
    <w:p w:rsidR="008C28DF" w:rsidRPr="009516DD" w:rsidRDefault="008C28DF" w:rsidP="009516DD">
      <w:pPr>
        <w:tabs>
          <w:tab w:val="num" w:pos="1260"/>
          <w:tab w:val="num" w:pos="1980"/>
        </w:tabs>
        <w:spacing w:after="0" w:line="300" w:lineRule="auto"/>
        <w:outlineLvl w:val="0"/>
        <w:rPr>
          <w:rFonts w:ascii="Tahoma" w:hAnsi="Tahoma" w:cs="Tahoma"/>
          <w:sz w:val="20"/>
          <w:szCs w:val="20"/>
        </w:rPr>
      </w:pPr>
    </w:p>
    <w:p w:rsidR="004F1767" w:rsidRPr="000D7B2A" w:rsidRDefault="004F1767" w:rsidP="009516DD">
      <w:pPr>
        <w:pStyle w:val="ListParagraph"/>
        <w:numPr>
          <w:ilvl w:val="0"/>
          <w:numId w:val="2"/>
        </w:numPr>
        <w:spacing w:after="0" w:line="300" w:lineRule="auto"/>
        <w:rPr>
          <w:rFonts w:ascii="Tahoma" w:hAnsi="Tahoma" w:cs="Tahoma"/>
        </w:rPr>
      </w:pPr>
      <w:r w:rsidRPr="000D7B2A">
        <w:rPr>
          <w:rFonts w:ascii="Tahoma" w:hAnsi="Tahoma" w:cs="Tahoma"/>
          <w:b/>
        </w:rPr>
        <w:t xml:space="preserve">Agency   news                                                                        </w:t>
      </w:r>
      <w:r w:rsidRPr="000D7B2A">
        <w:rPr>
          <w:rFonts w:ascii="Tahoma" w:hAnsi="Tahoma" w:cs="Tahoma"/>
        </w:rPr>
        <w:t xml:space="preserve">       </w:t>
      </w:r>
    </w:p>
    <w:p w:rsidR="004F1767" w:rsidRPr="009516DD" w:rsidRDefault="004F1767" w:rsidP="009516DD">
      <w:pPr>
        <w:spacing w:after="0" w:line="300" w:lineRule="auto"/>
        <w:rPr>
          <w:rFonts w:ascii="Tahoma" w:hAnsi="Tahoma" w:cs="Tahoma"/>
          <w:b/>
          <w:sz w:val="20"/>
          <w:szCs w:val="20"/>
        </w:rPr>
      </w:pPr>
      <w:r w:rsidRPr="009516DD">
        <w:rPr>
          <w:rFonts w:ascii="Tahoma" w:hAnsi="Tahoma" w:cs="Tahoma"/>
          <w:noProof/>
          <w:sz w:val="20"/>
          <w:szCs w:val="20"/>
          <w:lang w:eastAsia="en-NZ"/>
        </w:rPr>
        <w:drawing>
          <wp:inline distT="0" distB="0" distL="0" distR="0" wp14:anchorId="4EC3281C" wp14:editId="2FE69D74">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5419FB" w:rsidRPr="009F5308" w:rsidRDefault="009516DD" w:rsidP="009516DD">
      <w:pPr>
        <w:pStyle w:val="ListParagraph"/>
        <w:numPr>
          <w:ilvl w:val="1"/>
          <w:numId w:val="2"/>
        </w:numPr>
        <w:spacing w:after="0" w:line="300" w:lineRule="auto"/>
        <w:ind w:hanging="792"/>
        <w:rPr>
          <w:rFonts w:ascii="Tahoma" w:hAnsi="Tahoma" w:cs="Tahoma"/>
          <w:b/>
          <w:sz w:val="20"/>
          <w:szCs w:val="20"/>
        </w:rPr>
      </w:pPr>
      <w:r w:rsidRPr="009F5308">
        <w:rPr>
          <w:rFonts w:ascii="Tahoma" w:hAnsi="Tahoma" w:cs="Tahoma"/>
          <w:b/>
          <w:sz w:val="20"/>
          <w:szCs w:val="20"/>
        </w:rPr>
        <w:t>N</w:t>
      </w:r>
      <w:r w:rsidR="005419FB" w:rsidRPr="009F5308">
        <w:rPr>
          <w:rFonts w:ascii="Tahoma" w:hAnsi="Tahoma" w:cs="Tahoma"/>
          <w:b/>
          <w:sz w:val="20"/>
          <w:szCs w:val="20"/>
        </w:rPr>
        <w:t xml:space="preserve">ew road signs for kauri lands </w:t>
      </w:r>
    </w:p>
    <w:p w:rsidR="004F1767" w:rsidRPr="009516DD" w:rsidRDefault="005419FB"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lastRenderedPageBreak/>
        <w:t xml:space="preserve">New road signs calling on travellers to take action to protect kauri are being installed as part of the ongoing campaign to save the national </w:t>
      </w:r>
      <w:proofErr w:type="spellStart"/>
      <w:r w:rsidRPr="009516DD">
        <w:rPr>
          <w:rFonts w:ascii="Tahoma" w:hAnsi="Tahoma" w:cs="Tahoma"/>
          <w:sz w:val="20"/>
          <w:szCs w:val="20"/>
        </w:rPr>
        <w:t>taonga</w:t>
      </w:r>
      <w:proofErr w:type="spellEnd"/>
      <w:r w:rsidRPr="009516DD">
        <w:rPr>
          <w:rFonts w:ascii="Tahoma" w:hAnsi="Tahoma" w:cs="Tahoma"/>
          <w:sz w:val="20"/>
          <w:szCs w:val="20"/>
        </w:rPr>
        <w:t xml:space="preserve"> from dieback </w:t>
      </w:r>
      <w:proofErr w:type="spellStart"/>
      <w:r w:rsidRPr="009516DD">
        <w:rPr>
          <w:rFonts w:ascii="Tahoma" w:hAnsi="Tahoma" w:cs="Tahoma"/>
          <w:sz w:val="20"/>
          <w:szCs w:val="20"/>
        </w:rPr>
        <w:t>disease."The</w:t>
      </w:r>
      <w:proofErr w:type="spellEnd"/>
      <w:r w:rsidRPr="009516DD">
        <w:rPr>
          <w:rFonts w:ascii="Tahoma" w:hAnsi="Tahoma" w:cs="Tahoma"/>
          <w:sz w:val="20"/>
          <w:szCs w:val="20"/>
        </w:rPr>
        <w:t xml:space="preserve"> purpose of the signs is to help build a stronger message around the importance of following the cleaning steps when anyone visits kauri lands," says John </w:t>
      </w:r>
      <w:proofErr w:type="spellStart"/>
      <w:r w:rsidRPr="009516DD">
        <w:rPr>
          <w:rFonts w:ascii="Tahoma" w:hAnsi="Tahoma" w:cs="Tahoma"/>
          <w:sz w:val="20"/>
          <w:szCs w:val="20"/>
        </w:rPr>
        <w:t>Sanson</w:t>
      </w:r>
      <w:proofErr w:type="spellEnd"/>
      <w:r w:rsidRPr="009516DD">
        <w:rPr>
          <w:rFonts w:ascii="Tahoma" w:hAnsi="Tahoma" w:cs="Tahoma"/>
          <w:sz w:val="20"/>
          <w:szCs w:val="20"/>
        </w:rPr>
        <w:t>, manager of recovery and pest management for Biosecurity New Zealand, which coordinates the national Kauri Dieback Programme alongside partner agencies and groups.</w:t>
      </w:r>
      <w:r w:rsidR="009516DD">
        <w:rPr>
          <w:rFonts w:ascii="Tahoma" w:hAnsi="Tahoma" w:cs="Tahoma"/>
          <w:sz w:val="20"/>
          <w:szCs w:val="20"/>
        </w:rPr>
        <w:t xml:space="preserve"> </w:t>
      </w:r>
      <w:hyperlink r:id="rId11" w:history="1">
        <w:r w:rsidRPr="009516DD">
          <w:rPr>
            <w:rStyle w:val="Hyperlink"/>
            <w:rFonts w:ascii="Tahoma" w:hAnsi="Tahoma" w:cs="Tahoma"/>
            <w:sz w:val="20"/>
            <w:szCs w:val="20"/>
          </w:rPr>
          <w:t xml:space="preserve">Full article </w:t>
        </w:r>
        <w:proofErr w:type="gramStart"/>
        <w:r w:rsidRPr="009516DD">
          <w:rPr>
            <w:rStyle w:val="Hyperlink"/>
            <w:rFonts w:ascii="Tahoma" w:hAnsi="Tahoma" w:cs="Tahoma"/>
            <w:sz w:val="20"/>
            <w:szCs w:val="20"/>
          </w:rPr>
          <w:t>available  here</w:t>
        </w:r>
        <w:proofErr w:type="gramEnd"/>
      </w:hyperlink>
      <w:r w:rsidRPr="009516DD">
        <w:rPr>
          <w:rFonts w:ascii="Tahoma" w:hAnsi="Tahoma" w:cs="Tahoma"/>
          <w:sz w:val="20"/>
          <w:szCs w:val="20"/>
        </w:rPr>
        <w:t xml:space="preserve"> </w:t>
      </w:r>
    </w:p>
    <w:p w:rsidR="005419FB" w:rsidRDefault="005419FB" w:rsidP="009516DD">
      <w:pPr>
        <w:pStyle w:val="NormalWeb"/>
        <w:spacing w:before="0" w:beforeAutospacing="0" w:after="0" w:afterAutospacing="0" w:line="300" w:lineRule="auto"/>
        <w:rPr>
          <w:rFonts w:ascii="Tahoma" w:hAnsi="Tahoma" w:cs="Tahoma"/>
          <w:sz w:val="20"/>
          <w:szCs w:val="20"/>
        </w:rPr>
      </w:pPr>
    </w:p>
    <w:p w:rsidR="009516DD" w:rsidRDefault="009516DD" w:rsidP="009516DD">
      <w:pPr>
        <w:pStyle w:val="NormalWeb"/>
        <w:spacing w:before="0" w:beforeAutospacing="0" w:after="0" w:afterAutospacing="0" w:line="300" w:lineRule="auto"/>
        <w:rPr>
          <w:rFonts w:ascii="Tahoma" w:hAnsi="Tahoma" w:cs="Tahoma"/>
          <w:sz w:val="20"/>
          <w:szCs w:val="20"/>
        </w:rPr>
      </w:pPr>
    </w:p>
    <w:p w:rsidR="009516DD" w:rsidRPr="009516DD" w:rsidRDefault="009516DD" w:rsidP="009516DD">
      <w:pPr>
        <w:pStyle w:val="NormalWeb"/>
        <w:spacing w:before="0" w:beforeAutospacing="0" w:after="0" w:afterAutospacing="0" w:line="300" w:lineRule="auto"/>
        <w:rPr>
          <w:rFonts w:ascii="Tahoma" w:hAnsi="Tahoma" w:cs="Tahoma"/>
          <w:sz w:val="20"/>
          <w:szCs w:val="20"/>
        </w:rPr>
      </w:pPr>
    </w:p>
    <w:p w:rsidR="005419FB" w:rsidRPr="009F5308" w:rsidRDefault="005419FB" w:rsidP="009F5308">
      <w:pPr>
        <w:pStyle w:val="ListParagraph"/>
        <w:numPr>
          <w:ilvl w:val="1"/>
          <w:numId w:val="2"/>
        </w:numPr>
        <w:spacing w:after="0" w:line="300" w:lineRule="auto"/>
        <w:ind w:hanging="792"/>
        <w:rPr>
          <w:rFonts w:ascii="Tahoma" w:hAnsi="Tahoma" w:cs="Tahoma"/>
          <w:b/>
          <w:sz w:val="20"/>
          <w:szCs w:val="20"/>
        </w:rPr>
      </w:pPr>
      <w:r w:rsidRPr="009F5308">
        <w:rPr>
          <w:rFonts w:ascii="Tahoma" w:hAnsi="Tahoma" w:cs="Tahoma"/>
          <w:b/>
          <w:sz w:val="20"/>
          <w:szCs w:val="20"/>
        </w:rPr>
        <w:t>Biosecurity Award finalists reflect huge national effort in biosecurity</w:t>
      </w:r>
    </w:p>
    <w:p w:rsidR="005419FB" w:rsidRDefault="005419FB"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We were excited to receive over 60 very high calibre entries, making the judging task difficult, but rewarding," </w:t>
      </w:r>
      <w:r w:rsidR="009516DD" w:rsidRPr="009516DD">
        <w:rPr>
          <w:rFonts w:ascii="Tahoma" w:hAnsi="Tahoma" w:cs="Tahoma"/>
          <w:sz w:val="20"/>
          <w:szCs w:val="20"/>
        </w:rPr>
        <w:t xml:space="preserve">says New Zealand Biosecurity Awards judging panel chair, Dr John </w:t>
      </w:r>
      <w:proofErr w:type="spellStart"/>
      <w:r w:rsidR="009516DD" w:rsidRPr="009516DD">
        <w:rPr>
          <w:rFonts w:ascii="Tahoma" w:hAnsi="Tahoma" w:cs="Tahoma"/>
          <w:sz w:val="20"/>
          <w:szCs w:val="20"/>
        </w:rPr>
        <w:t>Hellstrom</w:t>
      </w:r>
      <w:proofErr w:type="spellEnd"/>
      <w:r w:rsidR="009516DD" w:rsidRPr="009516DD">
        <w:rPr>
          <w:rFonts w:ascii="Tahoma" w:hAnsi="Tahoma" w:cs="Tahoma"/>
          <w:sz w:val="20"/>
          <w:szCs w:val="20"/>
        </w:rPr>
        <w:t>.</w:t>
      </w:r>
      <w:r w:rsidR="009516DD">
        <w:rPr>
          <w:rFonts w:ascii="Tahoma" w:hAnsi="Tahoma" w:cs="Tahoma"/>
          <w:sz w:val="20"/>
          <w:szCs w:val="20"/>
        </w:rPr>
        <w:t xml:space="preserve"> </w:t>
      </w:r>
      <w:r w:rsidRPr="009516DD">
        <w:rPr>
          <w:rFonts w:ascii="Tahoma" w:hAnsi="Tahoma" w:cs="Tahoma"/>
          <w:sz w:val="20"/>
          <w:szCs w:val="20"/>
        </w:rPr>
        <w:t xml:space="preserve">The awards reflect the spirit of the newly launched biosecurity brand </w:t>
      </w:r>
      <w:proofErr w:type="spellStart"/>
      <w:r w:rsidRPr="009516DD">
        <w:rPr>
          <w:rFonts w:ascii="Tahoma" w:hAnsi="Tahoma" w:cs="Tahoma"/>
          <w:sz w:val="20"/>
          <w:szCs w:val="20"/>
        </w:rPr>
        <w:t>Ko</w:t>
      </w:r>
      <w:proofErr w:type="spellEnd"/>
      <w:r w:rsidRPr="009516DD">
        <w:rPr>
          <w:rFonts w:ascii="Tahoma" w:hAnsi="Tahoma" w:cs="Tahoma"/>
          <w:sz w:val="20"/>
          <w:szCs w:val="20"/>
        </w:rPr>
        <w:t xml:space="preserve"> </w:t>
      </w:r>
      <w:proofErr w:type="spellStart"/>
      <w:r w:rsidRPr="009516DD">
        <w:rPr>
          <w:rFonts w:ascii="Tahoma" w:hAnsi="Tahoma" w:cs="Tahoma"/>
          <w:sz w:val="20"/>
          <w:szCs w:val="20"/>
        </w:rPr>
        <w:t>Tātou</w:t>
      </w:r>
      <w:proofErr w:type="spellEnd"/>
      <w:r w:rsidRPr="009516DD">
        <w:rPr>
          <w:rFonts w:ascii="Tahoma" w:hAnsi="Tahoma" w:cs="Tahoma"/>
          <w:sz w:val="20"/>
          <w:szCs w:val="20"/>
        </w:rPr>
        <w:t xml:space="preserve"> This Is Us which has been created to help build a biosecurity team of 4.7 million – all New Zealanders.</w:t>
      </w:r>
      <w:r w:rsidR="00516F3F">
        <w:rPr>
          <w:rFonts w:ascii="Tahoma" w:hAnsi="Tahoma" w:cs="Tahoma"/>
          <w:sz w:val="20"/>
          <w:szCs w:val="20"/>
        </w:rPr>
        <w:t xml:space="preserve"> </w:t>
      </w:r>
      <w:hyperlink r:id="rId12" w:history="1">
        <w:r w:rsidR="00516F3F" w:rsidRPr="009516DD">
          <w:rPr>
            <w:rStyle w:val="Hyperlink"/>
            <w:rFonts w:ascii="Tahoma" w:hAnsi="Tahoma" w:cs="Tahoma"/>
            <w:sz w:val="20"/>
            <w:szCs w:val="20"/>
          </w:rPr>
          <w:t>Find out about the finalists and their projects</w:t>
        </w:r>
      </w:hyperlink>
    </w:p>
    <w:p w:rsidR="00516F3F" w:rsidRDefault="00516F3F" w:rsidP="009516DD">
      <w:pPr>
        <w:pStyle w:val="NormalWeb"/>
        <w:spacing w:before="0" w:beforeAutospacing="0" w:after="0" w:afterAutospacing="0" w:line="300" w:lineRule="auto"/>
        <w:rPr>
          <w:rFonts w:ascii="Tahoma" w:hAnsi="Tahoma" w:cs="Tahoma"/>
          <w:sz w:val="20"/>
          <w:szCs w:val="20"/>
        </w:rPr>
      </w:pPr>
    </w:p>
    <w:p w:rsidR="00516F3F" w:rsidRPr="009516DD" w:rsidRDefault="00516F3F" w:rsidP="009516D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following finalists are of interest from a horticultural perspective IVS and KVH are finalists for the GIA award and </w:t>
      </w:r>
      <w:proofErr w:type="spellStart"/>
      <w:r>
        <w:rPr>
          <w:rFonts w:ascii="Tahoma" w:hAnsi="Tahoma" w:cs="Tahoma"/>
          <w:sz w:val="20"/>
          <w:szCs w:val="20"/>
        </w:rPr>
        <w:t>Jacson</w:t>
      </w:r>
      <w:proofErr w:type="spellEnd"/>
      <w:r>
        <w:rPr>
          <w:rFonts w:ascii="Tahoma" w:hAnsi="Tahoma" w:cs="Tahoma"/>
          <w:sz w:val="20"/>
          <w:szCs w:val="20"/>
        </w:rPr>
        <w:t xml:space="preserve"> Cube who have developed a technology to contamination free footwear is a  Biotechnology finalist.  </w:t>
      </w:r>
    </w:p>
    <w:p w:rsidR="009516DD" w:rsidRDefault="009516DD" w:rsidP="009516DD">
      <w:pPr>
        <w:pStyle w:val="NormalWeb"/>
        <w:spacing w:before="0" w:beforeAutospacing="0" w:after="0" w:afterAutospacing="0" w:line="300" w:lineRule="auto"/>
        <w:rPr>
          <w:rFonts w:ascii="Tahoma" w:hAnsi="Tahoma" w:cs="Tahoma"/>
          <w:sz w:val="20"/>
          <w:szCs w:val="20"/>
        </w:rPr>
      </w:pPr>
    </w:p>
    <w:p w:rsidR="005419FB" w:rsidRDefault="005419FB"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Award winners will be announced at a dinner function during the annual Biosecurity Forum in Auckland on 12 November.</w:t>
      </w:r>
      <w:r w:rsidR="009516DD">
        <w:rPr>
          <w:rFonts w:ascii="Tahoma" w:hAnsi="Tahoma" w:cs="Tahoma"/>
          <w:sz w:val="20"/>
          <w:szCs w:val="20"/>
        </w:rPr>
        <w:t xml:space="preserve"> </w:t>
      </w:r>
      <w:hyperlink r:id="rId13" w:history="1">
        <w:r w:rsidRPr="009516DD">
          <w:rPr>
            <w:rStyle w:val="Hyperlink"/>
            <w:rFonts w:ascii="Tahoma" w:hAnsi="Tahoma" w:cs="Tahoma"/>
            <w:sz w:val="20"/>
            <w:szCs w:val="20"/>
          </w:rPr>
          <w:t xml:space="preserve">Full article </w:t>
        </w:r>
        <w:proofErr w:type="gramStart"/>
        <w:r w:rsidRPr="009516DD">
          <w:rPr>
            <w:rStyle w:val="Hyperlink"/>
            <w:rFonts w:ascii="Tahoma" w:hAnsi="Tahoma" w:cs="Tahoma"/>
            <w:sz w:val="20"/>
            <w:szCs w:val="20"/>
          </w:rPr>
          <w:t>available  here</w:t>
        </w:r>
        <w:proofErr w:type="gramEnd"/>
      </w:hyperlink>
      <w:r w:rsidRPr="009516DD">
        <w:rPr>
          <w:rFonts w:ascii="Tahoma" w:hAnsi="Tahoma" w:cs="Tahoma"/>
          <w:sz w:val="20"/>
          <w:szCs w:val="20"/>
        </w:rPr>
        <w:t xml:space="preserve"> </w:t>
      </w:r>
    </w:p>
    <w:p w:rsidR="001E2C78" w:rsidRDefault="001E2C78" w:rsidP="009516DD">
      <w:pPr>
        <w:pStyle w:val="NormalWeb"/>
        <w:spacing w:before="0" w:beforeAutospacing="0" w:after="0" w:afterAutospacing="0" w:line="300" w:lineRule="auto"/>
        <w:rPr>
          <w:rFonts w:ascii="Tahoma" w:hAnsi="Tahoma" w:cs="Tahoma"/>
          <w:sz w:val="20"/>
          <w:szCs w:val="20"/>
        </w:rPr>
      </w:pPr>
    </w:p>
    <w:p w:rsidR="001E2C78" w:rsidRPr="009516DD" w:rsidRDefault="001E2C78" w:rsidP="009516DD">
      <w:pPr>
        <w:pStyle w:val="NormalWeb"/>
        <w:spacing w:before="0" w:beforeAutospacing="0" w:after="0" w:afterAutospacing="0" w:line="300" w:lineRule="auto"/>
        <w:rPr>
          <w:rFonts w:ascii="Tahoma" w:hAnsi="Tahoma" w:cs="Tahoma"/>
          <w:sz w:val="20"/>
          <w:szCs w:val="20"/>
        </w:rPr>
      </w:pPr>
    </w:p>
    <w:p w:rsidR="005419FB" w:rsidRPr="009516DD" w:rsidRDefault="005419FB" w:rsidP="009516DD">
      <w:pPr>
        <w:pStyle w:val="NormalWeb"/>
        <w:spacing w:before="0" w:beforeAutospacing="0" w:after="0" w:afterAutospacing="0" w:line="300" w:lineRule="auto"/>
        <w:rPr>
          <w:rFonts w:ascii="Tahoma" w:hAnsi="Tahoma" w:cs="Tahoma"/>
          <w:sz w:val="20"/>
          <w:szCs w:val="20"/>
        </w:rPr>
      </w:pPr>
    </w:p>
    <w:p w:rsidR="004F1767" w:rsidRPr="009516DD" w:rsidRDefault="004F1767" w:rsidP="009516DD">
      <w:pPr>
        <w:pStyle w:val="ListParagraph"/>
        <w:numPr>
          <w:ilvl w:val="1"/>
          <w:numId w:val="2"/>
        </w:numPr>
        <w:spacing w:after="0" w:line="300" w:lineRule="auto"/>
        <w:ind w:hanging="792"/>
        <w:rPr>
          <w:rStyle w:val="Hyperlink"/>
          <w:rFonts w:ascii="Tahoma" w:hAnsi="Tahoma" w:cs="Tahoma"/>
          <w:b/>
          <w:sz w:val="20"/>
          <w:szCs w:val="20"/>
        </w:rPr>
      </w:pPr>
      <w:r w:rsidRPr="009516DD">
        <w:rPr>
          <w:rFonts w:ascii="Tahoma" w:hAnsi="Tahoma" w:cs="Tahoma"/>
          <w:b/>
          <w:sz w:val="20"/>
          <w:szCs w:val="20"/>
        </w:rPr>
        <w:t xml:space="preserve">WTO Notifications  </w:t>
      </w:r>
    </w:p>
    <w:p w:rsidR="004046D0" w:rsidRPr="009516DD" w:rsidRDefault="004F1767" w:rsidP="009516DD">
      <w:pPr>
        <w:spacing w:after="0" w:line="300" w:lineRule="auto"/>
        <w:rPr>
          <w:rFonts w:ascii="Tahoma" w:hAnsi="Tahoma" w:cs="Tahoma"/>
          <w:sz w:val="20"/>
          <w:szCs w:val="20"/>
        </w:rPr>
      </w:pPr>
      <w:r w:rsidRPr="009516DD">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4" w:history="1">
        <w:r w:rsidRPr="009516DD">
          <w:rPr>
            <w:rStyle w:val="Hyperlink"/>
            <w:rFonts w:ascii="Tahoma" w:hAnsi="Tahoma" w:cs="Tahoma"/>
            <w:sz w:val="20"/>
            <w:szCs w:val="20"/>
          </w:rPr>
          <w:t>Plant.exports@mpi.govt.nz</w:t>
        </w:r>
      </w:hyperlink>
      <w:r w:rsidRPr="009516DD">
        <w:rPr>
          <w:rFonts w:ascii="Tahoma" w:hAnsi="Tahoma" w:cs="Tahoma"/>
          <w:sz w:val="20"/>
          <w:szCs w:val="20"/>
        </w:rPr>
        <w:t xml:space="preserve"> so that they can potentially make a submission to the notifying country.  Changes notified over the last week include:</w:t>
      </w:r>
    </w:p>
    <w:p w:rsidR="004F1767" w:rsidRPr="009516DD" w:rsidRDefault="004046D0" w:rsidP="009516DD">
      <w:pPr>
        <w:pStyle w:val="ListParagraph"/>
        <w:numPr>
          <w:ilvl w:val="0"/>
          <w:numId w:val="32"/>
        </w:numPr>
        <w:spacing w:after="0" w:line="300" w:lineRule="auto"/>
        <w:rPr>
          <w:rFonts w:ascii="Tahoma" w:hAnsi="Tahoma" w:cs="Tahoma"/>
          <w:sz w:val="20"/>
          <w:szCs w:val="20"/>
        </w:rPr>
      </w:pPr>
      <w:r w:rsidRPr="009516DD">
        <w:rPr>
          <w:rFonts w:ascii="Tahoma" w:hAnsi="Tahoma" w:cs="Tahoma"/>
          <w:sz w:val="20"/>
          <w:szCs w:val="20"/>
        </w:rPr>
        <w:t xml:space="preserve">Brazil and Canada MRL’s </w:t>
      </w:r>
    </w:p>
    <w:p w:rsidR="004046D0" w:rsidRPr="009516DD" w:rsidRDefault="004046D0" w:rsidP="009516DD">
      <w:pPr>
        <w:pStyle w:val="ListParagraph"/>
        <w:numPr>
          <w:ilvl w:val="0"/>
          <w:numId w:val="32"/>
        </w:numPr>
        <w:spacing w:after="0" w:line="300" w:lineRule="auto"/>
        <w:rPr>
          <w:rFonts w:ascii="Tahoma" w:hAnsi="Tahoma" w:cs="Tahoma"/>
          <w:sz w:val="20"/>
          <w:szCs w:val="20"/>
        </w:rPr>
      </w:pPr>
      <w:r w:rsidRPr="009516DD">
        <w:rPr>
          <w:rFonts w:ascii="Tahoma" w:hAnsi="Tahoma" w:cs="Tahoma"/>
          <w:sz w:val="20"/>
          <w:szCs w:val="20"/>
        </w:rPr>
        <w:t xml:space="preserve">Taiwan  changes to the "Enforcement Rules of Plant Protection and Quarantine Act" </w:t>
      </w:r>
    </w:p>
    <w:p w:rsidR="004F1767" w:rsidRPr="009516DD" w:rsidRDefault="004F1767" w:rsidP="009516DD">
      <w:pPr>
        <w:spacing w:after="0" w:line="300" w:lineRule="auto"/>
        <w:rPr>
          <w:rFonts w:ascii="Tahoma" w:hAnsi="Tahoma" w:cs="Tahoma"/>
          <w:b/>
          <w:sz w:val="20"/>
          <w:szCs w:val="20"/>
        </w:rPr>
      </w:pPr>
      <w:r w:rsidRPr="009516DD">
        <w:rPr>
          <w:rFonts w:ascii="Tahoma" w:hAnsi="Tahoma" w:cs="Tahoma"/>
          <w:sz w:val="20"/>
          <w:szCs w:val="20"/>
        </w:rPr>
        <w:t>The embedded files for the last week</w:t>
      </w:r>
      <w:r w:rsidR="004D238B" w:rsidRPr="009516DD">
        <w:rPr>
          <w:rFonts w:ascii="Tahoma" w:hAnsi="Tahoma" w:cs="Tahoma"/>
          <w:sz w:val="20"/>
          <w:szCs w:val="20"/>
        </w:rPr>
        <w:t xml:space="preserve"> </w:t>
      </w:r>
      <w:r w:rsidRPr="009516DD">
        <w:rPr>
          <w:rFonts w:ascii="Tahoma" w:hAnsi="Tahoma" w:cs="Tahoma"/>
          <w:sz w:val="20"/>
          <w:szCs w:val="20"/>
        </w:rPr>
        <w:t>(which has links through to the original notifications</w:t>
      </w:r>
      <w:proofErr w:type="gramStart"/>
      <w:r w:rsidRPr="009516DD">
        <w:rPr>
          <w:rFonts w:ascii="Tahoma" w:hAnsi="Tahoma" w:cs="Tahoma"/>
          <w:sz w:val="20"/>
          <w:szCs w:val="20"/>
        </w:rPr>
        <w:t>)is</w:t>
      </w:r>
      <w:proofErr w:type="gramEnd"/>
      <w:r w:rsidRPr="009516DD">
        <w:rPr>
          <w:rFonts w:ascii="Tahoma" w:hAnsi="Tahoma" w:cs="Tahoma"/>
          <w:sz w:val="20"/>
          <w:szCs w:val="20"/>
        </w:rPr>
        <w:t xml:space="preserve"> available  here  </w:t>
      </w:r>
      <w:r w:rsidR="004046D0" w:rsidRPr="009516DD">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6.6pt" o:ole="">
            <v:imagedata r:id="rId15" o:title=""/>
          </v:shape>
          <o:OLEObject Type="Embed" ProgID="Excel.Sheet.12" ShapeID="_x0000_i1025" DrawAspect="Icon" ObjectID="_1601119852" r:id="rId16"/>
        </w:object>
      </w:r>
    </w:p>
    <w:p w:rsidR="004F1767" w:rsidRPr="009516DD" w:rsidRDefault="004F1767" w:rsidP="009516DD">
      <w:pPr>
        <w:spacing w:after="0" w:line="300" w:lineRule="auto"/>
        <w:rPr>
          <w:rFonts w:ascii="Tahoma" w:hAnsi="Tahoma" w:cs="Tahoma"/>
          <w:sz w:val="20"/>
          <w:szCs w:val="20"/>
        </w:rPr>
      </w:pPr>
    </w:p>
    <w:p w:rsidR="004F1767" w:rsidRPr="009516DD" w:rsidRDefault="004F1767" w:rsidP="009516D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9516DD">
        <w:rPr>
          <w:rFonts w:ascii="Tahoma" w:hAnsi="Tahoma" w:cs="Tahoma"/>
          <w:noProof/>
          <w:color w:val="FFFFFF"/>
          <w:sz w:val="20"/>
          <w:szCs w:val="20"/>
          <w:shd w:val="clear" w:color="auto" w:fill="7F7F7F" w:themeFill="text1" w:themeFillTint="80"/>
        </w:rPr>
        <w:drawing>
          <wp:inline distT="0" distB="0" distL="0" distR="0" wp14:anchorId="2B58F135" wp14:editId="0E2A5AA5">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B330A1" w:rsidRPr="001E2C78" w:rsidRDefault="00B330A1" w:rsidP="00475E67">
      <w:pPr>
        <w:pStyle w:val="ListParagraph"/>
        <w:numPr>
          <w:ilvl w:val="1"/>
          <w:numId w:val="2"/>
        </w:numPr>
        <w:spacing w:after="0" w:line="300" w:lineRule="auto"/>
        <w:ind w:hanging="792"/>
        <w:rPr>
          <w:rFonts w:ascii="Tahoma" w:hAnsi="Tahoma" w:cs="Tahoma"/>
          <w:b/>
          <w:sz w:val="20"/>
          <w:szCs w:val="20"/>
        </w:rPr>
      </w:pPr>
      <w:r w:rsidRPr="001E2C78">
        <w:rPr>
          <w:rStyle w:val="titlerightalign"/>
          <w:rFonts w:ascii="Tahoma" w:hAnsi="Tahoma" w:cs="Tahoma"/>
          <w:b/>
          <w:sz w:val="20"/>
          <w:szCs w:val="20"/>
        </w:rPr>
        <w:t>Indonesia, New Zealand to Strengthen Food-Industry Cooperation</w:t>
      </w:r>
      <w:r w:rsidRPr="001E2C78">
        <w:rPr>
          <w:rFonts w:ascii="Tahoma" w:hAnsi="Tahoma" w:cs="Tahoma"/>
          <w:b/>
          <w:sz w:val="20"/>
          <w:szCs w:val="20"/>
        </w:rPr>
        <w:t xml:space="preserve"> </w:t>
      </w:r>
    </w:p>
    <w:p w:rsidR="00B330A1" w:rsidRPr="009516DD" w:rsidRDefault="00B330A1"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NZTE, throu</w:t>
      </w:r>
      <w:r w:rsidR="001E2C78">
        <w:rPr>
          <w:rFonts w:ascii="Tahoma" w:hAnsi="Tahoma" w:cs="Tahoma"/>
          <w:sz w:val="20"/>
          <w:szCs w:val="20"/>
        </w:rPr>
        <w:t xml:space="preserve">gh its Taste New Zealand event in the first week of October sought to </w:t>
      </w:r>
      <w:r w:rsidRPr="009516DD">
        <w:rPr>
          <w:rFonts w:ascii="Tahoma" w:hAnsi="Tahoma" w:cs="Tahoma"/>
          <w:sz w:val="20"/>
          <w:szCs w:val="20"/>
        </w:rPr>
        <w:t>raise awareness of New Zealand products in Indonesia</w:t>
      </w:r>
      <w:r w:rsidR="001E2C78">
        <w:rPr>
          <w:rFonts w:ascii="Tahoma" w:hAnsi="Tahoma" w:cs="Tahoma"/>
          <w:sz w:val="20"/>
          <w:szCs w:val="20"/>
        </w:rPr>
        <w:t xml:space="preserve">. </w:t>
      </w:r>
      <w:r w:rsidRPr="009516DD">
        <w:rPr>
          <w:rFonts w:ascii="Tahoma" w:hAnsi="Tahoma" w:cs="Tahoma"/>
          <w:sz w:val="20"/>
          <w:szCs w:val="20"/>
        </w:rPr>
        <w:t xml:space="preserve">"[Indonesian consumers] are aware that New Zealand products are good and fresh, but they don't always know that some of the products they have been consuming are from New Zealand," she said. </w:t>
      </w:r>
    </w:p>
    <w:p w:rsidR="001E2C78" w:rsidRDefault="001E2C78" w:rsidP="009516DD">
      <w:pPr>
        <w:pStyle w:val="NormalWeb"/>
        <w:spacing w:before="0" w:beforeAutospacing="0" w:after="0" w:afterAutospacing="0" w:line="300" w:lineRule="auto"/>
        <w:rPr>
          <w:rFonts w:ascii="Tahoma" w:hAnsi="Tahoma" w:cs="Tahoma"/>
          <w:sz w:val="20"/>
          <w:szCs w:val="20"/>
        </w:rPr>
      </w:pPr>
    </w:p>
    <w:p w:rsidR="00B330A1" w:rsidRPr="009516DD" w:rsidRDefault="00B330A1"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lastRenderedPageBreak/>
        <w:t xml:space="preserve">As Indonesia and New Zealand celebrate 60 years of bilateral relations this year, Industry Minister </w:t>
      </w:r>
      <w:proofErr w:type="spellStart"/>
      <w:r w:rsidRPr="009516DD">
        <w:rPr>
          <w:rFonts w:ascii="Tahoma" w:hAnsi="Tahoma" w:cs="Tahoma"/>
          <w:sz w:val="20"/>
          <w:szCs w:val="20"/>
        </w:rPr>
        <w:t>Airlangga</w:t>
      </w:r>
      <w:proofErr w:type="spellEnd"/>
      <w:r w:rsidRPr="009516DD">
        <w:rPr>
          <w:rFonts w:ascii="Tahoma" w:hAnsi="Tahoma" w:cs="Tahoma"/>
          <w:sz w:val="20"/>
          <w:szCs w:val="20"/>
        </w:rPr>
        <w:t xml:space="preserve"> </w:t>
      </w:r>
      <w:proofErr w:type="spellStart"/>
      <w:r w:rsidRPr="009516DD">
        <w:rPr>
          <w:rFonts w:ascii="Tahoma" w:hAnsi="Tahoma" w:cs="Tahoma"/>
          <w:sz w:val="20"/>
          <w:szCs w:val="20"/>
        </w:rPr>
        <w:t>Hartarto</w:t>
      </w:r>
      <w:proofErr w:type="spellEnd"/>
      <w:r w:rsidRPr="009516DD">
        <w:rPr>
          <w:rFonts w:ascii="Tahoma" w:hAnsi="Tahoma" w:cs="Tahoma"/>
          <w:sz w:val="20"/>
          <w:szCs w:val="20"/>
        </w:rPr>
        <w:t xml:space="preserve"> said the two countries are committed to doubling the value of trade between them by focusing their exports on eac</w:t>
      </w:r>
      <w:r w:rsidR="001E2C78">
        <w:rPr>
          <w:rFonts w:ascii="Tahoma" w:hAnsi="Tahoma" w:cs="Tahoma"/>
          <w:sz w:val="20"/>
          <w:szCs w:val="20"/>
        </w:rPr>
        <w:t xml:space="preserve">h other's priority industries. </w:t>
      </w:r>
      <w:r w:rsidRPr="009516DD">
        <w:rPr>
          <w:rFonts w:ascii="Tahoma" w:hAnsi="Tahoma" w:cs="Tahoma"/>
          <w:sz w:val="20"/>
          <w:szCs w:val="20"/>
        </w:rPr>
        <w:t xml:space="preserve">"We are seeking to strengthen partnership in the food and beverage industry, as both countries have abundant natural resources," </w:t>
      </w:r>
      <w:proofErr w:type="spellStart"/>
      <w:r w:rsidRPr="009516DD">
        <w:rPr>
          <w:rFonts w:ascii="Tahoma" w:hAnsi="Tahoma" w:cs="Tahoma"/>
          <w:sz w:val="20"/>
          <w:szCs w:val="20"/>
        </w:rPr>
        <w:t>Airlangga</w:t>
      </w:r>
      <w:proofErr w:type="spellEnd"/>
      <w:r w:rsidRPr="009516DD">
        <w:rPr>
          <w:rFonts w:ascii="Tahoma" w:hAnsi="Tahoma" w:cs="Tahoma"/>
          <w:sz w:val="20"/>
          <w:szCs w:val="20"/>
        </w:rPr>
        <w:t xml:space="preserve"> said in the statement. </w:t>
      </w:r>
    </w:p>
    <w:p w:rsidR="001E2C78" w:rsidRDefault="001E2C78" w:rsidP="009516DD">
      <w:pPr>
        <w:pStyle w:val="NormalWeb"/>
        <w:spacing w:before="0" w:beforeAutospacing="0" w:after="0" w:afterAutospacing="0" w:line="300" w:lineRule="auto"/>
        <w:rPr>
          <w:rFonts w:ascii="Tahoma" w:hAnsi="Tahoma" w:cs="Tahoma"/>
          <w:sz w:val="20"/>
          <w:szCs w:val="20"/>
        </w:rPr>
      </w:pPr>
    </w:p>
    <w:p w:rsidR="004F1767" w:rsidRPr="009516DD" w:rsidRDefault="00B330A1" w:rsidP="001E2C78">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He added that cooperation may include technology transfers from New Zealand to Indonesia, which could help boost the competitiveness of the </w:t>
      </w:r>
      <w:proofErr w:type="gramStart"/>
      <w:r w:rsidRPr="009516DD">
        <w:rPr>
          <w:rFonts w:ascii="Tahoma" w:hAnsi="Tahoma" w:cs="Tahoma"/>
          <w:sz w:val="20"/>
          <w:szCs w:val="20"/>
        </w:rPr>
        <w:t>latter</w:t>
      </w:r>
      <w:r w:rsidR="001E2C78">
        <w:rPr>
          <w:rFonts w:ascii="Tahoma" w:hAnsi="Tahoma" w:cs="Tahoma"/>
          <w:sz w:val="20"/>
          <w:szCs w:val="20"/>
        </w:rPr>
        <w:t>'s</w:t>
      </w:r>
      <w:proofErr w:type="gramEnd"/>
      <w:r w:rsidR="001E2C78">
        <w:rPr>
          <w:rFonts w:ascii="Tahoma" w:hAnsi="Tahoma" w:cs="Tahoma"/>
          <w:sz w:val="20"/>
          <w:szCs w:val="20"/>
        </w:rPr>
        <w:t xml:space="preserve"> food and beverage products.  </w:t>
      </w:r>
      <w:hyperlink r:id="rId18" w:history="1">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4873CC" w:rsidRDefault="004873CC" w:rsidP="009516DD">
      <w:pPr>
        <w:spacing w:after="0" w:line="300" w:lineRule="auto"/>
        <w:rPr>
          <w:rFonts w:ascii="Tahoma" w:hAnsi="Tahoma" w:cs="Tahoma"/>
          <w:sz w:val="20"/>
          <w:szCs w:val="20"/>
        </w:rPr>
      </w:pPr>
    </w:p>
    <w:p w:rsidR="004F1767" w:rsidRPr="009516DD" w:rsidRDefault="004F1767" w:rsidP="009516DD">
      <w:pPr>
        <w:spacing w:after="0" w:line="300" w:lineRule="auto"/>
        <w:rPr>
          <w:rFonts w:ascii="Tahoma" w:hAnsi="Tahoma" w:cs="Tahoma"/>
          <w:sz w:val="20"/>
          <w:szCs w:val="20"/>
        </w:rPr>
      </w:pPr>
      <w:r w:rsidRPr="009516DD">
        <w:rPr>
          <w:rFonts w:ascii="Tahoma" w:hAnsi="Tahoma" w:cs="Tahoma"/>
          <w:noProof/>
          <w:sz w:val="20"/>
          <w:szCs w:val="20"/>
          <w:lang w:eastAsia="en-NZ"/>
        </w:rPr>
        <w:drawing>
          <wp:anchor distT="0" distB="0" distL="114300" distR="114300" simplePos="0" relativeHeight="251659264" behindDoc="1" locked="0" layoutInCell="1" allowOverlap="1" wp14:anchorId="5DBE5AF6" wp14:editId="6AB47CD6">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9516DD" w:rsidRDefault="004F1767" w:rsidP="009516DD">
      <w:pPr>
        <w:pStyle w:val="ListParagraph"/>
        <w:numPr>
          <w:ilvl w:val="0"/>
          <w:numId w:val="2"/>
        </w:numPr>
        <w:spacing w:after="0" w:line="300" w:lineRule="auto"/>
        <w:rPr>
          <w:rFonts w:ascii="Tahoma" w:hAnsi="Tahoma" w:cs="Tahoma"/>
          <w:b/>
          <w:sz w:val="20"/>
          <w:szCs w:val="20"/>
        </w:rPr>
      </w:pPr>
      <w:r w:rsidRPr="009516DD">
        <w:rPr>
          <w:rFonts w:ascii="Tahoma" w:hAnsi="Tahoma" w:cs="Tahoma"/>
          <w:b/>
          <w:sz w:val="20"/>
          <w:szCs w:val="20"/>
        </w:rPr>
        <w:t xml:space="preserve">New Zealand News </w:t>
      </w:r>
    </w:p>
    <w:p w:rsidR="004F1767" w:rsidRPr="009516DD" w:rsidRDefault="004F1767" w:rsidP="009516DD">
      <w:pPr>
        <w:shd w:val="clear" w:color="auto" w:fill="FBD4B4" w:themeFill="accent6" w:themeFillTint="66"/>
        <w:spacing w:after="0" w:line="300" w:lineRule="auto"/>
        <w:rPr>
          <w:rFonts w:ascii="Tahoma" w:hAnsi="Tahoma" w:cs="Tahoma"/>
          <w:b/>
          <w:sz w:val="20"/>
          <w:szCs w:val="20"/>
        </w:rPr>
      </w:pPr>
    </w:p>
    <w:p w:rsidR="004F1767" w:rsidRPr="009516DD" w:rsidRDefault="004F1767" w:rsidP="009516DD">
      <w:pPr>
        <w:shd w:val="clear" w:color="auto" w:fill="FBD4B4" w:themeFill="accent6" w:themeFillTint="66"/>
        <w:spacing w:after="0" w:line="300" w:lineRule="auto"/>
        <w:rPr>
          <w:rFonts w:ascii="Tahoma" w:hAnsi="Tahoma" w:cs="Tahoma"/>
          <w:b/>
          <w:sz w:val="20"/>
          <w:szCs w:val="20"/>
        </w:rPr>
      </w:pPr>
      <w:r w:rsidRPr="009516DD">
        <w:rPr>
          <w:rFonts w:ascii="Tahoma" w:hAnsi="Tahoma" w:cs="Tahoma"/>
          <w:b/>
          <w:sz w:val="20"/>
          <w:szCs w:val="20"/>
        </w:rPr>
        <w:t>General</w:t>
      </w:r>
    </w:p>
    <w:p w:rsidR="004873CC" w:rsidRPr="004873CC" w:rsidRDefault="004873CC" w:rsidP="004873CC">
      <w:pPr>
        <w:pStyle w:val="ListParagraph"/>
        <w:numPr>
          <w:ilvl w:val="1"/>
          <w:numId w:val="2"/>
        </w:numPr>
        <w:spacing w:after="0" w:line="300" w:lineRule="auto"/>
        <w:ind w:hanging="792"/>
        <w:rPr>
          <w:rFonts w:ascii="Tahoma" w:hAnsi="Tahoma" w:cs="Tahoma"/>
          <w:b/>
          <w:sz w:val="20"/>
          <w:szCs w:val="20"/>
        </w:rPr>
      </w:pPr>
      <w:r w:rsidRPr="004873CC">
        <w:rPr>
          <w:rFonts w:ascii="Tahoma" w:hAnsi="Tahoma" w:cs="Tahoma"/>
          <w:b/>
          <w:sz w:val="20"/>
          <w:szCs w:val="20"/>
        </w:rPr>
        <w:t xml:space="preserve">EPA ramps up chemical reassessments programme </w:t>
      </w:r>
    </w:p>
    <w:p w:rsidR="004873CC" w:rsidRDefault="004873CC" w:rsidP="004873CC">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w:t>
      </w:r>
      <w:proofErr w:type="gramStart"/>
      <w:r>
        <w:rPr>
          <w:rFonts w:ascii="Tahoma" w:hAnsi="Tahoma" w:cs="Tahoma"/>
          <w:sz w:val="20"/>
          <w:szCs w:val="20"/>
        </w:rPr>
        <w:t xml:space="preserve">EPA </w:t>
      </w:r>
      <w:r w:rsidRPr="004873CC">
        <w:rPr>
          <w:rFonts w:ascii="Tahoma" w:hAnsi="Tahoma" w:cs="Tahoma"/>
          <w:sz w:val="20"/>
          <w:szCs w:val="20"/>
        </w:rPr>
        <w:t xml:space="preserve"> are</w:t>
      </w:r>
      <w:proofErr w:type="gramEnd"/>
      <w:r w:rsidRPr="004873CC">
        <w:rPr>
          <w:rFonts w:ascii="Tahoma" w:hAnsi="Tahoma" w:cs="Tahoma"/>
          <w:sz w:val="20"/>
          <w:szCs w:val="20"/>
        </w:rPr>
        <w:t xml:space="preserve"> ramping up </w:t>
      </w:r>
      <w:proofErr w:type="spellStart"/>
      <w:r w:rsidRPr="004873CC">
        <w:rPr>
          <w:rFonts w:ascii="Tahoma" w:hAnsi="Tahoma" w:cs="Tahoma"/>
          <w:sz w:val="20"/>
          <w:szCs w:val="20"/>
        </w:rPr>
        <w:t>o</w:t>
      </w:r>
      <w:r>
        <w:rPr>
          <w:rFonts w:ascii="Tahoma" w:hAnsi="Tahoma" w:cs="Tahoma"/>
          <w:sz w:val="20"/>
          <w:szCs w:val="20"/>
        </w:rPr>
        <w:t>its</w:t>
      </w:r>
      <w:proofErr w:type="spellEnd"/>
      <w:r w:rsidRPr="004873CC">
        <w:rPr>
          <w:rFonts w:ascii="Tahoma" w:hAnsi="Tahoma" w:cs="Tahoma"/>
          <w:sz w:val="20"/>
          <w:szCs w:val="20"/>
        </w:rPr>
        <w:t xml:space="preserve"> reassessments programme and taking action on some chemicals to ensure risks to people and the environment continue to be managed effectively.</w:t>
      </w:r>
      <w:r w:rsidRPr="004873CC">
        <w:rPr>
          <w:rFonts w:ascii="Tahoma" w:hAnsi="Tahoma" w:cs="Tahoma"/>
          <w:sz w:val="20"/>
          <w:szCs w:val="20"/>
        </w:rPr>
        <w:br/>
        <w:t> </w:t>
      </w:r>
      <w:r w:rsidRPr="004873CC">
        <w:rPr>
          <w:rFonts w:ascii="Tahoma" w:hAnsi="Tahoma" w:cs="Tahoma"/>
          <w:sz w:val="20"/>
          <w:szCs w:val="20"/>
        </w:rPr>
        <w:br/>
        <w:t xml:space="preserve">Working with international counterparts </w:t>
      </w:r>
      <w:proofErr w:type="gramStart"/>
      <w:r>
        <w:rPr>
          <w:rFonts w:ascii="Tahoma" w:hAnsi="Tahoma" w:cs="Tahoma"/>
          <w:sz w:val="20"/>
          <w:szCs w:val="20"/>
        </w:rPr>
        <w:t xml:space="preserve">they </w:t>
      </w:r>
      <w:r w:rsidRPr="004873CC">
        <w:rPr>
          <w:rFonts w:ascii="Tahoma" w:hAnsi="Tahoma" w:cs="Tahoma"/>
          <w:sz w:val="20"/>
          <w:szCs w:val="20"/>
        </w:rPr>
        <w:t xml:space="preserve"> have</w:t>
      </w:r>
      <w:proofErr w:type="gramEnd"/>
      <w:r w:rsidRPr="004873CC">
        <w:rPr>
          <w:rFonts w:ascii="Tahoma" w:hAnsi="Tahoma" w:cs="Tahoma"/>
          <w:sz w:val="20"/>
          <w:szCs w:val="20"/>
        </w:rPr>
        <w:t xml:space="preserve"> identified a </w:t>
      </w:r>
      <w:hyperlink r:id="rId20" w:tooltip="Link to Priority Chemicals List" w:history="1">
        <w:r w:rsidRPr="004873CC">
          <w:rPr>
            <w:rStyle w:val="Hyperlink"/>
            <w:rFonts w:ascii="Tahoma" w:hAnsi="Tahoma" w:cs="Tahoma"/>
            <w:sz w:val="20"/>
            <w:szCs w:val="20"/>
          </w:rPr>
          <w:t>priority chemicals list</w:t>
        </w:r>
      </w:hyperlink>
      <w:r w:rsidRPr="004873CC">
        <w:rPr>
          <w:rFonts w:ascii="Tahoma" w:hAnsi="Tahoma" w:cs="Tahoma"/>
          <w:sz w:val="20"/>
          <w:szCs w:val="20"/>
        </w:rPr>
        <w:t> of around 40 chemicals that require review and scrutiny.</w:t>
      </w:r>
      <w:r>
        <w:rPr>
          <w:rFonts w:ascii="Tahoma" w:hAnsi="Tahoma" w:cs="Tahoma"/>
          <w:sz w:val="20"/>
          <w:szCs w:val="20"/>
        </w:rPr>
        <w:t xml:space="preserve"> This list contains a number of synthetic </w:t>
      </w:r>
      <w:proofErr w:type="spellStart"/>
      <w:r>
        <w:rPr>
          <w:rFonts w:ascii="Tahoma" w:hAnsi="Tahoma" w:cs="Tahoma"/>
          <w:sz w:val="20"/>
          <w:szCs w:val="20"/>
        </w:rPr>
        <w:t>pyrethroids</w:t>
      </w:r>
      <w:proofErr w:type="spellEnd"/>
      <w:r>
        <w:rPr>
          <w:rFonts w:ascii="Tahoma" w:hAnsi="Tahoma" w:cs="Tahoma"/>
          <w:sz w:val="20"/>
          <w:szCs w:val="20"/>
        </w:rPr>
        <w:t xml:space="preserve">, </w:t>
      </w:r>
      <w:proofErr w:type="gramStart"/>
      <w:r>
        <w:rPr>
          <w:rFonts w:ascii="Tahoma" w:hAnsi="Tahoma" w:cs="Tahoma"/>
          <w:sz w:val="20"/>
          <w:szCs w:val="20"/>
        </w:rPr>
        <w:t>organophosphates ,</w:t>
      </w:r>
      <w:proofErr w:type="gramEnd"/>
      <w:r>
        <w:rPr>
          <w:rFonts w:ascii="Tahoma" w:hAnsi="Tahoma" w:cs="Tahoma"/>
          <w:sz w:val="20"/>
          <w:szCs w:val="20"/>
        </w:rPr>
        <w:t xml:space="preserve"> insecticides , </w:t>
      </w:r>
      <w:proofErr w:type="spellStart"/>
      <w:r>
        <w:rPr>
          <w:rFonts w:ascii="Tahoma" w:hAnsi="Tahoma" w:cs="Tahoma"/>
          <w:sz w:val="20"/>
          <w:szCs w:val="20"/>
        </w:rPr>
        <w:t>thesoil</w:t>
      </w:r>
      <w:proofErr w:type="spellEnd"/>
      <w:r>
        <w:rPr>
          <w:rFonts w:ascii="Tahoma" w:hAnsi="Tahoma" w:cs="Tahoma"/>
          <w:sz w:val="20"/>
          <w:szCs w:val="20"/>
        </w:rPr>
        <w:t xml:space="preserve"> fumigant </w:t>
      </w:r>
      <w:proofErr w:type="spellStart"/>
      <w:r>
        <w:rPr>
          <w:rFonts w:ascii="Tahoma" w:hAnsi="Tahoma" w:cs="Tahoma"/>
          <w:sz w:val="20"/>
          <w:szCs w:val="20"/>
        </w:rPr>
        <w:t>chlorpcrim</w:t>
      </w:r>
      <w:proofErr w:type="spellEnd"/>
      <w:r>
        <w:rPr>
          <w:rFonts w:ascii="Tahoma" w:hAnsi="Tahoma" w:cs="Tahoma"/>
          <w:sz w:val="20"/>
          <w:szCs w:val="20"/>
        </w:rPr>
        <w:t xml:space="preserve">, fungicides and herbicides (including </w:t>
      </w:r>
      <w:proofErr w:type="spellStart"/>
      <w:r>
        <w:rPr>
          <w:rFonts w:ascii="Tahoma" w:hAnsi="Tahoma" w:cs="Tahoma"/>
          <w:sz w:val="20"/>
          <w:szCs w:val="20"/>
        </w:rPr>
        <w:t>paraquat</w:t>
      </w:r>
      <w:proofErr w:type="spellEnd"/>
      <w:r>
        <w:rPr>
          <w:rFonts w:ascii="Tahoma" w:hAnsi="Tahoma" w:cs="Tahoma"/>
          <w:sz w:val="20"/>
          <w:szCs w:val="20"/>
        </w:rPr>
        <w:t xml:space="preserve"> but not glyphosate). </w:t>
      </w:r>
      <w:r w:rsidRPr="004873CC">
        <w:rPr>
          <w:rFonts w:ascii="Tahoma" w:hAnsi="Tahoma" w:cs="Tahoma"/>
          <w:sz w:val="20"/>
          <w:szCs w:val="20"/>
        </w:rPr>
        <w:br/>
        <w:t> </w:t>
      </w:r>
      <w:r w:rsidRPr="004873CC">
        <w:rPr>
          <w:rFonts w:ascii="Tahoma" w:hAnsi="Tahoma" w:cs="Tahoma"/>
          <w:sz w:val="20"/>
          <w:szCs w:val="20"/>
        </w:rPr>
        <w:br/>
        <w:t xml:space="preserve">This will involve reviewing the rules that apply to those chemicals to ensure risks to people and the environment continue to be managed effectively, providing greater confidence for New Zealanders that </w:t>
      </w:r>
      <w:proofErr w:type="gramStart"/>
      <w:r w:rsidRPr="004873CC">
        <w:rPr>
          <w:rFonts w:ascii="Tahoma" w:hAnsi="Tahoma" w:cs="Tahoma"/>
          <w:sz w:val="20"/>
          <w:szCs w:val="20"/>
        </w:rPr>
        <w:t>the we</w:t>
      </w:r>
      <w:proofErr w:type="gramEnd"/>
      <w:r w:rsidRPr="004873CC">
        <w:rPr>
          <w:rFonts w:ascii="Tahoma" w:hAnsi="Tahoma" w:cs="Tahoma"/>
          <w:sz w:val="20"/>
          <w:szCs w:val="20"/>
        </w:rPr>
        <w:t xml:space="preserve"> are properly managing their health and environmental concerns on their behalf and on</w:t>
      </w:r>
      <w:r>
        <w:rPr>
          <w:rFonts w:ascii="Tahoma" w:hAnsi="Tahoma" w:cs="Tahoma"/>
          <w:sz w:val="20"/>
          <w:szCs w:val="20"/>
        </w:rPr>
        <w:t xml:space="preserve"> behalf of future generations.</w:t>
      </w:r>
      <w:r>
        <w:rPr>
          <w:rFonts w:ascii="Tahoma" w:hAnsi="Tahoma" w:cs="Tahoma"/>
          <w:sz w:val="20"/>
          <w:szCs w:val="20"/>
        </w:rPr>
        <w:br/>
      </w:r>
    </w:p>
    <w:p w:rsidR="004873CC" w:rsidRDefault="004873CC" w:rsidP="004873CC">
      <w:pPr>
        <w:pStyle w:val="NormalWeb"/>
        <w:spacing w:before="0" w:beforeAutospacing="0" w:after="0" w:afterAutospacing="0" w:line="300" w:lineRule="auto"/>
        <w:rPr>
          <w:rFonts w:ascii="Tahoma" w:hAnsi="Tahoma" w:cs="Tahoma"/>
          <w:sz w:val="20"/>
          <w:szCs w:val="20"/>
        </w:rPr>
      </w:pPr>
      <w:r w:rsidRPr="004873CC">
        <w:rPr>
          <w:rFonts w:ascii="Tahoma" w:hAnsi="Tahoma" w:cs="Tahoma"/>
          <w:sz w:val="20"/>
          <w:szCs w:val="20"/>
        </w:rPr>
        <w:t>“At times, new information may indicate a chemical poses more risks than existed, or that we knew of, at the time it was originally approved for use in New Zealand.</w:t>
      </w:r>
      <w:r>
        <w:rPr>
          <w:rFonts w:ascii="Tahoma" w:hAnsi="Tahoma" w:cs="Tahoma"/>
          <w:sz w:val="20"/>
          <w:szCs w:val="20"/>
        </w:rPr>
        <w:t xml:space="preserve"> </w:t>
      </w:r>
      <w:proofErr w:type="gramStart"/>
      <w:r w:rsidRPr="004873CC">
        <w:rPr>
          <w:rFonts w:ascii="Tahoma" w:hAnsi="Tahoma" w:cs="Tahoma"/>
          <w:sz w:val="20"/>
          <w:szCs w:val="20"/>
        </w:rPr>
        <w:t>But when an approval is granted for a chemical to be used in New Zealand that approval does not expire.</w:t>
      </w:r>
      <w:proofErr w:type="gramEnd"/>
      <w:r w:rsidRPr="004873CC">
        <w:rPr>
          <w:rFonts w:ascii="Tahoma" w:hAnsi="Tahoma" w:cs="Tahoma"/>
          <w:sz w:val="20"/>
          <w:szCs w:val="20"/>
        </w:rPr>
        <w:t xml:space="preserve"> The only legal way it can be amended or revoked is when the EPA, or an interested</w:t>
      </w:r>
      <w:r>
        <w:rPr>
          <w:rFonts w:ascii="Tahoma" w:hAnsi="Tahoma" w:cs="Tahoma"/>
          <w:sz w:val="20"/>
          <w:szCs w:val="20"/>
        </w:rPr>
        <w:t xml:space="preserve"> party, takes formal action.</w:t>
      </w:r>
      <w:r>
        <w:rPr>
          <w:rFonts w:ascii="Tahoma" w:hAnsi="Tahoma" w:cs="Tahoma"/>
          <w:sz w:val="20"/>
          <w:szCs w:val="20"/>
        </w:rPr>
        <w:br/>
        <w:t> </w:t>
      </w:r>
      <w:r w:rsidRPr="004873CC">
        <w:rPr>
          <w:rFonts w:ascii="Tahoma" w:hAnsi="Tahoma" w:cs="Tahoma"/>
          <w:sz w:val="20"/>
          <w:szCs w:val="20"/>
        </w:rPr>
        <w:br/>
        <w:t>Reassessments can be complex, lengthy and some may cost more than $1 million. We are funding this initial reassessment work by reprioritising its current expenditure, and are in discussion with the government on longer-term funding. </w:t>
      </w:r>
      <w:r>
        <w:rPr>
          <w:rFonts w:ascii="Tahoma" w:hAnsi="Tahoma" w:cs="Tahoma"/>
          <w:sz w:val="20"/>
          <w:szCs w:val="20"/>
        </w:rPr>
        <w:t xml:space="preserve"> </w:t>
      </w:r>
      <w:hyperlink r:id="rId21" w:history="1">
        <w:r w:rsidRPr="004873CC">
          <w:rPr>
            <w:rStyle w:val="Hyperlink"/>
            <w:rFonts w:ascii="Tahoma" w:hAnsi="Tahoma" w:cs="Tahoma"/>
            <w:sz w:val="20"/>
            <w:szCs w:val="20"/>
          </w:rPr>
          <w:t>Full article available here</w:t>
        </w:r>
      </w:hyperlink>
      <w:r>
        <w:rPr>
          <w:rFonts w:ascii="Tahoma" w:hAnsi="Tahoma" w:cs="Tahoma"/>
          <w:sz w:val="20"/>
          <w:szCs w:val="20"/>
        </w:rPr>
        <w:t xml:space="preserve"> </w:t>
      </w:r>
    </w:p>
    <w:p w:rsidR="004873CC" w:rsidRDefault="004873CC" w:rsidP="004873CC">
      <w:pPr>
        <w:pStyle w:val="NormalWeb"/>
        <w:spacing w:before="0" w:beforeAutospacing="0" w:after="0" w:afterAutospacing="0" w:line="300" w:lineRule="auto"/>
        <w:rPr>
          <w:rFonts w:ascii="Tahoma" w:hAnsi="Tahoma" w:cs="Tahoma"/>
          <w:sz w:val="20"/>
          <w:szCs w:val="20"/>
        </w:rPr>
      </w:pPr>
    </w:p>
    <w:p w:rsidR="004873CC" w:rsidRPr="004873CC" w:rsidRDefault="004873CC" w:rsidP="004873CC">
      <w:pPr>
        <w:pStyle w:val="NormalWeb"/>
        <w:spacing w:before="0" w:beforeAutospacing="0" w:after="0" w:afterAutospacing="0" w:line="300" w:lineRule="auto"/>
        <w:rPr>
          <w:rFonts w:ascii="Tahoma" w:hAnsi="Tahoma" w:cs="Tahoma"/>
          <w:sz w:val="20"/>
          <w:szCs w:val="20"/>
        </w:rPr>
      </w:pPr>
    </w:p>
    <w:p w:rsidR="004873CC" w:rsidRPr="004873CC" w:rsidRDefault="004873CC" w:rsidP="004873CC">
      <w:pPr>
        <w:spacing w:after="0" w:line="300" w:lineRule="auto"/>
        <w:rPr>
          <w:rFonts w:ascii="Tahoma" w:hAnsi="Tahoma" w:cs="Tahoma"/>
          <w:b/>
          <w:sz w:val="20"/>
          <w:szCs w:val="20"/>
        </w:rPr>
      </w:pPr>
    </w:p>
    <w:p w:rsidR="00AB096C" w:rsidRPr="00475E67" w:rsidRDefault="00AB096C" w:rsidP="00475E67">
      <w:pPr>
        <w:pStyle w:val="ListParagraph"/>
        <w:numPr>
          <w:ilvl w:val="1"/>
          <w:numId w:val="2"/>
        </w:numPr>
        <w:spacing w:after="0" w:line="300" w:lineRule="auto"/>
        <w:ind w:hanging="792"/>
        <w:rPr>
          <w:rFonts w:ascii="Tahoma" w:hAnsi="Tahoma" w:cs="Tahoma"/>
          <w:b/>
          <w:sz w:val="20"/>
          <w:szCs w:val="20"/>
        </w:rPr>
      </w:pPr>
      <w:r w:rsidRPr="00475E67">
        <w:rPr>
          <w:rFonts w:ascii="Tahoma" w:hAnsi="Tahoma" w:cs="Tahoma"/>
          <w:b/>
          <w:sz w:val="20"/>
          <w:szCs w:val="20"/>
        </w:rPr>
        <w:t>Saving the World (Trade Organisation)</w:t>
      </w:r>
    </w:p>
    <w:p w:rsidR="00AB096C" w:rsidRPr="001E2C78" w:rsidRDefault="001E2C78" w:rsidP="009516DD">
      <w:pPr>
        <w:pStyle w:val="NormalWeb"/>
        <w:spacing w:before="0" w:beforeAutospacing="0" w:after="0" w:afterAutospacing="0" w:line="300" w:lineRule="auto"/>
        <w:rPr>
          <w:rFonts w:ascii="Tahoma" w:hAnsi="Tahoma" w:cs="Tahoma"/>
          <w:i/>
          <w:sz w:val="20"/>
          <w:szCs w:val="20"/>
        </w:rPr>
      </w:pPr>
      <w:r>
        <w:rPr>
          <w:rStyle w:val="Emphasis"/>
          <w:rFonts w:ascii="Tahoma" w:hAnsi="Tahoma" w:cs="Tahoma"/>
          <w:bCs/>
          <w:i w:val="0"/>
          <w:sz w:val="20"/>
          <w:szCs w:val="20"/>
        </w:rPr>
        <w:t>T</w:t>
      </w:r>
      <w:r w:rsidR="00AB096C" w:rsidRPr="001E2C78">
        <w:rPr>
          <w:rStyle w:val="Emphasis"/>
          <w:rFonts w:ascii="Tahoma" w:hAnsi="Tahoma" w:cs="Tahoma"/>
          <w:bCs/>
          <w:i w:val="0"/>
          <w:sz w:val="20"/>
          <w:szCs w:val="20"/>
        </w:rPr>
        <w:t xml:space="preserve">he World Trade Organisation system has underpinned seventy years of global prosperity and has helped create a more level playing field for trade, even for small countries, but the global rules framework is now facing something of an existential crisis. The ‘friends of the system’, including New Zealand and others, along with the WTO itself, are rallying – but the path ahead will be challenging. </w:t>
      </w:r>
    </w:p>
    <w:p w:rsidR="001E2C78" w:rsidRDefault="001E2C78" w:rsidP="009516DD">
      <w:pPr>
        <w:pStyle w:val="NormalWeb"/>
        <w:spacing w:before="0" w:beforeAutospacing="0" w:after="0" w:afterAutospacing="0" w:line="300" w:lineRule="auto"/>
        <w:rPr>
          <w:rFonts w:ascii="Tahoma" w:hAnsi="Tahoma" w:cs="Tahoma"/>
          <w:sz w:val="20"/>
          <w:szCs w:val="20"/>
        </w:rPr>
      </w:pPr>
    </w:p>
    <w:p w:rsidR="00AB096C" w:rsidRPr="009516DD"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lastRenderedPageBreak/>
        <w:t>The more open, less distorted markets fostered by the WTO system have helped to reduce poverty, create jobs and improve living standards for billions of people. Enforceable global trade rules have enabled its 164 members both big and small to thrive and to defend their interests even against much larger players. (In New Zealand’s case, for example, we have won trade disputes against Indonesia, Canada, Australia and even the US.)</w:t>
      </w:r>
    </w:p>
    <w:p w:rsidR="00440C18" w:rsidRDefault="00440C18" w:rsidP="009516DD">
      <w:pPr>
        <w:pStyle w:val="NormalWeb"/>
        <w:spacing w:before="0" w:beforeAutospacing="0" w:after="0" w:afterAutospacing="0" w:line="300" w:lineRule="auto"/>
        <w:rPr>
          <w:rFonts w:ascii="Tahoma" w:hAnsi="Tahoma" w:cs="Tahoma"/>
          <w:sz w:val="20"/>
          <w:szCs w:val="20"/>
        </w:rPr>
      </w:pPr>
    </w:p>
    <w:p w:rsidR="00AB096C" w:rsidRPr="009516DD"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Following a decade of strong headwinds, including for the Doha Development Agenda negotiations, major new questions are being raised over the WTO’s future. Not coincidentally, these issues are playing out at the same time as we are seeing both a backlash against globalisation in Western economies as well as a severe ratcheting-up of protectionist measures (already on the rise since the 2008 Global Financial Crisis) thanks to the US’s tariff-happy trade war. The WTO has cut its global trade growth </w:t>
      </w:r>
      <w:hyperlink r:id="rId22" w:history="1">
        <w:r w:rsidRPr="009516DD">
          <w:rPr>
            <w:rStyle w:val="Hyperlink"/>
            <w:rFonts w:ascii="Tahoma" w:hAnsi="Tahoma" w:cs="Tahoma"/>
            <w:sz w:val="20"/>
            <w:szCs w:val="20"/>
          </w:rPr>
          <w:t>forecast</w:t>
        </w:r>
      </w:hyperlink>
      <w:r w:rsidRPr="009516DD">
        <w:rPr>
          <w:rFonts w:ascii="Tahoma" w:hAnsi="Tahoma" w:cs="Tahoma"/>
          <w:sz w:val="20"/>
          <w:szCs w:val="20"/>
        </w:rPr>
        <w:t xml:space="preserve"> to 3.7 percent for next year, a significant drop from 2017’s 4.7 percent; WTO Director-General Roberto </w:t>
      </w:r>
      <w:proofErr w:type="spellStart"/>
      <w:r w:rsidRPr="009516DD">
        <w:rPr>
          <w:rFonts w:ascii="Tahoma" w:hAnsi="Tahoma" w:cs="Tahoma"/>
          <w:sz w:val="20"/>
          <w:szCs w:val="20"/>
        </w:rPr>
        <w:t>Azevedo</w:t>
      </w:r>
      <w:proofErr w:type="spellEnd"/>
      <w:r w:rsidRPr="009516DD">
        <w:rPr>
          <w:rFonts w:ascii="Tahoma" w:hAnsi="Tahoma" w:cs="Tahoma"/>
          <w:sz w:val="20"/>
          <w:szCs w:val="20"/>
        </w:rPr>
        <w:t xml:space="preserve"> has </w:t>
      </w:r>
      <w:hyperlink r:id="rId23" w:history="1">
        <w:r w:rsidRPr="009516DD">
          <w:rPr>
            <w:rStyle w:val="Hyperlink"/>
            <w:rFonts w:ascii="Tahoma" w:hAnsi="Tahoma" w:cs="Tahoma"/>
            <w:sz w:val="20"/>
            <w:szCs w:val="20"/>
          </w:rPr>
          <w:t>warned</w:t>
        </w:r>
      </w:hyperlink>
      <w:r w:rsidRPr="009516DD">
        <w:rPr>
          <w:rFonts w:ascii="Tahoma" w:hAnsi="Tahoma" w:cs="Tahoma"/>
          <w:sz w:val="20"/>
          <w:szCs w:val="20"/>
        </w:rPr>
        <w:t xml:space="preserve"> that an intensified trade war could knock 1.9 percent off global GDP growth.</w:t>
      </w:r>
    </w:p>
    <w:p w:rsidR="00322F53" w:rsidRDefault="00322F53" w:rsidP="009516DD">
      <w:pPr>
        <w:pStyle w:val="NormalWeb"/>
        <w:spacing w:before="0" w:beforeAutospacing="0" w:after="0" w:afterAutospacing="0" w:line="300" w:lineRule="auto"/>
        <w:rPr>
          <w:rFonts w:ascii="Tahoma" w:hAnsi="Tahoma" w:cs="Tahoma"/>
          <w:sz w:val="20"/>
          <w:szCs w:val="20"/>
        </w:rPr>
      </w:pPr>
    </w:p>
    <w:p w:rsidR="00AB096C" w:rsidRPr="009516DD"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A number of countries have launched complaints about the tariffs under the WTO’s dispute settlement mechanism, but the disputes system itself is close to crisis-point. The US has long been troubled by aspects of the system including what it sees as judicial overreach on the part of the WTO’s ‘Supreme Court’, the Appellate Body. In effect the US has slowly strangled the seven-member body by refusing to allow the appointment of replacement members. As of 1 October, the number of members dropped to the functional bare minimum of three; by December next year, it will be down to one.</w:t>
      </w:r>
    </w:p>
    <w:p w:rsidR="00322F53" w:rsidRDefault="00322F53" w:rsidP="009516DD">
      <w:pPr>
        <w:pStyle w:val="NormalWeb"/>
        <w:spacing w:before="0" w:beforeAutospacing="0" w:after="0" w:afterAutospacing="0" w:line="300" w:lineRule="auto"/>
        <w:rPr>
          <w:rFonts w:ascii="Tahoma" w:hAnsi="Tahoma" w:cs="Tahoma"/>
          <w:sz w:val="20"/>
          <w:szCs w:val="20"/>
        </w:rPr>
      </w:pPr>
    </w:p>
    <w:p w:rsidR="00AB096C" w:rsidRPr="009516DD"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But it’s not all gloom: we are now seeing a concerted effort to save the WTO. The goal of these efforts is to improve and modernise the now 20-year-old WTO rules, including in relation to the disputes system, WTO members’ policy transparency and looking at more substantive areas such as subsidies, rules for state-owned enterprises and intellectual property, as well as potentially updating global frameworks to reflect the evolution of modern business, especially looking at the digital economy.</w:t>
      </w:r>
    </w:p>
    <w:p w:rsidR="00322F53" w:rsidRDefault="00322F53" w:rsidP="009516DD">
      <w:pPr>
        <w:pStyle w:val="NormalWeb"/>
        <w:spacing w:before="0" w:beforeAutospacing="0" w:after="0" w:afterAutospacing="0" w:line="300" w:lineRule="auto"/>
        <w:rPr>
          <w:rFonts w:ascii="Tahoma" w:hAnsi="Tahoma" w:cs="Tahoma"/>
          <w:sz w:val="20"/>
          <w:szCs w:val="20"/>
        </w:rPr>
      </w:pPr>
    </w:p>
    <w:p w:rsidR="00322F53"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Leading the charge have been the </w:t>
      </w:r>
      <w:hyperlink r:id="rId24" w:history="1">
        <w:r w:rsidRPr="009516DD">
          <w:rPr>
            <w:rStyle w:val="Hyperlink"/>
            <w:rFonts w:ascii="Tahoma" w:hAnsi="Tahoma" w:cs="Tahoma"/>
            <w:sz w:val="20"/>
            <w:szCs w:val="20"/>
          </w:rPr>
          <w:t>EU</w:t>
        </w:r>
      </w:hyperlink>
      <w:r w:rsidRPr="009516DD">
        <w:rPr>
          <w:rFonts w:ascii="Tahoma" w:hAnsi="Tahoma" w:cs="Tahoma"/>
          <w:sz w:val="20"/>
          <w:szCs w:val="20"/>
        </w:rPr>
        <w:t xml:space="preserve"> and </w:t>
      </w:r>
      <w:hyperlink r:id="rId25" w:history="1">
        <w:r w:rsidRPr="009516DD">
          <w:rPr>
            <w:rStyle w:val="Hyperlink"/>
            <w:rFonts w:ascii="Tahoma" w:hAnsi="Tahoma" w:cs="Tahoma"/>
            <w:sz w:val="20"/>
            <w:szCs w:val="20"/>
          </w:rPr>
          <w:t>Canada</w:t>
        </w:r>
      </w:hyperlink>
      <w:r w:rsidRPr="009516DD">
        <w:rPr>
          <w:rFonts w:ascii="Tahoma" w:hAnsi="Tahoma" w:cs="Tahoma"/>
          <w:sz w:val="20"/>
          <w:szCs w:val="20"/>
        </w:rPr>
        <w:t xml:space="preserve">, with proposals on possible approaches to reform (although the US itself has not formally proposed anything and has said it disagrees with some of the proposals that have been made). The issues are also being discussed more widely, including bilaterally by China and the EU; in a trilateral dialogue of the US, EU and Japan (primarily focused on addressing current Chinese practices), and through a </w:t>
      </w:r>
      <w:hyperlink r:id="rId26" w:history="1">
        <w:r w:rsidRPr="009516DD">
          <w:rPr>
            <w:rStyle w:val="Hyperlink"/>
            <w:rFonts w:ascii="Tahoma" w:hAnsi="Tahoma" w:cs="Tahoma"/>
            <w:sz w:val="20"/>
            <w:szCs w:val="20"/>
          </w:rPr>
          <w:t>separate process</w:t>
        </w:r>
      </w:hyperlink>
      <w:r w:rsidRPr="009516DD">
        <w:rPr>
          <w:rFonts w:ascii="Tahoma" w:hAnsi="Tahoma" w:cs="Tahoma"/>
          <w:sz w:val="20"/>
          <w:szCs w:val="20"/>
        </w:rPr>
        <w:t xml:space="preserve"> that Canada is convening later this month of a small group of like-minded countries including New Zealand.   </w:t>
      </w:r>
    </w:p>
    <w:p w:rsidR="00322F53" w:rsidRDefault="00322F53" w:rsidP="009516DD">
      <w:pPr>
        <w:pStyle w:val="NormalWeb"/>
        <w:spacing w:before="0" w:beforeAutospacing="0" w:after="0" w:afterAutospacing="0" w:line="300" w:lineRule="auto"/>
        <w:rPr>
          <w:rFonts w:ascii="Tahoma" w:hAnsi="Tahoma" w:cs="Tahoma"/>
          <w:sz w:val="20"/>
          <w:szCs w:val="20"/>
        </w:rPr>
      </w:pPr>
    </w:p>
    <w:p w:rsidR="00AB096C" w:rsidRPr="009516DD"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The WTO Secretariat itself has issued a </w:t>
      </w:r>
      <w:hyperlink r:id="rId27" w:history="1">
        <w:r w:rsidRPr="009516DD">
          <w:rPr>
            <w:rStyle w:val="Hyperlink"/>
            <w:rFonts w:ascii="Tahoma" w:hAnsi="Tahoma" w:cs="Tahoma"/>
            <w:sz w:val="20"/>
            <w:szCs w:val="20"/>
          </w:rPr>
          <w:t>paper</w:t>
        </w:r>
      </w:hyperlink>
      <w:r w:rsidRPr="009516DD">
        <w:rPr>
          <w:rFonts w:ascii="Tahoma" w:hAnsi="Tahoma" w:cs="Tahoma"/>
          <w:sz w:val="20"/>
          <w:szCs w:val="20"/>
        </w:rPr>
        <w:t xml:space="preserve"> on ‘Reinvigorating Trade and Inclusive Growth’ jointly with the International Monetary Fund and the World Bank. The paper underscores the “urgent” need for reform including better digital trade rules, improved transparency and also the greater use of “</w:t>
      </w:r>
      <w:proofErr w:type="spellStart"/>
      <w:r w:rsidRPr="009516DD">
        <w:rPr>
          <w:rFonts w:ascii="Tahoma" w:hAnsi="Tahoma" w:cs="Tahoma"/>
          <w:sz w:val="20"/>
          <w:szCs w:val="20"/>
        </w:rPr>
        <w:t>plurilaterals</w:t>
      </w:r>
      <w:proofErr w:type="spellEnd"/>
      <w:r w:rsidRPr="009516DD">
        <w:rPr>
          <w:rFonts w:ascii="Tahoma" w:hAnsi="Tahoma" w:cs="Tahoma"/>
          <w:sz w:val="20"/>
          <w:szCs w:val="20"/>
        </w:rPr>
        <w:t xml:space="preserve">” – a departure from the traditional WTO big bang approach to negotiations, the so-called ‘single undertaking’ where nothing is agreed until everything is agreed across a broad agenda – to deliver quicker wins and build confidence. (New Zealand is or has been involved in three such Geneva-based </w:t>
      </w:r>
      <w:proofErr w:type="spellStart"/>
      <w:r w:rsidRPr="009516DD">
        <w:rPr>
          <w:rFonts w:ascii="Tahoma" w:hAnsi="Tahoma" w:cs="Tahoma"/>
          <w:sz w:val="20"/>
          <w:szCs w:val="20"/>
        </w:rPr>
        <w:t>plurilateral</w:t>
      </w:r>
      <w:proofErr w:type="spellEnd"/>
      <w:r w:rsidRPr="009516DD">
        <w:rPr>
          <w:rFonts w:ascii="Tahoma" w:hAnsi="Tahoma" w:cs="Tahoma"/>
          <w:sz w:val="20"/>
          <w:szCs w:val="20"/>
        </w:rPr>
        <w:t xml:space="preserve"> efforts, on services trade reform, information technology products and e-commerce.)</w:t>
      </w:r>
    </w:p>
    <w:p w:rsidR="00322F53" w:rsidRDefault="00322F53" w:rsidP="009516DD">
      <w:pPr>
        <w:pStyle w:val="NormalWeb"/>
        <w:spacing w:before="0" w:beforeAutospacing="0" w:after="0" w:afterAutospacing="0" w:line="300" w:lineRule="auto"/>
        <w:rPr>
          <w:rFonts w:ascii="Tahoma" w:hAnsi="Tahoma" w:cs="Tahoma"/>
          <w:sz w:val="20"/>
          <w:szCs w:val="20"/>
        </w:rPr>
      </w:pPr>
    </w:p>
    <w:p w:rsidR="00322F53"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lastRenderedPageBreak/>
        <w:t>That said</w:t>
      </w:r>
      <w:proofErr w:type="gramStart"/>
      <w:r w:rsidRPr="009516DD">
        <w:rPr>
          <w:rFonts w:ascii="Tahoma" w:hAnsi="Tahoma" w:cs="Tahoma"/>
          <w:sz w:val="20"/>
          <w:szCs w:val="20"/>
        </w:rPr>
        <w:t>,</w:t>
      </w:r>
      <w:proofErr w:type="gramEnd"/>
      <w:r w:rsidRPr="009516DD">
        <w:rPr>
          <w:rFonts w:ascii="Tahoma" w:hAnsi="Tahoma" w:cs="Tahoma"/>
          <w:sz w:val="20"/>
          <w:szCs w:val="20"/>
        </w:rPr>
        <w:t xml:space="preserve"> the path will not be easy. Reforms that look like they are targeted solely at China will be hard sell in Beijing, whose agreement (like other WTO members’) would be needed for any reforms. Further, many will be quick to point out that much of the core Doha agenda remains ‘unfinished </w:t>
      </w:r>
      <w:proofErr w:type="gramStart"/>
      <w:r w:rsidRPr="009516DD">
        <w:rPr>
          <w:rFonts w:ascii="Tahoma" w:hAnsi="Tahoma" w:cs="Tahoma"/>
          <w:sz w:val="20"/>
          <w:szCs w:val="20"/>
        </w:rPr>
        <w:t>business’</w:t>
      </w:r>
      <w:proofErr w:type="gramEnd"/>
      <w:r w:rsidRPr="009516DD">
        <w:rPr>
          <w:rFonts w:ascii="Tahoma" w:hAnsi="Tahoma" w:cs="Tahoma"/>
          <w:sz w:val="20"/>
          <w:szCs w:val="20"/>
        </w:rPr>
        <w:t xml:space="preserve">. A salient reminder of the work that remains to be done in agriculture has just been given by President Trump’s trade-war-related </w:t>
      </w:r>
      <w:hyperlink r:id="rId28" w:history="1">
        <w:r w:rsidRPr="009516DD">
          <w:rPr>
            <w:rStyle w:val="Hyperlink"/>
            <w:rFonts w:ascii="Tahoma" w:hAnsi="Tahoma" w:cs="Tahoma"/>
            <w:sz w:val="20"/>
            <w:szCs w:val="20"/>
          </w:rPr>
          <w:t>$12 billion aid package</w:t>
        </w:r>
      </w:hyperlink>
      <w:r w:rsidRPr="009516DD">
        <w:rPr>
          <w:rFonts w:ascii="Tahoma" w:hAnsi="Tahoma" w:cs="Tahoma"/>
          <w:sz w:val="20"/>
          <w:szCs w:val="20"/>
        </w:rPr>
        <w:t xml:space="preserve"> to farmers.</w:t>
      </w:r>
    </w:p>
    <w:p w:rsidR="00322F53" w:rsidRDefault="00322F53" w:rsidP="009516DD">
      <w:pPr>
        <w:pStyle w:val="NormalWeb"/>
        <w:spacing w:before="0" w:beforeAutospacing="0" w:after="0" w:afterAutospacing="0" w:line="300" w:lineRule="auto"/>
        <w:rPr>
          <w:rFonts w:ascii="Tahoma" w:hAnsi="Tahoma" w:cs="Tahoma"/>
          <w:sz w:val="20"/>
          <w:szCs w:val="20"/>
        </w:rPr>
      </w:pPr>
    </w:p>
    <w:p w:rsidR="00AB096C" w:rsidRPr="009516DD" w:rsidRDefault="00AB096C"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New Zealand and others have </w:t>
      </w:r>
      <w:hyperlink r:id="rId29" w:history="1">
        <w:r w:rsidRPr="009516DD">
          <w:rPr>
            <w:rStyle w:val="Hyperlink"/>
            <w:rFonts w:ascii="Tahoma" w:hAnsi="Tahoma" w:cs="Tahoma"/>
            <w:sz w:val="20"/>
            <w:szCs w:val="20"/>
          </w:rPr>
          <w:t>questioned</w:t>
        </w:r>
      </w:hyperlink>
      <w:r w:rsidRPr="009516DD">
        <w:rPr>
          <w:rFonts w:ascii="Tahoma" w:hAnsi="Tahoma" w:cs="Tahoma"/>
          <w:sz w:val="20"/>
          <w:szCs w:val="20"/>
        </w:rPr>
        <w:t xml:space="preserve"> how these subsidies fit with US entitlements, which would have been cut if the Doha negotiations had succeeded. For our exporters, the worry is that not only are many agriculture products on tariff retaliation lists, which could displace affected product onto world markets, but also how much these subsidies may ramp up US production, creating further global market distortions.</w:t>
      </w:r>
    </w:p>
    <w:p w:rsidR="00322F53" w:rsidRDefault="00322F53" w:rsidP="009516DD">
      <w:pPr>
        <w:pStyle w:val="NormalWeb"/>
        <w:spacing w:before="0" w:beforeAutospacing="0" w:after="0" w:afterAutospacing="0" w:line="300" w:lineRule="auto"/>
        <w:rPr>
          <w:rFonts w:ascii="Tahoma" w:hAnsi="Tahoma" w:cs="Tahoma"/>
          <w:sz w:val="20"/>
          <w:szCs w:val="20"/>
        </w:rPr>
      </w:pPr>
    </w:p>
    <w:p w:rsidR="00612CE5" w:rsidRPr="009516DD" w:rsidRDefault="00AB096C" w:rsidP="00322F53">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Although we have a creditable portfolio of free trade agreements throughout the Asia-Pacific and in train with Europe, the WTO remains a crucial touchstone for our economic wellbeing. The importance of shoring up and saving the WTO, through these reform efforts, and by broadening popular support for the multilateral system by telling the story of its many benefits more compe</w:t>
      </w:r>
      <w:r w:rsidR="00322F53">
        <w:rPr>
          <w:rFonts w:ascii="Tahoma" w:hAnsi="Tahoma" w:cs="Tahoma"/>
          <w:sz w:val="20"/>
          <w:szCs w:val="20"/>
        </w:rPr>
        <w:t xml:space="preserve">llingly, cannot be understated. </w:t>
      </w:r>
      <w:hyperlink r:id="rId30" w:history="1">
        <w:r w:rsidR="00612CE5" w:rsidRPr="009516DD">
          <w:rPr>
            <w:rStyle w:val="Hyperlink"/>
            <w:rFonts w:ascii="Tahoma" w:hAnsi="Tahoma" w:cs="Tahoma"/>
            <w:sz w:val="20"/>
            <w:szCs w:val="20"/>
          </w:rPr>
          <w:t>Full article available here</w:t>
        </w:r>
      </w:hyperlink>
      <w:r w:rsidR="00612CE5" w:rsidRPr="009516DD">
        <w:rPr>
          <w:rFonts w:ascii="Tahoma" w:hAnsi="Tahoma" w:cs="Tahoma"/>
          <w:sz w:val="20"/>
          <w:szCs w:val="20"/>
        </w:rPr>
        <w:t xml:space="preserve"> </w:t>
      </w:r>
    </w:p>
    <w:p w:rsidR="004046D0" w:rsidRDefault="004046D0" w:rsidP="009516DD">
      <w:pPr>
        <w:spacing w:after="0" w:line="300" w:lineRule="auto"/>
        <w:rPr>
          <w:rFonts w:ascii="Tahoma" w:hAnsi="Tahoma" w:cs="Tahoma"/>
          <w:sz w:val="20"/>
          <w:szCs w:val="20"/>
        </w:rPr>
      </w:pPr>
    </w:p>
    <w:p w:rsidR="006B3D6B" w:rsidRDefault="006B3D6B" w:rsidP="009516DD">
      <w:pPr>
        <w:spacing w:after="0" w:line="300" w:lineRule="auto"/>
        <w:rPr>
          <w:rFonts w:ascii="Tahoma" w:hAnsi="Tahoma" w:cs="Tahoma"/>
          <w:sz w:val="20"/>
          <w:szCs w:val="20"/>
        </w:rPr>
      </w:pPr>
    </w:p>
    <w:p w:rsidR="006B3D6B" w:rsidRPr="009516DD" w:rsidRDefault="006B3D6B" w:rsidP="009516DD">
      <w:pPr>
        <w:spacing w:after="0" w:line="300" w:lineRule="auto"/>
        <w:rPr>
          <w:rFonts w:ascii="Tahoma" w:hAnsi="Tahoma" w:cs="Tahoma"/>
          <w:sz w:val="20"/>
          <w:szCs w:val="20"/>
        </w:rPr>
      </w:pPr>
    </w:p>
    <w:p w:rsidR="00322F53" w:rsidRPr="00322F53" w:rsidRDefault="00322F53" w:rsidP="00475E67">
      <w:pPr>
        <w:pStyle w:val="ListParagraph"/>
        <w:numPr>
          <w:ilvl w:val="1"/>
          <w:numId w:val="2"/>
        </w:numPr>
        <w:spacing w:after="0" w:line="300" w:lineRule="auto"/>
        <w:ind w:hanging="792"/>
        <w:rPr>
          <w:rStyle w:val="Strong"/>
          <w:rFonts w:ascii="Tahoma" w:hAnsi="Tahoma" w:cs="Tahoma"/>
          <w:iCs/>
          <w:sz w:val="20"/>
          <w:szCs w:val="20"/>
        </w:rPr>
      </w:pPr>
      <w:proofErr w:type="spellStart"/>
      <w:r>
        <w:rPr>
          <w:rStyle w:val="Strong"/>
          <w:rFonts w:ascii="Tahoma" w:hAnsi="Tahoma" w:cs="Tahoma"/>
          <w:iCs/>
          <w:sz w:val="20"/>
          <w:szCs w:val="20"/>
        </w:rPr>
        <w:t>Tradeworks</w:t>
      </w:r>
      <w:proofErr w:type="spellEnd"/>
      <w:r>
        <w:rPr>
          <w:rStyle w:val="Strong"/>
          <w:rFonts w:ascii="Tahoma" w:hAnsi="Tahoma" w:cs="Tahoma"/>
          <w:iCs/>
          <w:sz w:val="20"/>
          <w:szCs w:val="20"/>
        </w:rPr>
        <w:t xml:space="preserve">  c</w:t>
      </w:r>
      <w:r w:rsidR="009F5308">
        <w:rPr>
          <w:rStyle w:val="Strong"/>
          <w:rFonts w:ascii="Tahoma" w:hAnsi="Tahoma" w:cs="Tahoma"/>
          <w:iCs/>
          <w:sz w:val="20"/>
          <w:szCs w:val="20"/>
        </w:rPr>
        <w:t>omment on</w:t>
      </w:r>
      <w:r w:rsidRPr="00322F53">
        <w:rPr>
          <w:rStyle w:val="Strong"/>
          <w:rFonts w:ascii="Tahoma" w:hAnsi="Tahoma" w:cs="Tahoma"/>
          <w:iCs/>
          <w:sz w:val="20"/>
          <w:szCs w:val="20"/>
        </w:rPr>
        <w:t xml:space="preserve"> the EU FTA negotiations </w:t>
      </w:r>
    </w:p>
    <w:p w:rsidR="004046D0" w:rsidRPr="00322F53" w:rsidRDefault="004046D0" w:rsidP="009516DD">
      <w:pPr>
        <w:pStyle w:val="NormalWeb"/>
        <w:spacing w:before="0" w:beforeAutospacing="0" w:after="0" w:afterAutospacing="0" w:line="300" w:lineRule="auto"/>
        <w:rPr>
          <w:rFonts w:ascii="Tahoma" w:hAnsi="Tahoma" w:cs="Tahoma"/>
          <w:b/>
          <w:sz w:val="20"/>
          <w:szCs w:val="20"/>
        </w:rPr>
      </w:pPr>
      <w:r w:rsidRPr="00322F53">
        <w:rPr>
          <w:rStyle w:val="Strong"/>
          <w:rFonts w:ascii="Tahoma" w:hAnsi="Tahoma" w:cs="Tahoma"/>
          <w:b w:val="0"/>
          <w:iCs/>
          <w:sz w:val="20"/>
          <w:szCs w:val="20"/>
        </w:rPr>
        <w:t>There is a certain irony in New Zealand’s current free trade negotiations</w:t>
      </w:r>
      <w:r w:rsidR="00516F3F">
        <w:rPr>
          <w:rStyle w:val="Strong"/>
          <w:rFonts w:ascii="Tahoma" w:hAnsi="Tahoma" w:cs="Tahoma"/>
          <w:b w:val="0"/>
          <w:iCs/>
          <w:sz w:val="20"/>
          <w:szCs w:val="20"/>
        </w:rPr>
        <w:t xml:space="preserve"> with the European Union (EU), that were </w:t>
      </w:r>
      <w:proofErr w:type="gramStart"/>
      <w:r w:rsidR="00516F3F">
        <w:rPr>
          <w:rStyle w:val="Strong"/>
          <w:rFonts w:ascii="Tahoma" w:hAnsi="Tahoma" w:cs="Tahoma"/>
          <w:b w:val="0"/>
          <w:iCs/>
          <w:sz w:val="20"/>
          <w:szCs w:val="20"/>
        </w:rPr>
        <w:t xml:space="preserve">held </w:t>
      </w:r>
      <w:r w:rsidRPr="00322F53">
        <w:rPr>
          <w:rStyle w:val="Strong"/>
          <w:rFonts w:ascii="Tahoma" w:hAnsi="Tahoma" w:cs="Tahoma"/>
          <w:b w:val="0"/>
          <w:iCs/>
          <w:sz w:val="20"/>
          <w:szCs w:val="20"/>
        </w:rPr>
        <w:t xml:space="preserve"> in</w:t>
      </w:r>
      <w:proofErr w:type="gramEnd"/>
      <w:r w:rsidRPr="00322F53">
        <w:rPr>
          <w:rStyle w:val="Strong"/>
          <w:rFonts w:ascii="Tahoma" w:hAnsi="Tahoma" w:cs="Tahoma"/>
          <w:b w:val="0"/>
          <w:iCs/>
          <w:sz w:val="20"/>
          <w:szCs w:val="20"/>
        </w:rPr>
        <w:t xml:space="preserve"> Wellington </w:t>
      </w:r>
      <w:r w:rsidR="00516F3F">
        <w:rPr>
          <w:rStyle w:val="Strong"/>
          <w:rFonts w:ascii="Tahoma" w:hAnsi="Tahoma" w:cs="Tahoma"/>
          <w:b w:val="0"/>
          <w:iCs/>
          <w:sz w:val="20"/>
          <w:szCs w:val="20"/>
        </w:rPr>
        <w:t>last</w:t>
      </w:r>
      <w:r w:rsidRPr="00322F53">
        <w:rPr>
          <w:rStyle w:val="Strong"/>
          <w:rFonts w:ascii="Tahoma" w:hAnsi="Tahoma" w:cs="Tahoma"/>
          <w:b w:val="0"/>
          <w:iCs/>
          <w:sz w:val="20"/>
          <w:szCs w:val="20"/>
        </w:rPr>
        <w:t xml:space="preserve"> week.</w:t>
      </w:r>
      <w:r w:rsidRPr="00322F53">
        <w:rPr>
          <w:rStyle w:val="Emphasis"/>
          <w:rFonts w:ascii="Tahoma" w:hAnsi="Tahoma" w:cs="Tahoma"/>
          <w:b/>
          <w:sz w:val="20"/>
          <w:szCs w:val="20"/>
        </w:rPr>
        <w:t> </w:t>
      </w:r>
    </w:p>
    <w:p w:rsidR="004046D0" w:rsidRPr="009516DD" w:rsidRDefault="004046D0"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w:t>
      </w:r>
    </w:p>
    <w:p w:rsidR="004046D0" w:rsidRDefault="004046D0"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In 1973, when the United Kingdom (UK), then our biggest trading partner by far, threw in its lot with the European Economic Community, we in New Zealand faced a massive challenge of diversifying our markets. Luckily we found Asia on our doorstep.</w:t>
      </w:r>
      <w:r w:rsidR="00322F53">
        <w:rPr>
          <w:rFonts w:ascii="Tahoma" w:hAnsi="Tahoma" w:cs="Tahoma"/>
          <w:sz w:val="20"/>
          <w:szCs w:val="20"/>
        </w:rPr>
        <w:t xml:space="preserve"> </w:t>
      </w:r>
      <w:r w:rsidRPr="009516DD">
        <w:rPr>
          <w:rFonts w:ascii="Tahoma" w:hAnsi="Tahoma" w:cs="Tahoma"/>
          <w:sz w:val="20"/>
          <w:szCs w:val="20"/>
        </w:rPr>
        <w:t>Some 45 years later, the UK is seeking to leave the EU (more about that another day), while we are looking towards the EU as a means to diversify our markets away from what some at least perceive as an over-reliance on China!</w:t>
      </w:r>
    </w:p>
    <w:p w:rsidR="00322F53" w:rsidRPr="009516DD" w:rsidRDefault="00322F53" w:rsidP="009516DD">
      <w:pPr>
        <w:pStyle w:val="NormalWeb"/>
        <w:spacing w:before="0" w:beforeAutospacing="0" w:after="0" w:afterAutospacing="0" w:line="300" w:lineRule="auto"/>
        <w:rPr>
          <w:rFonts w:ascii="Tahoma" w:hAnsi="Tahoma" w:cs="Tahoma"/>
          <w:sz w:val="20"/>
          <w:szCs w:val="20"/>
        </w:rPr>
      </w:pPr>
    </w:p>
    <w:p w:rsidR="004046D0" w:rsidRPr="00322F53" w:rsidRDefault="004046D0" w:rsidP="00322F53">
      <w:pPr>
        <w:pStyle w:val="NormalWeb"/>
        <w:spacing w:before="0" w:beforeAutospacing="0" w:after="0" w:afterAutospacing="0" w:line="300" w:lineRule="auto"/>
        <w:rPr>
          <w:rFonts w:ascii="Tahoma" w:hAnsi="Tahoma" w:cs="Tahoma"/>
          <w:color w:val="0000FF"/>
          <w:sz w:val="20"/>
          <w:szCs w:val="20"/>
          <w:u w:val="single"/>
        </w:rPr>
      </w:pPr>
      <w:r w:rsidRPr="009516DD">
        <w:rPr>
          <w:rFonts w:ascii="Tahoma" w:hAnsi="Tahoma" w:cs="Tahoma"/>
          <w:sz w:val="20"/>
          <w:szCs w:val="20"/>
        </w:rPr>
        <w:t xml:space="preserve">In light of the second round of negotiations occurring this month, </w:t>
      </w:r>
      <w:proofErr w:type="spellStart"/>
      <w:r w:rsidR="00516F3F">
        <w:rPr>
          <w:rFonts w:ascii="Tahoma" w:hAnsi="Tahoma" w:cs="Tahoma"/>
          <w:sz w:val="20"/>
          <w:szCs w:val="20"/>
        </w:rPr>
        <w:t>Tradeworks</w:t>
      </w:r>
      <w:proofErr w:type="spellEnd"/>
      <w:r w:rsidRPr="009516DD">
        <w:rPr>
          <w:rFonts w:ascii="Tahoma" w:hAnsi="Tahoma" w:cs="Tahoma"/>
          <w:sz w:val="20"/>
          <w:szCs w:val="20"/>
        </w:rPr>
        <w:t xml:space="preserve"> have now released an </w:t>
      </w:r>
      <w:hyperlink r:id="rId31" w:history="1">
        <w:r w:rsidRPr="009516DD">
          <w:rPr>
            <w:rStyle w:val="Hyperlink"/>
            <w:rFonts w:ascii="Tahoma" w:hAnsi="Tahoma" w:cs="Tahoma"/>
            <w:sz w:val="20"/>
            <w:szCs w:val="20"/>
          </w:rPr>
          <w:t>updated summary</w:t>
        </w:r>
      </w:hyperlink>
      <w:r w:rsidRPr="009516DD">
        <w:rPr>
          <w:rFonts w:ascii="Tahoma" w:hAnsi="Tahoma" w:cs="Tahoma"/>
          <w:sz w:val="20"/>
          <w:szCs w:val="20"/>
        </w:rPr>
        <w:t xml:space="preserve"> of the FTA negotiating process and the relationship as it stands today.</w:t>
      </w:r>
      <w:r w:rsidR="00322F53">
        <w:rPr>
          <w:rFonts w:ascii="Tahoma" w:hAnsi="Tahoma" w:cs="Tahoma"/>
          <w:sz w:val="20"/>
          <w:szCs w:val="20"/>
        </w:rPr>
        <w:t xml:space="preserve"> </w:t>
      </w:r>
      <w:r w:rsidRPr="009516DD">
        <w:rPr>
          <w:rFonts w:ascii="Tahoma" w:hAnsi="Tahoma" w:cs="Tahoma"/>
          <w:sz w:val="20"/>
          <w:szCs w:val="20"/>
        </w:rPr>
        <w:t>The time may not have been right earlier for a comprehensive trade deal with the EU. While Asia is no less important to us, now is the time to put our relations with some old friends on a new level.</w:t>
      </w:r>
      <w:r w:rsidR="00322F53">
        <w:rPr>
          <w:rFonts w:ascii="Tahoma" w:hAnsi="Tahoma" w:cs="Tahoma"/>
          <w:sz w:val="20"/>
          <w:szCs w:val="20"/>
        </w:rPr>
        <w:t xml:space="preserve">  </w:t>
      </w:r>
      <w:hyperlink r:id="rId32" w:history="1">
        <w:r w:rsidR="00322F53">
          <w:rPr>
            <w:rFonts w:ascii="Tahoma" w:hAnsi="Tahoma" w:cs="Tahoma"/>
            <w:sz w:val="20"/>
            <w:szCs w:val="20"/>
          </w:rPr>
          <w:t xml:space="preserve"> </w:t>
        </w:r>
        <w:r w:rsidRPr="009516DD">
          <w:rPr>
            <w:rStyle w:val="Hyperlink"/>
            <w:rFonts w:ascii="Tahoma" w:hAnsi="Tahoma" w:cs="Tahoma"/>
            <w:sz w:val="20"/>
            <w:szCs w:val="20"/>
          </w:rPr>
          <w:t>Full article available here</w:t>
        </w:r>
      </w:hyperlink>
      <w:r w:rsidRPr="009516DD">
        <w:rPr>
          <w:rFonts w:ascii="Tahoma" w:hAnsi="Tahoma" w:cs="Tahoma"/>
          <w:sz w:val="20"/>
          <w:szCs w:val="20"/>
        </w:rPr>
        <w:t xml:space="preserve"> </w:t>
      </w:r>
    </w:p>
    <w:p w:rsidR="00B330A1" w:rsidRPr="009516DD" w:rsidRDefault="00B330A1" w:rsidP="009516DD">
      <w:pPr>
        <w:spacing w:after="0" w:line="300" w:lineRule="auto"/>
        <w:rPr>
          <w:rFonts w:ascii="Tahoma" w:hAnsi="Tahoma" w:cs="Tahoma"/>
          <w:sz w:val="20"/>
          <w:szCs w:val="20"/>
        </w:rPr>
      </w:pPr>
    </w:p>
    <w:p w:rsidR="00322F53" w:rsidRDefault="00322F53" w:rsidP="009516DD">
      <w:pPr>
        <w:pStyle w:val="Heading1"/>
        <w:spacing w:before="0" w:beforeAutospacing="0" w:after="0" w:afterAutospacing="0" w:line="300" w:lineRule="auto"/>
        <w:rPr>
          <w:rFonts w:ascii="Tahoma" w:hAnsi="Tahoma" w:cs="Tahoma"/>
          <w:sz w:val="20"/>
          <w:szCs w:val="20"/>
        </w:rPr>
      </w:pPr>
    </w:p>
    <w:p w:rsidR="00322F53" w:rsidRDefault="00322F53" w:rsidP="009516DD">
      <w:pPr>
        <w:pStyle w:val="Heading1"/>
        <w:spacing w:before="0" w:beforeAutospacing="0" w:after="0" w:afterAutospacing="0" w:line="300" w:lineRule="auto"/>
        <w:rPr>
          <w:rFonts w:ascii="Tahoma" w:hAnsi="Tahoma" w:cs="Tahoma"/>
          <w:sz w:val="20"/>
          <w:szCs w:val="20"/>
        </w:rPr>
      </w:pPr>
    </w:p>
    <w:p w:rsidR="00B330A1" w:rsidRPr="00475E67" w:rsidRDefault="00B330A1" w:rsidP="00475E67">
      <w:pPr>
        <w:pStyle w:val="ListParagraph"/>
        <w:numPr>
          <w:ilvl w:val="1"/>
          <w:numId w:val="2"/>
        </w:numPr>
        <w:spacing w:after="0" w:line="300" w:lineRule="auto"/>
        <w:ind w:hanging="792"/>
        <w:rPr>
          <w:rFonts w:ascii="Tahoma" w:hAnsi="Tahoma" w:cs="Tahoma"/>
          <w:b/>
          <w:sz w:val="20"/>
          <w:szCs w:val="20"/>
        </w:rPr>
      </w:pPr>
      <w:r w:rsidRPr="00475E67">
        <w:rPr>
          <w:rFonts w:ascii="Tahoma" w:hAnsi="Tahoma" w:cs="Tahoma"/>
          <w:b/>
          <w:sz w:val="20"/>
          <w:szCs w:val="20"/>
        </w:rPr>
        <w:t>NZ food prices ease as lettuce prices plunge</w:t>
      </w:r>
    </w:p>
    <w:p w:rsidR="00B330A1" w:rsidRPr="009516DD" w:rsidRDefault="00B330A1"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New Zealand food prices eased in September, led by cheaper fruit and vegetables, including a 45 percent fall in lettuce prices.  Lettuce prices fell to an average $1.81 for a 500g head, from $3.26 in August and an all-time high of $5.42 in July when the weather had been poor, Statistics New Zealand said.</w:t>
      </w:r>
    </w:p>
    <w:p w:rsidR="006B3D6B" w:rsidRDefault="00B330A1"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w:t>
      </w:r>
    </w:p>
    <w:p w:rsidR="00612CE5" w:rsidRPr="006B3D6B" w:rsidRDefault="006B3D6B" w:rsidP="006B3D6B">
      <w:pPr>
        <w:pStyle w:val="NormalWeb"/>
        <w:spacing w:before="0" w:beforeAutospacing="0" w:after="0" w:afterAutospacing="0" w:line="300" w:lineRule="auto"/>
        <w:rPr>
          <w:rFonts w:ascii="Tahoma" w:hAnsi="Tahoma" w:cs="Tahoma"/>
          <w:color w:val="0000FF"/>
          <w:sz w:val="20"/>
          <w:szCs w:val="20"/>
          <w:u w:val="single"/>
        </w:rPr>
      </w:pPr>
      <w:r w:rsidRPr="009516DD">
        <w:rPr>
          <w:rFonts w:ascii="Tahoma" w:hAnsi="Tahoma" w:cs="Tahoma"/>
          <w:sz w:val="20"/>
          <w:szCs w:val="20"/>
        </w:rPr>
        <w:lastRenderedPageBreak/>
        <w:t xml:space="preserve"> </w:t>
      </w:r>
      <w:r w:rsidR="00516F3F">
        <w:rPr>
          <w:rFonts w:ascii="Tahoma" w:hAnsi="Tahoma" w:cs="Tahoma"/>
          <w:sz w:val="20"/>
          <w:szCs w:val="20"/>
        </w:rPr>
        <w:t>In total v</w:t>
      </w:r>
      <w:r w:rsidR="00B330A1" w:rsidRPr="009516DD">
        <w:rPr>
          <w:rFonts w:ascii="Tahoma" w:hAnsi="Tahoma" w:cs="Tahoma"/>
          <w:sz w:val="20"/>
          <w:szCs w:val="20"/>
        </w:rPr>
        <w:t xml:space="preserve">egetable prices fell 8.7 percent in September, influenced by lower prices for lettuce, tomatoes, and </w:t>
      </w:r>
      <w:proofErr w:type="gramStart"/>
      <w:r w:rsidR="00B330A1" w:rsidRPr="009516DD">
        <w:rPr>
          <w:rFonts w:ascii="Tahoma" w:hAnsi="Tahoma" w:cs="Tahoma"/>
          <w:sz w:val="20"/>
          <w:szCs w:val="20"/>
        </w:rPr>
        <w:t>cucumbers.</w:t>
      </w:r>
      <w:proofErr w:type="gramEnd"/>
      <w:r w:rsidR="00B330A1" w:rsidRPr="009516DD">
        <w:rPr>
          <w:rFonts w:ascii="Tahoma" w:hAnsi="Tahoma" w:cs="Tahoma"/>
          <w:sz w:val="20"/>
          <w:szCs w:val="20"/>
        </w:rPr>
        <w:t xml:space="preserve"> However, meat and poultry prices rose 2 percent, influenced by higher prices for beef and chicken. </w:t>
      </w:r>
      <w:hyperlink r:id="rId33" w:history="1">
        <w:r w:rsidR="00612CE5" w:rsidRPr="009516DD">
          <w:rPr>
            <w:rStyle w:val="Hyperlink"/>
            <w:rFonts w:ascii="Tahoma" w:hAnsi="Tahoma" w:cs="Tahoma"/>
            <w:sz w:val="20"/>
            <w:szCs w:val="20"/>
          </w:rPr>
          <w:t>Full article available here</w:t>
        </w:r>
      </w:hyperlink>
      <w:r w:rsidR="00612CE5" w:rsidRPr="009516DD">
        <w:rPr>
          <w:rFonts w:ascii="Tahoma" w:hAnsi="Tahoma" w:cs="Tahoma"/>
          <w:sz w:val="20"/>
          <w:szCs w:val="20"/>
        </w:rPr>
        <w:t xml:space="preserve"> </w:t>
      </w:r>
    </w:p>
    <w:p w:rsidR="004F1767" w:rsidRPr="009516DD" w:rsidRDefault="004F1767" w:rsidP="009516DD">
      <w:pPr>
        <w:spacing w:after="0" w:line="300" w:lineRule="auto"/>
        <w:rPr>
          <w:rFonts w:ascii="Tahoma" w:hAnsi="Tahoma" w:cs="Tahoma"/>
          <w:sz w:val="20"/>
          <w:szCs w:val="20"/>
        </w:rPr>
      </w:pPr>
    </w:p>
    <w:p w:rsidR="00BD0BAA" w:rsidRPr="009516DD" w:rsidRDefault="00BD0BAA" w:rsidP="009516DD">
      <w:pPr>
        <w:shd w:val="clear" w:color="auto" w:fill="E36C0A" w:themeFill="accent6" w:themeFillShade="BF"/>
        <w:spacing w:after="0" w:line="300" w:lineRule="auto"/>
        <w:rPr>
          <w:rFonts w:ascii="Tahoma" w:hAnsi="Tahoma" w:cs="Tahoma"/>
          <w:b/>
          <w:sz w:val="20"/>
          <w:szCs w:val="20"/>
        </w:rPr>
      </w:pPr>
    </w:p>
    <w:p w:rsidR="004F1767" w:rsidRPr="009516DD" w:rsidRDefault="004F1767" w:rsidP="009516DD">
      <w:pPr>
        <w:shd w:val="clear" w:color="auto" w:fill="E36C0A" w:themeFill="accent6" w:themeFillShade="BF"/>
        <w:spacing w:after="0" w:line="300" w:lineRule="auto"/>
        <w:rPr>
          <w:rFonts w:ascii="Tahoma" w:hAnsi="Tahoma" w:cs="Tahoma"/>
          <w:b/>
          <w:sz w:val="20"/>
          <w:szCs w:val="20"/>
        </w:rPr>
      </w:pPr>
      <w:r w:rsidRPr="009516DD">
        <w:rPr>
          <w:rFonts w:ascii="Tahoma" w:hAnsi="Tahoma" w:cs="Tahoma"/>
          <w:b/>
          <w:sz w:val="20"/>
          <w:szCs w:val="20"/>
        </w:rPr>
        <w:t>Industry news</w:t>
      </w:r>
    </w:p>
    <w:p w:rsidR="005539EE" w:rsidRPr="00475E67" w:rsidRDefault="005539EE" w:rsidP="00475E67">
      <w:pPr>
        <w:pStyle w:val="ListParagraph"/>
        <w:numPr>
          <w:ilvl w:val="1"/>
          <w:numId w:val="2"/>
        </w:numPr>
        <w:spacing w:after="0" w:line="300" w:lineRule="auto"/>
        <w:ind w:hanging="792"/>
        <w:rPr>
          <w:rFonts w:ascii="Tahoma" w:hAnsi="Tahoma" w:cs="Tahoma"/>
          <w:b/>
          <w:bCs/>
          <w:sz w:val="20"/>
          <w:szCs w:val="20"/>
        </w:rPr>
      </w:pPr>
      <w:r w:rsidRPr="00475E67">
        <w:rPr>
          <w:rFonts w:ascii="Tahoma" w:hAnsi="Tahoma" w:cs="Tahoma"/>
          <w:b/>
          <w:bCs/>
          <w:sz w:val="20"/>
          <w:szCs w:val="20"/>
        </w:rPr>
        <w:t>NZ nurseries &amp; orchards might be compensated for fruit tree seizures</w:t>
      </w:r>
    </w:p>
    <w:p w:rsidR="005539EE" w:rsidRPr="009516DD" w:rsidRDefault="005539EE" w:rsidP="000A3260">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A New Zealand High Court judge has thrown open the door for compensation to be paid to nurseries and orchards in a biosecurity case that could be worth $1.5 billion.</w:t>
      </w:r>
      <w:r w:rsidR="006B3D6B">
        <w:rPr>
          <w:rFonts w:ascii="Tahoma" w:hAnsi="Tahoma" w:cs="Tahoma"/>
          <w:sz w:val="20"/>
          <w:szCs w:val="20"/>
        </w:rPr>
        <w:t xml:space="preserve"> </w:t>
      </w:r>
    </w:p>
    <w:p w:rsidR="000A3260" w:rsidRDefault="000A3260" w:rsidP="009516DD">
      <w:pPr>
        <w:pStyle w:val="NormalWeb"/>
        <w:spacing w:before="0" w:beforeAutospacing="0" w:after="0" w:afterAutospacing="0" w:line="300" w:lineRule="auto"/>
        <w:rPr>
          <w:rFonts w:ascii="Tahoma" w:hAnsi="Tahoma" w:cs="Tahoma"/>
          <w:sz w:val="20"/>
          <w:szCs w:val="20"/>
        </w:rPr>
      </w:pPr>
    </w:p>
    <w:p w:rsidR="005539EE" w:rsidRDefault="000A3260" w:rsidP="009516D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G</w:t>
      </w:r>
      <w:r w:rsidR="005539EE" w:rsidRPr="009516DD">
        <w:rPr>
          <w:rFonts w:ascii="Tahoma" w:hAnsi="Tahoma" w:cs="Tahoma"/>
          <w:sz w:val="20"/>
          <w:szCs w:val="20"/>
        </w:rPr>
        <w:t>rowers</w:t>
      </w:r>
      <w:r>
        <w:rPr>
          <w:rFonts w:ascii="Tahoma" w:hAnsi="Tahoma" w:cs="Tahoma"/>
          <w:sz w:val="20"/>
          <w:szCs w:val="20"/>
        </w:rPr>
        <w:t xml:space="preserve"> have</w:t>
      </w:r>
      <w:r w:rsidR="005539EE" w:rsidRPr="009516DD">
        <w:rPr>
          <w:rFonts w:ascii="Tahoma" w:hAnsi="Tahoma" w:cs="Tahoma"/>
          <w:sz w:val="20"/>
          <w:szCs w:val="20"/>
        </w:rPr>
        <w:t xml:space="preserve"> argued destroying the </w:t>
      </w:r>
      <w:r w:rsidR="00516F3F">
        <w:rPr>
          <w:rFonts w:ascii="Tahoma" w:hAnsi="Tahoma" w:cs="Tahoma"/>
          <w:sz w:val="20"/>
          <w:szCs w:val="20"/>
        </w:rPr>
        <w:t>tree</w:t>
      </w:r>
      <w:r w:rsidR="005539EE" w:rsidRPr="009516DD">
        <w:rPr>
          <w:rFonts w:ascii="Tahoma" w:hAnsi="Tahoma" w:cs="Tahoma"/>
          <w:sz w:val="20"/>
          <w:szCs w:val="20"/>
        </w:rPr>
        <w:t>s would choke off development of new varieties of fruit and containment rules would be onerous and expensive. They added MPI had used incorrect legal criteria for making their decisions.</w:t>
      </w:r>
      <w:r>
        <w:rPr>
          <w:rFonts w:ascii="Tahoma" w:hAnsi="Tahoma" w:cs="Tahoma"/>
          <w:sz w:val="20"/>
          <w:szCs w:val="20"/>
        </w:rPr>
        <w:t xml:space="preserve"> </w:t>
      </w:r>
      <w:r w:rsidR="005539EE" w:rsidRPr="009516DD">
        <w:rPr>
          <w:rFonts w:ascii="Tahoma" w:hAnsi="Tahoma" w:cs="Tahoma"/>
          <w:sz w:val="20"/>
          <w:szCs w:val="20"/>
        </w:rPr>
        <w:t>Justice Cooke supported many of their arguments in a complex judgement just issued. He ruled MPI had relied on section 116 of the Biosecurity Act under which these trees were declared unauthorised goods. Under this clause, compensation would not be payable.</w:t>
      </w:r>
    </w:p>
    <w:p w:rsidR="000A3260" w:rsidRPr="009516DD" w:rsidRDefault="000A3260" w:rsidP="009516DD">
      <w:pPr>
        <w:pStyle w:val="NormalWeb"/>
        <w:spacing w:before="0" w:beforeAutospacing="0" w:after="0" w:afterAutospacing="0" w:line="300" w:lineRule="auto"/>
        <w:rPr>
          <w:rFonts w:ascii="Tahoma" w:hAnsi="Tahoma" w:cs="Tahoma"/>
          <w:sz w:val="20"/>
          <w:szCs w:val="20"/>
        </w:rPr>
      </w:pPr>
    </w:p>
    <w:p w:rsidR="005539EE" w:rsidRDefault="005539EE"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The growers argued section 116 should apply to smuggled or illegal goods, not proper products imported legally and then banned retrospectively. The judge agreed, throwing out section 116 and directing MPI to consider two other clauses to support their action, both of which allow compensation.</w:t>
      </w:r>
      <w:r w:rsidR="000A3260">
        <w:rPr>
          <w:rFonts w:ascii="Tahoma" w:hAnsi="Tahoma" w:cs="Tahoma"/>
          <w:sz w:val="20"/>
          <w:szCs w:val="20"/>
        </w:rPr>
        <w:t xml:space="preserve"> </w:t>
      </w:r>
      <w:r w:rsidRPr="009516DD">
        <w:rPr>
          <w:rFonts w:ascii="Tahoma" w:hAnsi="Tahoma" w:cs="Tahoma"/>
          <w:sz w:val="20"/>
          <w:szCs w:val="20"/>
        </w:rPr>
        <w:t>He directed the two sides to meet to take the matter forward and gave them until Thursday to come to an agreement.</w:t>
      </w:r>
    </w:p>
    <w:p w:rsidR="000A3260" w:rsidRDefault="000A3260" w:rsidP="009516DD">
      <w:pPr>
        <w:pStyle w:val="NormalWeb"/>
        <w:spacing w:before="0" w:beforeAutospacing="0" w:after="0" w:afterAutospacing="0" w:line="300" w:lineRule="auto"/>
        <w:rPr>
          <w:rFonts w:ascii="Tahoma" w:hAnsi="Tahoma" w:cs="Tahoma"/>
          <w:sz w:val="20"/>
          <w:szCs w:val="20"/>
        </w:rPr>
      </w:pPr>
    </w:p>
    <w:p w:rsidR="005539EE" w:rsidRPr="009516DD" w:rsidRDefault="005539EE" w:rsidP="000A3260">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In the meantime, the plants have been saved from destruction, but have been ordered to be sprayed and kept behind netting.</w:t>
      </w:r>
      <w:r w:rsidR="000A3260">
        <w:rPr>
          <w:rFonts w:ascii="Tahoma" w:hAnsi="Tahoma" w:cs="Tahoma"/>
          <w:sz w:val="20"/>
          <w:szCs w:val="20"/>
        </w:rPr>
        <w:t xml:space="preserve"> </w:t>
      </w:r>
      <w:r w:rsidRPr="009516DD">
        <w:rPr>
          <w:rFonts w:ascii="Tahoma" w:hAnsi="Tahoma" w:cs="Tahoma"/>
          <w:sz w:val="20"/>
          <w:szCs w:val="20"/>
        </w:rPr>
        <w:t xml:space="preserve">The figure of $1.5 billion in losses was given in court but not supported by any details. </w:t>
      </w:r>
      <w:hyperlink r:id="rId34" w:history="1">
        <w:r w:rsidR="004F1767" w:rsidRPr="009516DD">
          <w:rPr>
            <w:rStyle w:val="Hyperlink"/>
            <w:rFonts w:ascii="Tahoma" w:hAnsi="Tahoma" w:cs="Tahoma"/>
            <w:sz w:val="20"/>
            <w:szCs w:val="20"/>
          </w:rPr>
          <w:t>Full article available here</w:t>
        </w:r>
      </w:hyperlink>
    </w:p>
    <w:p w:rsidR="005539EE" w:rsidRDefault="005539EE" w:rsidP="009516DD">
      <w:pPr>
        <w:spacing w:after="0" w:line="300" w:lineRule="auto"/>
        <w:rPr>
          <w:rFonts w:ascii="Tahoma" w:hAnsi="Tahoma" w:cs="Tahoma"/>
          <w:sz w:val="20"/>
          <w:szCs w:val="20"/>
        </w:rPr>
      </w:pPr>
    </w:p>
    <w:p w:rsidR="007171EA" w:rsidRDefault="007171EA" w:rsidP="00475E67">
      <w:pPr>
        <w:pStyle w:val="ListParagraph"/>
        <w:spacing w:after="0" w:line="300" w:lineRule="auto"/>
        <w:ind w:left="792"/>
        <w:rPr>
          <w:rFonts w:ascii="Tahoma" w:hAnsi="Tahoma" w:cs="Tahoma"/>
          <w:b/>
          <w:bCs/>
          <w:sz w:val="20"/>
          <w:szCs w:val="20"/>
        </w:rPr>
      </w:pPr>
    </w:p>
    <w:p w:rsidR="007171EA" w:rsidRPr="00475E67" w:rsidRDefault="007171EA" w:rsidP="00475E67">
      <w:pPr>
        <w:pStyle w:val="ListParagraph"/>
        <w:spacing w:after="0" w:line="300" w:lineRule="auto"/>
        <w:ind w:left="792"/>
        <w:rPr>
          <w:rFonts w:ascii="Tahoma" w:hAnsi="Tahoma" w:cs="Tahoma"/>
          <w:b/>
          <w:bCs/>
          <w:sz w:val="20"/>
          <w:szCs w:val="20"/>
        </w:rPr>
      </w:pPr>
    </w:p>
    <w:p w:rsidR="00EC4AD9" w:rsidRPr="00475E67" w:rsidRDefault="00EC4AD9" w:rsidP="00475E67">
      <w:pPr>
        <w:pStyle w:val="ListParagraph"/>
        <w:numPr>
          <w:ilvl w:val="1"/>
          <w:numId w:val="2"/>
        </w:numPr>
        <w:spacing w:after="0" w:line="300" w:lineRule="auto"/>
        <w:ind w:hanging="792"/>
        <w:rPr>
          <w:rFonts w:ascii="Tahoma" w:hAnsi="Tahoma" w:cs="Tahoma"/>
          <w:b/>
          <w:bCs/>
          <w:sz w:val="20"/>
          <w:szCs w:val="20"/>
        </w:rPr>
      </w:pPr>
      <w:proofErr w:type="spellStart"/>
      <w:r w:rsidRPr="00475E67">
        <w:rPr>
          <w:rFonts w:ascii="Tahoma" w:hAnsi="Tahoma" w:cs="Tahoma"/>
          <w:b/>
          <w:bCs/>
          <w:sz w:val="20"/>
          <w:szCs w:val="20"/>
        </w:rPr>
        <w:t>Croptracker</w:t>
      </w:r>
      <w:proofErr w:type="spellEnd"/>
      <w:r w:rsidRPr="00475E67">
        <w:rPr>
          <w:rFonts w:ascii="Tahoma" w:hAnsi="Tahoma" w:cs="Tahoma"/>
          <w:b/>
          <w:bCs/>
          <w:sz w:val="20"/>
          <w:szCs w:val="20"/>
        </w:rPr>
        <w:t xml:space="preserve"> implemented by New Zealand apple supplier</w:t>
      </w:r>
    </w:p>
    <w:p w:rsidR="00EC4AD9" w:rsidRPr="009516DD" w:rsidRDefault="00EC4AD9" w:rsidP="009516DD">
      <w:pPr>
        <w:pStyle w:val="NormalWeb"/>
        <w:spacing w:before="0" w:beforeAutospacing="0" w:after="0" w:afterAutospacing="0" w:line="300" w:lineRule="auto"/>
        <w:rPr>
          <w:rFonts w:ascii="Tahoma" w:hAnsi="Tahoma" w:cs="Tahoma"/>
          <w:sz w:val="20"/>
          <w:szCs w:val="20"/>
        </w:rPr>
      </w:pPr>
      <w:proofErr w:type="spellStart"/>
      <w:r w:rsidRPr="009516DD">
        <w:rPr>
          <w:rFonts w:ascii="Tahoma" w:hAnsi="Tahoma" w:cs="Tahoma"/>
          <w:sz w:val="20"/>
          <w:szCs w:val="20"/>
        </w:rPr>
        <w:t>Croptracker</w:t>
      </w:r>
      <w:proofErr w:type="spellEnd"/>
      <w:r w:rsidRPr="009516DD">
        <w:rPr>
          <w:rFonts w:ascii="Tahoma" w:hAnsi="Tahoma" w:cs="Tahoma"/>
          <w:sz w:val="20"/>
          <w:szCs w:val="20"/>
        </w:rPr>
        <w:t xml:space="preserve">, Inc. is excited to announce a long-term adoption and service level agreement of its crop management and record-keeping software by Mr Apple New Zealand Ltd. Mr Apple is New Zealand’s largest fully-integrated grower, packer, and marketer of apples. </w:t>
      </w:r>
      <w:r w:rsidRPr="009516DD">
        <w:rPr>
          <w:rFonts w:ascii="Tahoma" w:hAnsi="Tahoma" w:cs="Tahoma"/>
          <w:sz w:val="20"/>
          <w:szCs w:val="20"/>
        </w:rPr>
        <w:br/>
      </w:r>
      <w:r w:rsidRPr="009516DD">
        <w:rPr>
          <w:rFonts w:ascii="Tahoma" w:hAnsi="Tahoma" w:cs="Tahoma"/>
          <w:sz w:val="20"/>
          <w:szCs w:val="20"/>
        </w:rPr>
        <w:br/>
        <w:t xml:space="preserve">Since 2006, </w:t>
      </w:r>
      <w:proofErr w:type="spellStart"/>
      <w:r w:rsidRPr="009516DD">
        <w:rPr>
          <w:rFonts w:ascii="Tahoma" w:hAnsi="Tahoma" w:cs="Tahoma"/>
          <w:sz w:val="20"/>
          <w:szCs w:val="20"/>
        </w:rPr>
        <w:t>Croptracker</w:t>
      </w:r>
      <w:proofErr w:type="spellEnd"/>
      <w:r w:rsidRPr="009516DD">
        <w:rPr>
          <w:rFonts w:ascii="Tahoma" w:hAnsi="Tahoma" w:cs="Tahoma"/>
          <w:sz w:val="20"/>
          <w:szCs w:val="20"/>
        </w:rPr>
        <w:t xml:space="preserve"> </w:t>
      </w:r>
      <w:proofErr w:type="gramStart"/>
      <w:r w:rsidR="00516F3F">
        <w:rPr>
          <w:rFonts w:ascii="Tahoma" w:hAnsi="Tahoma" w:cs="Tahoma"/>
          <w:sz w:val="20"/>
          <w:szCs w:val="20"/>
        </w:rPr>
        <w:t>( a</w:t>
      </w:r>
      <w:proofErr w:type="gramEnd"/>
      <w:r w:rsidR="00516F3F">
        <w:rPr>
          <w:rFonts w:ascii="Tahoma" w:hAnsi="Tahoma" w:cs="Tahoma"/>
          <w:sz w:val="20"/>
          <w:szCs w:val="20"/>
        </w:rPr>
        <w:t xml:space="preserve"> Canadian development) </w:t>
      </w:r>
      <w:r w:rsidRPr="009516DD">
        <w:rPr>
          <w:rFonts w:ascii="Tahoma" w:hAnsi="Tahoma" w:cs="Tahoma"/>
          <w:sz w:val="20"/>
          <w:szCs w:val="20"/>
        </w:rPr>
        <w:t xml:space="preserve">has provided fruit and vegetable growers with advanced solutions to drive an increase in production efficiency and traceability while decreasing overall operational costs. </w:t>
      </w:r>
      <w:proofErr w:type="spellStart"/>
      <w:r w:rsidRPr="009516DD">
        <w:rPr>
          <w:rFonts w:ascii="Tahoma" w:hAnsi="Tahoma" w:cs="Tahoma"/>
          <w:sz w:val="20"/>
          <w:szCs w:val="20"/>
        </w:rPr>
        <w:t>Croptracker's</w:t>
      </w:r>
      <w:proofErr w:type="spellEnd"/>
      <w:r w:rsidRPr="009516DD">
        <w:rPr>
          <w:rFonts w:ascii="Tahoma" w:hAnsi="Tahoma" w:cs="Tahoma"/>
          <w:sz w:val="20"/>
          <w:szCs w:val="20"/>
        </w:rPr>
        <w:t xml:space="preserve"> mission is to develop technology to help the fruit and vegetable industry become more efficient, profitable, and sustainable.</w:t>
      </w:r>
    </w:p>
    <w:p w:rsidR="000A3260" w:rsidRPr="009516DD" w:rsidRDefault="000A3260" w:rsidP="000A3260">
      <w:pPr>
        <w:pStyle w:val="NormalWeb"/>
        <w:spacing w:before="0" w:beforeAutospacing="0" w:after="0" w:afterAutospacing="0" w:line="300" w:lineRule="auto"/>
        <w:rPr>
          <w:rFonts w:ascii="Tahoma" w:hAnsi="Tahoma" w:cs="Tahoma"/>
          <w:sz w:val="20"/>
          <w:szCs w:val="20"/>
        </w:rPr>
      </w:pPr>
    </w:p>
    <w:p w:rsidR="004F1767" w:rsidRPr="009516DD" w:rsidRDefault="00EC4AD9" w:rsidP="00281091">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This is a significant step for Mr Apple and the 1,300 orchard staff that will rely on the </w:t>
      </w:r>
      <w:proofErr w:type="spellStart"/>
      <w:r w:rsidRPr="009516DD">
        <w:rPr>
          <w:rFonts w:ascii="Tahoma" w:hAnsi="Tahoma" w:cs="Tahoma"/>
          <w:sz w:val="20"/>
          <w:szCs w:val="20"/>
        </w:rPr>
        <w:t>Croptracker</w:t>
      </w:r>
      <w:proofErr w:type="spellEnd"/>
      <w:r w:rsidRPr="009516DD">
        <w:rPr>
          <w:rFonts w:ascii="Tahoma" w:hAnsi="Tahoma" w:cs="Tahoma"/>
          <w:sz w:val="20"/>
          <w:szCs w:val="20"/>
        </w:rPr>
        <w:t xml:space="preserve"> software.”</w:t>
      </w:r>
      <w:r w:rsidR="000A3260">
        <w:rPr>
          <w:rFonts w:ascii="Tahoma" w:hAnsi="Tahoma" w:cs="Tahoma"/>
          <w:sz w:val="20"/>
          <w:szCs w:val="20"/>
        </w:rPr>
        <w:t xml:space="preserve"> </w:t>
      </w:r>
      <w:r w:rsidRPr="009516DD">
        <w:rPr>
          <w:rFonts w:ascii="Tahoma" w:hAnsi="Tahoma" w:cs="Tahoma"/>
          <w:sz w:val="20"/>
          <w:szCs w:val="20"/>
        </w:rPr>
        <w:t>Mr Apple employs over 2,200 staff at its peak, operates over 1,100 hectares of orchards, and exports more than 4 million cartons of apples every year. Mr Apple is focused on how it can deliver the very best apples to its customers. It prides itself on their apples being “safe, pure and 100% traceable back to source” and holds food safety and traceability certifications from some of the most demanding programs in the world.</w:t>
      </w:r>
      <w:r w:rsidR="00281091">
        <w:rPr>
          <w:rFonts w:ascii="Tahoma" w:hAnsi="Tahoma" w:cs="Tahoma"/>
          <w:sz w:val="20"/>
          <w:szCs w:val="20"/>
        </w:rPr>
        <w:t xml:space="preserve"> </w:t>
      </w:r>
      <w:hyperlink r:id="rId35" w:history="1">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281091" w:rsidRDefault="00281091" w:rsidP="009516DD">
      <w:pPr>
        <w:pStyle w:val="Heading1"/>
        <w:spacing w:before="0" w:beforeAutospacing="0" w:after="0" w:afterAutospacing="0" w:line="300" w:lineRule="auto"/>
        <w:rPr>
          <w:rFonts w:ascii="Tahoma" w:hAnsi="Tahoma" w:cs="Tahoma"/>
          <w:sz w:val="20"/>
          <w:szCs w:val="20"/>
        </w:rPr>
      </w:pPr>
    </w:p>
    <w:p w:rsidR="00281091" w:rsidRDefault="00281091" w:rsidP="009516DD">
      <w:pPr>
        <w:pStyle w:val="Heading1"/>
        <w:spacing w:before="0" w:beforeAutospacing="0" w:after="0" w:afterAutospacing="0" w:line="300" w:lineRule="auto"/>
        <w:rPr>
          <w:rFonts w:ascii="Tahoma" w:hAnsi="Tahoma" w:cs="Tahoma"/>
          <w:sz w:val="20"/>
          <w:szCs w:val="20"/>
        </w:rPr>
      </w:pPr>
    </w:p>
    <w:p w:rsidR="00516F3F" w:rsidRDefault="00516F3F" w:rsidP="009516DD">
      <w:pPr>
        <w:pStyle w:val="Heading1"/>
        <w:spacing w:before="0" w:beforeAutospacing="0" w:after="0" w:afterAutospacing="0" w:line="300" w:lineRule="auto"/>
        <w:rPr>
          <w:rFonts w:ascii="Tahoma" w:hAnsi="Tahoma" w:cs="Tahoma"/>
          <w:sz w:val="20"/>
          <w:szCs w:val="20"/>
        </w:rPr>
      </w:pPr>
    </w:p>
    <w:p w:rsidR="00733118" w:rsidRPr="00475E67" w:rsidRDefault="00733118" w:rsidP="00475E67">
      <w:pPr>
        <w:pStyle w:val="ListParagraph"/>
        <w:numPr>
          <w:ilvl w:val="1"/>
          <w:numId w:val="2"/>
        </w:numPr>
        <w:spacing w:after="0" w:line="300" w:lineRule="auto"/>
        <w:ind w:hanging="792"/>
        <w:rPr>
          <w:rFonts w:ascii="Tahoma" w:hAnsi="Tahoma" w:cs="Tahoma"/>
          <w:b/>
          <w:bCs/>
          <w:sz w:val="20"/>
          <w:szCs w:val="20"/>
        </w:rPr>
      </w:pPr>
      <w:r w:rsidRPr="00475E67">
        <w:rPr>
          <w:rFonts w:ascii="Tahoma" w:hAnsi="Tahoma" w:cs="Tahoma"/>
          <w:b/>
          <w:bCs/>
          <w:sz w:val="20"/>
          <w:szCs w:val="20"/>
        </w:rPr>
        <w:t>Grower exports 90% of the Cymbidium Orchids they grow</w:t>
      </w:r>
    </w:p>
    <w:p w:rsidR="004F1767" w:rsidRPr="009516DD" w:rsidRDefault="00733118" w:rsidP="00281091">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Martin </w:t>
      </w:r>
      <w:proofErr w:type="spellStart"/>
      <w:r w:rsidRPr="009516DD">
        <w:rPr>
          <w:rFonts w:ascii="Tahoma" w:hAnsi="Tahoma" w:cs="Tahoma"/>
          <w:sz w:val="20"/>
          <w:szCs w:val="20"/>
        </w:rPr>
        <w:t>Nieuwenhuijsen</w:t>
      </w:r>
      <w:proofErr w:type="spellEnd"/>
      <w:r w:rsidRPr="009516DD">
        <w:rPr>
          <w:rFonts w:ascii="Tahoma" w:hAnsi="Tahoma" w:cs="Tahoma"/>
          <w:sz w:val="20"/>
          <w:szCs w:val="20"/>
        </w:rPr>
        <w:t xml:space="preserve"> is grower manager at one of Ruby Orchids Ltd properties. Dick </w:t>
      </w:r>
      <w:proofErr w:type="spellStart"/>
      <w:r w:rsidRPr="009516DD">
        <w:rPr>
          <w:rFonts w:ascii="Tahoma" w:hAnsi="Tahoma" w:cs="Tahoma"/>
          <w:sz w:val="20"/>
          <w:szCs w:val="20"/>
        </w:rPr>
        <w:t>Oostdam</w:t>
      </w:r>
      <w:proofErr w:type="spellEnd"/>
      <w:r w:rsidRPr="009516DD">
        <w:rPr>
          <w:rFonts w:ascii="Tahoma" w:hAnsi="Tahoma" w:cs="Tahoma"/>
          <w:sz w:val="20"/>
          <w:szCs w:val="20"/>
        </w:rPr>
        <w:t xml:space="preserve">, the owner of Ruby Nurseries, has several growing sites situated in Drury and </w:t>
      </w:r>
      <w:proofErr w:type="spellStart"/>
      <w:r w:rsidRPr="009516DD">
        <w:rPr>
          <w:rFonts w:ascii="Tahoma" w:hAnsi="Tahoma" w:cs="Tahoma"/>
          <w:sz w:val="20"/>
          <w:szCs w:val="20"/>
        </w:rPr>
        <w:t>Ramarama</w:t>
      </w:r>
      <w:proofErr w:type="spellEnd"/>
      <w:r w:rsidRPr="009516DD">
        <w:rPr>
          <w:rFonts w:ascii="Tahoma" w:hAnsi="Tahoma" w:cs="Tahoma"/>
          <w:sz w:val="20"/>
          <w:szCs w:val="20"/>
        </w:rPr>
        <w:t xml:space="preserve"> in South Auckland. Martin oversees a site in Drury which covers over 1.2 hectares growing entirely cymbidium orchids, predominately grown for export. Martin’s involvement with Ruby Orchids Ltd dates back to 1990.</w:t>
      </w:r>
      <w:r w:rsidR="00281091">
        <w:rPr>
          <w:rFonts w:ascii="Tahoma" w:hAnsi="Tahoma" w:cs="Tahoma"/>
          <w:sz w:val="20"/>
          <w:szCs w:val="20"/>
        </w:rPr>
        <w:t xml:space="preserve"> </w:t>
      </w:r>
      <w:r w:rsidR="00281091" w:rsidRPr="00281091">
        <w:rPr>
          <w:rFonts w:ascii="Tahoma" w:hAnsi="Tahoma" w:cs="Tahoma"/>
          <w:i/>
          <w:sz w:val="20"/>
          <w:szCs w:val="20"/>
        </w:rPr>
        <w:t xml:space="preserve">This article provides an overview of Martins career </w:t>
      </w:r>
      <w:hyperlink r:id="rId36" w:history="1">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7171EA" w:rsidRPr="009516DD" w:rsidRDefault="007171EA" w:rsidP="009516DD">
      <w:pPr>
        <w:spacing w:after="0" w:line="300" w:lineRule="auto"/>
        <w:rPr>
          <w:rFonts w:ascii="Tahoma" w:hAnsi="Tahoma" w:cs="Tahoma"/>
          <w:sz w:val="20"/>
          <w:szCs w:val="20"/>
        </w:rPr>
      </w:pPr>
    </w:p>
    <w:p w:rsidR="00BD0BAA" w:rsidRPr="009516DD" w:rsidRDefault="00BD0BAA" w:rsidP="009516DD">
      <w:pPr>
        <w:shd w:val="clear" w:color="auto" w:fill="B2A1C7" w:themeFill="accent4" w:themeFillTint="99"/>
        <w:spacing w:after="0" w:line="300" w:lineRule="auto"/>
        <w:rPr>
          <w:rFonts w:ascii="Tahoma" w:hAnsi="Tahoma" w:cs="Tahoma"/>
          <w:b/>
          <w:sz w:val="20"/>
          <w:szCs w:val="20"/>
        </w:rPr>
      </w:pPr>
    </w:p>
    <w:p w:rsidR="004F1767" w:rsidRPr="009516DD" w:rsidRDefault="004F1767" w:rsidP="009516DD">
      <w:pPr>
        <w:shd w:val="clear" w:color="auto" w:fill="B2A1C7" w:themeFill="accent4" w:themeFillTint="99"/>
        <w:spacing w:after="0" w:line="300" w:lineRule="auto"/>
        <w:rPr>
          <w:rFonts w:ascii="Tahoma" w:hAnsi="Tahoma" w:cs="Tahoma"/>
          <w:b/>
          <w:sz w:val="20"/>
          <w:szCs w:val="20"/>
        </w:rPr>
      </w:pPr>
      <w:r w:rsidRPr="009516DD">
        <w:rPr>
          <w:rFonts w:ascii="Tahoma" w:hAnsi="Tahoma" w:cs="Tahoma"/>
          <w:b/>
          <w:sz w:val="20"/>
          <w:szCs w:val="20"/>
        </w:rPr>
        <w:t>Other</w:t>
      </w:r>
    </w:p>
    <w:p w:rsidR="003A526B" w:rsidRPr="00475E67" w:rsidRDefault="003A526B" w:rsidP="00475E67">
      <w:pPr>
        <w:pStyle w:val="ListParagraph"/>
        <w:numPr>
          <w:ilvl w:val="1"/>
          <w:numId w:val="2"/>
        </w:numPr>
        <w:spacing w:after="0" w:line="300" w:lineRule="auto"/>
        <w:ind w:hanging="792"/>
        <w:rPr>
          <w:rFonts w:ascii="Tahoma" w:hAnsi="Tahoma" w:cs="Tahoma"/>
          <w:b/>
          <w:bCs/>
          <w:sz w:val="20"/>
          <w:szCs w:val="20"/>
        </w:rPr>
      </w:pPr>
      <w:r w:rsidRPr="00475E67">
        <w:rPr>
          <w:rFonts w:ascii="Tahoma" w:hAnsi="Tahoma" w:cs="Tahoma"/>
          <w:b/>
          <w:bCs/>
          <w:sz w:val="20"/>
          <w:szCs w:val="20"/>
        </w:rPr>
        <w:t>New World enters war against plastic waste</w:t>
      </w:r>
    </w:p>
    <w:p w:rsidR="004F1767" w:rsidRPr="009516DD" w:rsidRDefault="003A526B" w:rsidP="00281091">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A recent New World initiative </w:t>
      </w:r>
      <w:r w:rsidR="00281091">
        <w:rPr>
          <w:rFonts w:ascii="Tahoma" w:hAnsi="Tahoma" w:cs="Tahoma"/>
          <w:sz w:val="20"/>
          <w:szCs w:val="20"/>
        </w:rPr>
        <w:t xml:space="preserve">will </w:t>
      </w:r>
      <w:proofErr w:type="gramStart"/>
      <w:r w:rsidR="00281091">
        <w:rPr>
          <w:rFonts w:ascii="Tahoma" w:hAnsi="Tahoma" w:cs="Tahoma"/>
          <w:sz w:val="20"/>
          <w:szCs w:val="20"/>
        </w:rPr>
        <w:t>do  away</w:t>
      </w:r>
      <w:proofErr w:type="gramEnd"/>
      <w:r w:rsidR="00281091">
        <w:rPr>
          <w:rFonts w:ascii="Tahoma" w:hAnsi="Tahoma" w:cs="Tahoma"/>
          <w:sz w:val="20"/>
          <w:szCs w:val="20"/>
        </w:rPr>
        <w:t xml:space="preserve"> with plastic film. A</w:t>
      </w:r>
      <w:r w:rsidR="00516F3F">
        <w:rPr>
          <w:rFonts w:ascii="Tahoma" w:hAnsi="Tahoma" w:cs="Tahoma"/>
          <w:sz w:val="20"/>
          <w:szCs w:val="20"/>
        </w:rPr>
        <w:t>s New World upgrades or builds</w:t>
      </w:r>
      <w:r w:rsidRPr="009516DD">
        <w:rPr>
          <w:rFonts w:ascii="Tahoma" w:hAnsi="Tahoma" w:cs="Tahoma"/>
          <w:sz w:val="20"/>
          <w:szCs w:val="20"/>
        </w:rPr>
        <w:t xml:space="preserve"> new stores, it would be aiming at this new policy in produce departments.</w:t>
      </w:r>
      <w:r w:rsidR="00281091">
        <w:rPr>
          <w:rFonts w:ascii="Tahoma" w:hAnsi="Tahoma" w:cs="Tahoma"/>
          <w:sz w:val="20"/>
          <w:szCs w:val="20"/>
        </w:rPr>
        <w:t xml:space="preserve"> </w:t>
      </w:r>
      <w:r w:rsidRPr="009516DD">
        <w:rPr>
          <w:rFonts w:ascii="Tahoma" w:hAnsi="Tahoma" w:cs="Tahoma"/>
          <w:sz w:val="20"/>
          <w:szCs w:val="20"/>
        </w:rPr>
        <w:t>The initiative use</w:t>
      </w:r>
      <w:r w:rsidR="00281091">
        <w:rPr>
          <w:rFonts w:ascii="Tahoma" w:hAnsi="Tahoma" w:cs="Tahoma"/>
          <w:sz w:val="20"/>
          <w:szCs w:val="20"/>
        </w:rPr>
        <w:t>s</w:t>
      </w:r>
      <w:r w:rsidRPr="009516DD">
        <w:rPr>
          <w:rFonts w:ascii="Tahoma" w:hAnsi="Tahoma" w:cs="Tahoma"/>
          <w:sz w:val="20"/>
          <w:szCs w:val="20"/>
        </w:rPr>
        <w:t xml:space="preserve"> a "misting system" to keep fruit and veg fresh and in good condition wit</w:t>
      </w:r>
      <w:r w:rsidR="00281091">
        <w:rPr>
          <w:rFonts w:ascii="Tahoma" w:hAnsi="Tahoma" w:cs="Tahoma"/>
          <w:sz w:val="20"/>
          <w:szCs w:val="20"/>
        </w:rPr>
        <w:t>hout the need for plastic</w:t>
      </w:r>
      <w:r w:rsidRPr="009516DD">
        <w:rPr>
          <w:rFonts w:ascii="Tahoma" w:hAnsi="Tahoma" w:cs="Tahoma"/>
          <w:sz w:val="20"/>
          <w:szCs w:val="20"/>
        </w:rPr>
        <w:t>.”</w:t>
      </w:r>
      <w:r w:rsidR="00281091">
        <w:rPr>
          <w:rFonts w:ascii="Tahoma" w:hAnsi="Tahoma" w:cs="Tahoma"/>
          <w:sz w:val="20"/>
          <w:szCs w:val="20"/>
        </w:rPr>
        <w:t xml:space="preserve"> </w:t>
      </w:r>
      <w:r w:rsidRPr="009516DD">
        <w:rPr>
          <w:rFonts w:ascii="Tahoma" w:hAnsi="Tahoma" w:cs="Tahoma"/>
          <w:sz w:val="20"/>
          <w:szCs w:val="20"/>
        </w:rPr>
        <w:t>Six stores had adopted "Project Naked"</w:t>
      </w:r>
      <w:r w:rsidR="00281091">
        <w:rPr>
          <w:rFonts w:ascii="Tahoma" w:hAnsi="Tahoma" w:cs="Tahoma"/>
          <w:sz w:val="20"/>
          <w:szCs w:val="20"/>
        </w:rPr>
        <w:t xml:space="preserve"> with more conversions planned. </w:t>
      </w:r>
      <w:hyperlink r:id="rId37" w:history="1">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612CE5" w:rsidRPr="009516DD" w:rsidRDefault="00612CE5" w:rsidP="009516DD">
      <w:pPr>
        <w:spacing w:after="0" w:line="300" w:lineRule="auto"/>
        <w:rPr>
          <w:rFonts w:ascii="Tahoma" w:hAnsi="Tahoma" w:cs="Tahoma"/>
          <w:sz w:val="20"/>
          <w:szCs w:val="20"/>
        </w:rPr>
      </w:pPr>
    </w:p>
    <w:p w:rsidR="00612CE5" w:rsidRPr="009516DD" w:rsidRDefault="00612CE5" w:rsidP="009516DD">
      <w:pPr>
        <w:shd w:val="clear" w:color="auto" w:fill="92D050"/>
        <w:spacing w:after="0" w:line="300" w:lineRule="auto"/>
        <w:rPr>
          <w:rFonts w:ascii="Tahoma" w:hAnsi="Tahoma" w:cs="Tahoma"/>
          <w:b/>
          <w:sz w:val="20"/>
          <w:szCs w:val="20"/>
        </w:rPr>
      </w:pPr>
    </w:p>
    <w:p w:rsidR="00612CE5" w:rsidRPr="009516DD" w:rsidRDefault="00612CE5" w:rsidP="009516DD">
      <w:pPr>
        <w:shd w:val="clear" w:color="auto" w:fill="92D050"/>
        <w:spacing w:after="0" w:line="300" w:lineRule="auto"/>
        <w:rPr>
          <w:rFonts w:ascii="Tahoma" w:hAnsi="Tahoma" w:cs="Tahoma"/>
          <w:b/>
          <w:sz w:val="20"/>
          <w:szCs w:val="20"/>
        </w:rPr>
      </w:pPr>
      <w:r w:rsidRPr="009516DD">
        <w:rPr>
          <w:rFonts w:ascii="Tahoma" w:hAnsi="Tahoma" w:cs="Tahoma"/>
          <w:b/>
          <w:sz w:val="20"/>
          <w:szCs w:val="20"/>
        </w:rPr>
        <w:t xml:space="preserve">Biosecurity </w:t>
      </w:r>
    </w:p>
    <w:p w:rsidR="00B330A1" w:rsidRPr="00475E67" w:rsidRDefault="00B330A1" w:rsidP="00475E67">
      <w:pPr>
        <w:pStyle w:val="ListParagraph"/>
        <w:numPr>
          <w:ilvl w:val="1"/>
          <w:numId w:val="2"/>
        </w:numPr>
        <w:spacing w:after="0" w:line="300" w:lineRule="auto"/>
        <w:ind w:hanging="792"/>
        <w:rPr>
          <w:rFonts w:ascii="Tahoma" w:hAnsi="Tahoma" w:cs="Tahoma"/>
          <w:b/>
          <w:bCs/>
          <w:sz w:val="20"/>
          <w:szCs w:val="20"/>
        </w:rPr>
      </w:pPr>
      <w:r w:rsidRPr="00475E67">
        <w:rPr>
          <w:rFonts w:ascii="Tahoma" w:hAnsi="Tahoma" w:cs="Tahoma"/>
          <w:b/>
          <w:bCs/>
          <w:sz w:val="20"/>
          <w:szCs w:val="20"/>
        </w:rPr>
        <w:t>Potato virus no threat to New Zealand chip supply</w:t>
      </w:r>
    </w:p>
    <w:p w:rsidR="00B330A1" w:rsidRPr="009516DD" w:rsidRDefault="00B330A1"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The potato mop-top virus was discovered in potatoes grown on two Canterbury properties last month. In an update to industry stakeholders this week, Potatoes New Zealand (PNZ) and Biosecurity New Zealand said 18 more farms in the Canterbury region had been added to the suspect list and testing had been widened to the North Island.</w:t>
      </w:r>
    </w:p>
    <w:p w:rsidR="00281091" w:rsidRDefault="00281091" w:rsidP="009516DD">
      <w:pPr>
        <w:pStyle w:val="NormalWeb"/>
        <w:spacing w:before="0" w:beforeAutospacing="0" w:after="0" w:afterAutospacing="0" w:line="300" w:lineRule="auto"/>
        <w:rPr>
          <w:rFonts w:ascii="Tahoma" w:hAnsi="Tahoma" w:cs="Tahoma"/>
          <w:sz w:val="20"/>
          <w:szCs w:val="20"/>
        </w:rPr>
      </w:pPr>
    </w:p>
    <w:p w:rsidR="00B330A1" w:rsidRPr="009516DD" w:rsidRDefault="00B330A1"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The mop-top virus exists in a lot of foreign countries as well. It could be managed if it was found to be widespread here.  It's in the United States and Europe and they still have plenty of hot chips.</w:t>
      </w:r>
    </w:p>
    <w:p w:rsidR="00612CE5" w:rsidRPr="009516DD" w:rsidRDefault="00B330A1" w:rsidP="00281091">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Infected potatoes showed symptoms like distortions to the skin, deep cracking, and discolouration that made them unsuitable for processing. </w:t>
      </w:r>
      <w:r w:rsidR="00281091">
        <w:rPr>
          <w:rFonts w:ascii="Tahoma" w:hAnsi="Tahoma" w:cs="Tahoma"/>
          <w:sz w:val="20"/>
          <w:szCs w:val="20"/>
        </w:rPr>
        <w:t>MPI</w:t>
      </w:r>
      <w:r w:rsidRPr="009516DD">
        <w:rPr>
          <w:rFonts w:ascii="Tahoma" w:hAnsi="Tahoma" w:cs="Tahoma"/>
          <w:sz w:val="20"/>
          <w:szCs w:val="20"/>
        </w:rPr>
        <w:t xml:space="preserve"> said the virus was not a food safety issue but if found to be wide-spread, could cause some productivity issues for growers.</w:t>
      </w:r>
      <w:r w:rsidR="00281091">
        <w:rPr>
          <w:rFonts w:ascii="Tahoma" w:hAnsi="Tahoma" w:cs="Tahoma"/>
          <w:sz w:val="20"/>
          <w:szCs w:val="20"/>
        </w:rPr>
        <w:t xml:space="preserve"> </w:t>
      </w:r>
      <w:hyperlink r:id="rId38" w:history="1">
        <w:r w:rsidR="00612CE5" w:rsidRPr="009516DD">
          <w:rPr>
            <w:rStyle w:val="Hyperlink"/>
            <w:rFonts w:ascii="Tahoma" w:hAnsi="Tahoma" w:cs="Tahoma"/>
            <w:sz w:val="20"/>
            <w:szCs w:val="20"/>
          </w:rPr>
          <w:t>Full article available here</w:t>
        </w:r>
      </w:hyperlink>
      <w:r w:rsidR="00612CE5" w:rsidRPr="009516DD">
        <w:rPr>
          <w:rFonts w:ascii="Tahoma" w:hAnsi="Tahoma" w:cs="Tahoma"/>
          <w:sz w:val="20"/>
          <w:szCs w:val="20"/>
        </w:rPr>
        <w:t xml:space="preserve"> </w:t>
      </w:r>
    </w:p>
    <w:p w:rsidR="004F1767" w:rsidRPr="009516DD" w:rsidRDefault="004F1767" w:rsidP="009516DD">
      <w:pPr>
        <w:spacing w:after="0" w:line="300" w:lineRule="auto"/>
        <w:rPr>
          <w:rFonts w:ascii="Tahoma" w:hAnsi="Tahoma" w:cs="Tahoma"/>
          <w:b/>
          <w:sz w:val="20"/>
          <w:szCs w:val="20"/>
        </w:rPr>
      </w:pPr>
      <w:r w:rsidRPr="009516DD">
        <w:rPr>
          <w:rFonts w:ascii="Tahoma" w:hAnsi="Tahoma" w:cs="Tahoma"/>
          <w:noProof/>
          <w:sz w:val="20"/>
          <w:szCs w:val="20"/>
          <w:lang w:eastAsia="en-NZ"/>
        </w:rPr>
        <w:drawing>
          <wp:anchor distT="0" distB="0" distL="114300" distR="114300" simplePos="0" relativeHeight="251661312" behindDoc="1" locked="0" layoutInCell="1" allowOverlap="1" wp14:anchorId="5392F1B2" wp14:editId="474F215D">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6DD">
        <w:rPr>
          <w:rFonts w:ascii="Tahoma" w:hAnsi="Tahoma" w:cs="Tahoma"/>
          <w:noProof/>
          <w:sz w:val="20"/>
          <w:szCs w:val="20"/>
          <w:lang w:eastAsia="en-GB"/>
        </w:rPr>
        <w:t xml:space="preserve">                                                                                                                                                                                                                                                                                                                                                                                                                                                                                                                                                                                                                                                                                                                                                                                                                                                                                                                                                                                                                                                                                                                                                                                                                                                                                                                                                                                                                                                                                                                                                                                                                                                                                                                                                                                                                                                                                                                                                                                                                                                                                                                                                                                                                                                                                                                                                                                                                                                                                                                                                                                                                                                                                                                                                                                                                                                                                                                                                                                                                                                                                                                                                                                                                                                                                                                                                                                                                                                                                                                                                                                                                                                                                                                                                                                                                                                                                                                                                                                                                                                                                                                                                                                                                                                                                                                                                                                                                                                                                                                                                                                                                                                                                                                                                                                                                                                                                                                                                                                                                                                                                                                                                                                                                                                                                                                                                                                                                                                                                                                                                                                                                                                                                                                                                                                                                                                                                                                                                                                                                                                                                                                                                                                                                                                                                                                                                                                                                                                                                                                                                                                                                                                                                                                                                                                                                                                                                                                                                                                                                                                                                                                                                                                                                                                                                                                                                                                                                                                                                                                                                                                                                                                                                                                                                                                                                                                                                                                                                                                                                                                                                                                                                                                                                                                                                                                                                                                                                                                                                                                                                                                                                                                                                                                                                                                                                                                                                                                                                                                                                                                                                                                                                                                                                                                                                                                                                                                                                                                                                                                                                                                                                                                                                                                                                                                                                                                                                                                                                                                                                                                                                                                                                                                                                                                                                                                                                                                                                                                                                                                                                                                                                                                                                                                                                                                                                                                                                                                                                                                                                                                                                                                                                                                                                                                                                                                                                                                                                                                                                                                                                                                                                                                                                                                                                                                                                                                                           </w:t>
      </w:r>
    </w:p>
    <w:p w:rsidR="004F1767" w:rsidRPr="009516DD" w:rsidRDefault="004F1767" w:rsidP="009516DD">
      <w:pPr>
        <w:spacing w:after="0" w:line="300" w:lineRule="auto"/>
        <w:rPr>
          <w:rFonts w:ascii="Tahoma" w:hAnsi="Tahoma" w:cs="Tahoma"/>
          <w:sz w:val="20"/>
          <w:szCs w:val="20"/>
        </w:rPr>
      </w:pPr>
    </w:p>
    <w:p w:rsidR="004F1767" w:rsidRPr="009516DD" w:rsidRDefault="004F1767" w:rsidP="009516DD">
      <w:pPr>
        <w:shd w:val="clear" w:color="auto" w:fill="FFFFFF"/>
        <w:spacing w:after="0" w:line="300" w:lineRule="auto"/>
        <w:rPr>
          <w:rFonts w:ascii="Tahoma" w:eastAsia="Times New Roman" w:hAnsi="Tahoma" w:cs="Tahoma"/>
          <w:color w:val="222222"/>
          <w:sz w:val="20"/>
          <w:szCs w:val="20"/>
          <w:lang w:eastAsia="en-GB"/>
        </w:rPr>
      </w:pPr>
    </w:p>
    <w:p w:rsidR="004F1767" w:rsidRPr="000D7B2A" w:rsidRDefault="004F1767" w:rsidP="009516DD">
      <w:pPr>
        <w:pStyle w:val="ListParagraph"/>
        <w:numPr>
          <w:ilvl w:val="0"/>
          <w:numId w:val="2"/>
        </w:numPr>
        <w:spacing w:after="0" w:line="300" w:lineRule="auto"/>
        <w:rPr>
          <w:rFonts w:ascii="Tahoma" w:hAnsi="Tahoma" w:cs="Tahoma"/>
          <w:b/>
        </w:rPr>
      </w:pPr>
      <w:r w:rsidRPr="000D7B2A">
        <w:rPr>
          <w:rFonts w:ascii="Tahoma" w:hAnsi="Tahoma" w:cs="Tahoma"/>
          <w:b/>
        </w:rPr>
        <w:t xml:space="preserve">International news    </w:t>
      </w:r>
    </w:p>
    <w:p w:rsidR="004F1767" w:rsidRPr="009516DD" w:rsidRDefault="004F1767" w:rsidP="009516DD">
      <w:pPr>
        <w:spacing w:after="0" w:line="300" w:lineRule="auto"/>
        <w:rPr>
          <w:rStyle w:val="Hyperlink"/>
          <w:rFonts w:ascii="Tahoma" w:hAnsi="Tahoma" w:cs="Tahoma"/>
          <w:sz w:val="20"/>
          <w:szCs w:val="20"/>
        </w:rPr>
      </w:pPr>
    </w:p>
    <w:p w:rsidR="004F1767" w:rsidRPr="009516DD" w:rsidRDefault="004F1767" w:rsidP="009516DD">
      <w:pPr>
        <w:spacing w:after="0" w:line="300" w:lineRule="auto"/>
        <w:rPr>
          <w:rFonts w:ascii="Tahoma" w:hAnsi="Tahoma" w:cs="Tahoma"/>
          <w:sz w:val="20"/>
          <w:szCs w:val="20"/>
        </w:rPr>
      </w:pPr>
      <w:r w:rsidRPr="009516DD">
        <w:rPr>
          <w:rFonts w:ascii="Tahoma" w:hAnsi="Tahoma" w:cs="Tahoma"/>
          <w:b/>
          <w:sz w:val="20"/>
          <w:szCs w:val="20"/>
        </w:rPr>
        <w:t xml:space="preserve">Comment                                                                                                                                        </w:t>
      </w:r>
    </w:p>
    <w:p w:rsidR="004F1767" w:rsidRPr="009516DD" w:rsidRDefault="004F1767" w:rsidP="009516DD">
      <w:pPr>
        <w:pStyle w:val="ListParagraph"/>
        <w:numPr>
          <w:ilvl w:val="1"/>
          <w:numId w:val="2"/>
        </w:numPr>
        <w:spacing w:after="0" w:line="300" w:lineRule="auto"/>
        <w:ind w:hanging="792"/>
        <w:rPr>
          <w:rFonts w:ascii="Tahoma" w:hAnsi="Tahoma" w:cs="Tahoma"/>
          <w:b/>
          <w:sz w:val="20"/>
          <w:szCs w:val="20"/>
        </w:rPr>
      </w:pPr>
      <w:r w:rsidRPr="009516DD">
        <w:rPr>
          <w:rFonts w:ascii="Tahoma" w:hAnsi="Tahoma" w:cs="Tahoma"/>
          <w:b/>
          <w:sz w:val="20"/>
          <w:szCs w:val="20"/>
        </w:rPr>
        <w:t>GAIN reports</w:t>
      </w:r>
    </w:p>
    <w:p w:rsidR="004F1767" w:rsidRPr="009516DD" w:rsidRDefault="004F1767" w:rsidP="009516DD">
      <w:pPr>
        <w:spacing w:after="0" w:line="300" w:lineRule="auto"/>
        <w:rPr>
          <w:rStyle w:val="kop"/>
          <w:rFonts w:ascii="Tahoma" w:hAnsi="Tahoma" w:cs="Tahoma"/>
          <w:sz w:val="20"/>
          <w:szCs w:val="20"/>
          <w:shd w:val="clear" w:color="auto" w:fill="FFFFFF"/>
        </w:rPr>
      </w:pPr>
      <w:r w:rsidRPr="009516DD">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9516DD">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9516DD">
        <w:rPr>
          <w:rStyle w:val="kop"/>
          <w:rFonts w:ascii="Tahoma" w:hAnsi="Tahoma" w:cs="Tahoma"/>
          <w:sz w:val="20"/>
          <w:szCs w:val="20"/>
          <w:shd w:val="clear" w:color="auto" w:fill="FFFFFF"/>
        </w:rPr>
        <w:t xml:space="preserve"> This week see:</w:t>
      </w:r>
    </w:p>
    <w:p w:rsidR="00E00876" w:rsidRDefault="00E00876" w:rsidP="009516DD">
      <w:pPr>
        <w:spacing w:after="0" w:line="300" w:lineRule="auto"/>
        <w:rPr>
          <w:rFonts w:ascii="Tahoma" w:hAnsi="Tahoma" w:cs="Tahoma"/>
          <w:b/>
          <w:bCs/>
          <w:sz w:val="20"/>
          <w:szCs w:val="20"/>
        </w:rPr>
      </w:pPr>
    </w:p>
    <w:p w:rsidR="00B330A1" w:rsidRPr="00121BA1" w:rsidRDefault="00E00876" w:rsidP="00516F3F">
      <w:pPr>
        <w:pStyle w:val="ListParagraph"/>
        <w:numPr>
          <w:ilvl w:val="0"/>
          <w:numId w:val="34"/>
        </w:numPr>
        <w:spacing w:after="0" w:line="300" w:lineRule="auto"/>
        <w:ind w:left="426" w:hanging="284"/>
        <w:rPr>
          <w:rFonts w:ascii="Tahoma" w:hAnsi="Tahoma" w:cs="Tahoma"/>
          <w:b/>
          <w:bCs/>
          <w:sz w:val="20"/>
          <w:szCs w:val="20"/>
        </w:rPr>
      </w:pPr>
      <w:bookmarkStart w:id="0" w:name="_GoBack"/>
      <w:r w:rsidRPr="00121BA1">
        <w:rPr>
          <w:rFonts w:ascii="Tahoma" w:hAnsi="Tahoma" w:cs="Tahoma"/>
          <w:b/>
          <w:bCs/>
          <w:sz w:val="20"/>
          <w:szCs w:val="20"/>
        </w:rPr>
        <w:lastRenderedPageBreak/>
        <w:t xml:space="preserve">Australia </w:t>
      </w:r>
      <w:r w:rsidR="008B0A74" w:rsidRPr="00121BA1">
        <w:rPr>
          <w:rFonts w:ascii="Tahoma" w:hAnsi="Tahoma" w:cs="Tahoma"/>
          <w:b/>
          <w:bCs/>
          <w:sz w:val="20"/>
          <w:szCs w:val="20"/>
        </w:rPr>
        <w:t>2018 Food Service Report</w:t>
      </w:r>
      <w:r w:rsidRPr="00121BA1">
        <w:rPr>
          <w:rFonts w:ascii="Tahoma" w:hAnsi="Tahoma" w:cs="Tahoma"/>
          <w:b/>
          <w:bCs/>
          <w:sz w:val="20"/>
          <w:szCs w:val="20"/>
        </w:rPr>
        <w:t xml:space="preserve"> </w:t>
      </w:r>
      <w:r w:rsidR="008B0A74" w:rsidRPr="00121BA1">
        <w:rPr>
          <w:rFonts w:ascii="Tahoma" w:hAnsi="Tahoma" w:cs="Tahoma"/>
          <w:sz w:val="20"/>
          <w:szCs w:val="20"/>
        </w:rPr>
        <w:t xml:space="preserve">Australia’s commercial foodservice sector (i.e., full-service restaurants, fast food outlets, caterers, etc.) is a competitive market and with an ageing population, the institutional foodservice sector continues to grow.  </w:t>
      </w:r>
      <w:hyperlink r:id="rId40" w:history="1">
        <w:r w:rsidR="008B0A74" w:rsidRPr="00121BA1">
          <w:rPr>
            <w:rStyle w:val="Hyperlink"/>
            <w:rFonts w:ascii="Tahoma" w:hAnsi="Tahoma" w:cs="Tahoma"/>
            <w:color w:val="auto"/>
            <w:sz w:val="20"/>
            <w:szCs w:val="20"/>
          </w:rPr>
          <w:t>Food Service - Hotel Restaurant Institutional_Canberra_Australia_9-28-2018</w:t>
        </w:r>
      </w:hyperlink>
    </w:p>
    <w:p w:rsidR="008B0A74" w:rsidRPr="00121BA1" w:rsidRDefault="008B0A74" w:rsidP="00516F3F">
      <w:pPr>
        <w:spacing w:after="0" w:line="300" w:lineRule="auto"/>
        <w:ind w:left="426" w:hanging="284"/>
        <w:rPr>
          <w:rFonts w:ascii="Tahoma" w:hAnsi="Tahoma" w:cs="Tahoma"/>
          <w:sz w:val="20"/>
          <w:szCs w:val="20"/>
        </w:rPr>
      </w:pPr>
    </w:p>
    <w:p w:rsidR="008B0A74" w:rsidRPr="00121BA1" w:rsidRDefault="00E00876" w:rsidP="00516F3F">
      <w:pPr>
        <w:pStyle w:val="ListParagraph"/>
        <w:numPr>
          <w:ilvl w:val="0"/>
          <w:numId w:val="34"/>
        </w:numPr>
        <w:spacing w:after="0" w:line="300" w:lineRule="auto"/>
        <w:ind w:left="426" w:hanging="284"/>
        <w:rPr>
          <w:rFonts w:ascii="Tahoma" w:hAnsi="Tahoma" w:cs="Tahoma"/>
          <w:sz w:val="20"/>
          <w:szCs w:val="20"/>
        </w:rPr>
      </w:pPr>
      <w:r w:rsidRPr="00121BA1">
        <w:rPr>
          <w:rFonts w:ascii="Tahoma" w:hAnsi="Tahoma" w:cs="Tahoma"/>
          <w:b/>
          <w:bCs/>
          <w:sz w:val="20"/>
          <w:szCs w:val="20"/>
        </w:rPr>
        <w:t xml:space="preserve">China </w:t>
      </w:r>
      <w:r w:rsidR="008B0A74" w:rsidRPr="00121BA1">
        <w:rPr>
          <w:rFonts w:ascii="Tahoma" w:hAnsi="Tahoma" w:cs="Tahoma"/>
          <w:b/>
          <w:bCs/>
          <w:sz w:val="20"/>
          <w:szCs w:val="20"/>
        </w:rPr>
        <w:t xml:space="preserve">Food Service Industry Sector </w:t>
      </w:r>
      <w:proofErr w:type="gramStart"/>
      <w:r w:rsidR="008B0A74" w:rsidRPr="00121BA1">
        <w:rPr>
          <w:rFonts w:ascii="Tahoma" w:hAnsi="Tahoma" w:cs="Tahoma"/>
          <w:b/>
          <w:bCs/>
          <w:sz w:val="20"/>
          <w:szCs w:val="20"/>
        </w:rPr>
        <w:t xml:space="preserve">Overview </w:t>
      </w:r>
      <w:r w:rsidRPr="00121BA1">
        <w:rPr>
          <w:rFonts w:ascii="Tahoma" w:hAnsi="Tahoma" w:cs="Tahoma"/>
          <w:b/>
          <w:bCs/>
          <w:sz w:val="20"/>
          <w:szCs w:val="20"/>
        </w:rPr>
        <w:t xml:space="preserve"> </w:t>
      </w:r>
      <w:r w:rsidR="008B0A74" w:rsidRPr="00121BA1">
        <w:rPr>
          <w:rFonts w:ascii="Tahoma" w:hAnsi="Tahoma" w:cs="Tahoma"/>
          <w:sz w:val="20"/>
          <w:szCs w:val="20"/>
        </w:rPr>
        <w:t>China’s</w:t>
      </w:r>
      <w:proofErr w:type="gramEnd"/>
      <w:r w:rsidR="008B0A74" w:rsidRPr="00121BA1">
        <w:rPr>
          <w:rFonts w:ascii="Tahoma" w:hAnsi="Tahoma" w:cs="Tahoma"/>
          <w:sz w:val="20"/>
          <w:szCs w:val="20"/>
        </w:rPr>
        <w:t xml:space="preserve"> Hotel, Restaurant, and Institutional (HRI) sectors recorded USD $583 bi</w:t>
      </w:r>
      <w:r w:rsidRPr="00121BA1">
        <w:rPr>
          <w:rFonts w:ascii="Tahoma" w:hAnsi="Tahoma" w:cs="Tahoma"/>
          <w:sz w:val="20"/>
          <w:szCs w:val="20"/>
        </w:rPr>
        <w:t xml:space="preserve">llion in sales revenue in 2017. </w:t>
      </w:r>
      <w:r w:rsidR="008B0A74" w:rsidRPr="00121BA1">
        <w:rPr>
          <w:rFonts w:ascii="Tahoma" w:hAnsi="Tahoma" w:cs="Tahoma"/>
          <w:sz w:val="20"/>
          <w:szCs w:val="20"/>
        </w:rPr>
        <w:t xml:space="preserve">U.S. agricultural products generally enjoy good reputation for their quality, safety, stable supply and consistency. </w:t>
      </w:r>
      <w:hyperlink r:id="rId41" w:history="1">
        <w:r w:rsidR="008B0A74" w:rsidRPr="00121BA1">
          <w:rPr>
            <w:rStyle w:val="Hyperlink"/>
            <w:rFonts w:ascii="Tahoma" w:hAnsi="Tahoma" w:cs="Tahoma"/>
            <w:color w:val="auto"/>
            <w:sz w:val="20"/>
            <w:szCs w:val="20"/>
          </w:rPr>
          <w:t xml:space="preserve">Food Service - Hotel Restaurant </w:t>
        </w:r>
        <w:proofErr w:type="spellStart"/>
        <w:r w:rsidR="008B0A74" w:rsidRPr="00121BA1">
          <w:rPr>
            <w:rStyle w:val="Hyperlink"/>
            <w:rFonts w:ascii="Tahoma" w:hAnsi="Tahoma" w:cs="Tahoma"/>
            <w:color w:val="auto"/>
            <w:sz w:val="20"/>
            <w:szCs w:val="20"/>
          </w:rPr>
          <w:t>Institutional_Beijing</w:t>
        </w:r>
        <w:proofErr w:type="spellEnd"/>
        <w:r w:rsidR="008B0A74" w:rsidRPr="00121BA1">
          <w:rPr>
            <w:rStyle w:val="Hyperlink"/>
            <w:rFonts w:ascii="Tahoma" w:hAnsi="Tahoma" w:cs="Tahoma"/>
            <w:color w:val="auto"/>
            <w:sz w:val="20"/>
            <w:szCs w:val="20"/>
          </w:rPr>
          <w:t xml:space="preserve"> </w:t>
        </w:r>
        <w:proofErr w:type="spellStart"/>
        <w:r w:rsidR="008B0A74" w:rsidRPr="00121BA1">
          <w:rPr>
            <w:rStyle w:val="Hyperlink"/>
            <w:rFonts w:ascii="Tahoma" w:hAnsi="Tahoma" w:cs="Tahoma"/>
            <w:color w:val="auto"/>
            <w:sz w:val="20"/>
            <w:szCs w:val="20"/>
          </w:rPr>
          <w:t>ATO_China</w:t>
        </w:r>
        <w:proofErr w:type="spellEnd"/>
        <w:r w:rsidR="008B0A74" w:rsidRPr="00121BA1">
          <w:rPr>
            <w:rStyle w:val="Hyperlink"/>
            <w:rFonts w:ascii="Tahoma" w:hAnsi="Tahoma" w:cs="Tahoma"/>
            <w:color w:val="auto"/>
            <w:sz w:val="20"/>
            <w:szCs w:val="20"/>
          </w:rPr>
          <w:t xml:space="preserve"> - Peoples Republic of_9-28-2018</w:t>
        </w:r>
      </w:hyperlink>
    </w:p>
    <w:p w:rsidR="008B0A74" w:rsidRPr="00121BA1" w:rsidRDefault="008B0A74" w:rsidP="00516F3F">
      <w:pPr>
        <w:spacing w:after="0" w:line="300" w:lineRule="auto"/>
        <w:ind w:left="426" w:hanging="284"/>
        <w:rPr>
          <w:rFonts w:ascii="Tahoma" w:hAnsi="Tahoma" w:cs="Tahoma"/>
          <w:sz w:val="20"/>
          <w:szCs w:val="20"/>
        </w:rPr>
      </w:pPr>
    </w:p>
    <w:p w:rsidR="008B0A74" w:rsidRPr="00121BA1" w:rsidRDefault="008B0A74" w:rsidP="00516F3F">
      <w:pPr>
        <w:pStyle w:val="ListParagraph"/>
        <w:numPr>
          <w:ilvl w:val="0"/>
          <w:numId w:val="34"/>
        </w:numPr>
        <w:spacing w:after="0" w:line="300" w:lineRule="auto"/>
        <w:ind w:left="426" w:hanging="284"/>
        <w:rPr>
          <w:rStyle w:val="Hyperlink"/>
          <w:rFonts w:ascii="Tahoma" w:hAnsi="Tahoma" w:cs="Tahoma"/>
          <w:color w:val="auto"/>
          <w:sz w:val="20"/>
          <w:szCs w:val="20"/>
        </w:rPr>
      </w:pPr>
      <w:r w:rsidRPr="00121BA1">
        <w:rPr>
          <w:rFonts w:ascii="Tahoma" w:hAnsi="Tahoma" w:cs="Tahoma"/>
          <w:b/>
          <w:bCs/>
          <w:sz w:val="20"/>
          <w:szCs w:val="20"/>
        </w:rPr>
        <w:t xml:space="preserve">China Trade Shows Report for October 2018 </w:t>
      </w:r>
      <w:r w:rsidRPr="00121BA1">
        <w:rPr>
          <w:rFonts w:ascii="Tahoma" w:hAnsi="Tahoma" w:cs="Tahoma"/>
          <w:sz w:val="20"/>
          <w:szCs w:val="20"/>
        </w:rPr>
        <w:t>This goal of this report is to introduce U.S. exporters of farm, fishery and forest products to the major trade shows taking place throughout China. </w:t>
      </w:r>
      <w:r w:rsidR="00121BA1" w:rsidRPr="00121BA1">
        <w:rPr>
          <w:rFonts w:ascii="Tahoma" w:hAnsi="Tahoma" w:cs="Tahoma"/>
          <w:sz w:val="20"/>
          <w:szCs w:val="20"/>
        </w:rPr>
        <w:t xml:space="preserve"> </w:t>
      </w:r>
      <w:hyperlink r:id="rId42" w:history="1">
        <w:r w:rsidRPr="00121BA1">
          <w:rPr>
            <w:rStyle w:val="Hyperlink"/>
            <w:rFonts w:ascii="Tahoma" w:hAnsi="Tahoma" w:cs="Tahoma"/>
            <w:color w:val="auto"/>
            <w:sz w:val="20"/>
            <w:szCs w:val="20"/>
          </w:rPr>
          <w:t xml:space="preserve">China Trade Shows Report for October 2018 – December 2019_Shenyang </w:t>
        </w:r>
        <w:proofErr w:type="spellStart"/>
        <w:r w:rsidRPr="00121BA1">
          <w:rPr>
            <w:rStyle w:val="Hyperlink"/>
            <w:rFonts w:ascii="Tahoma" w:hAnsi="Tahoma" w:cs="Tahoma"/>
            <w:color w:val="auto"/>
            <w:sz w:val="20"/>
            <w:szCs w:val="20"/>
          </w:rPr>
          <w:t>ATO_China</w:t>
        </w:r>
        <w:proofErr w:type="spellEnd"/>
        <w:r w:rsidRPr="00121BA1">
          <w:rPr>
            <w:rStyle w:val="Hyperlink"/>
            <w:rFonts w:ascii="Tahoma" w:hAnsi="Tahoma" w:cs="Tahoma"/>
            <w:color w:val="auto"/>
            <w:sz w:val="20"/>
            <w:szCs w:val="20"/>
          </w:rPr>
          <w:t xml:space="preserve"> - Peoples Republic of_9-28-2018</w:t>
        </w:r>
      </w:hyperlink>
    </w:p>
    <w:p w:rsidR="00121BA1" w:rsidRPr="00121BA1" w:rsidRDefault="00121BA1" w:rsidP="00516F3F">
      <w:pPr>
        <w:spacing w:after="0" w:line="300" w:lineRule="auto"/>
        <w:ind w:left="426" w:hanging="284"/>
        <w:rPr>
          <w:rFonts w:ascii="Tahoma" w:hAnsi="Tahoma" w:cs="Tahoma"/>
          <w:sz w:val="20"/>
          <w:szCs w:val="20"/>
        </w:rPr>
      </w:pPr>
    </w:p>
    <w:p w:rsidR="008B0A74" w:rsidRPr="00121BA1" w:rsidRDefault="008B0A74" w:rsidP="00516F3F">
      <w:pPr>
        <w:pStyle w:val="ListParagraph"/>
        <w:numPr>
          <w:ilvl w:val="0"/>
          <w:numId w:val="34"/>
        </w:numPr>
        <w:spacing w:after="0" w:line="300" w:lineRule="auto"/>
        <w:ind w:left="426" w:hanging="284"/>
        <w:rPr>
          <w:rFonts w:ascii="Tahoma" w:hAnsi="Tahoma" w:cs="Tahoma"/>
          <w:sz w:val="20"/>
          <w:szCs w:val="20"/>
        </w:rPr>
      </w:pPr>
      <w:r w:rsidRPr="00121BA1">
        <w:rPr>
          <w:rFonts w:ascii="Tahoma" w:hAnsi="Tahoma" w:cs="Tahoma"/>
          <w:b/>
          <w:bCs/>
          <w:sz w:val="20"/>
          <w:szCs w:val="20"/>
        </w:rPr>
        <w:t>Eurasian Economic Union Ag Times No. 2 of 2018</w:t>
      </w:r>
      <w:r w:rsidR="00121BA1" w:rsidRPr="00121BA1">
        <w:rPr>
          <w:rFonts w:ascii="Tahoma" w:hAnsi="Tahoma" w:cs="Tahoma"/>
          <w:b/>
          <w:bCs/>
          <w:sz w:val="20"/>
          <w:szCs w:val="20"/>
        </w:rPr>
        <w:t xml:space="preserve"> </w:t>
      </w:r>
      <w:proofErr w:type="gramStart"/>
      <w:r w:rsidRPr="00121BA1">
        <w:rPr>
          <w:rFonts w:ascii="Tahoma" w:hAnsi="Tahoma" w:cs="Tahoma"/>
          <w:sz w:val="20"/>
          <w:szCs w:val="20"/>
        </w:rPr>
        <w:t>This</w:t>
      </w:r>
      <w:proofErr w:type="gramEnd"/>
      <w:r w:rsidRPr="00121BA1">
        <w:rPr>
          <w:rFonts w:ascii="Tahoma" w:hAnsi="Tahoma" w:cs="Tahoma"/>
          <w:sz w:val="20"/>
          <w:szCs w:val="20"/>
        </w:rPr>
        <w:t xml:space="preserve"> report contains summaries of relevant decisions and documents from the Armenia-Belarus-Kazakhstan-Kyrgyzstan-Russia Eurasian Economic Union (EAEU) meetings, published between February 20, 2018 and September 12, 2018 that impact EAEU food and agriculture policy.  </w:t>
      </w:r>
      <w:r w:rsidR="00121BA1" w:rsidRPr="00121BA1">
        <w:t xml:space="preserve"> </w:t>
      </w:r>
      <w:hyperlink r:id="rId43" w:history="1">
        <w:r w:rsidRPr="00121BA1">
          <w:rPr>
            <w:rStyle w:val="Hyperlink"/>
            <w:rFonts w:ascii="Tahoma" w:hAnsi="Tahoma" w:cs="Tahoma"/>
            <w:color w:val="auto"/>
            <w:sz w:val="20"/>
            <w:szCs w:val="20"/>
          </w:rPr>
          <w:t>Eurasian Economic Union Ag Times No. 2 of 2018_Moscow_Russian Federation_10-5-2018</w:t>
        </w:r>
      </w:hyperlink>
    </w:p>
    <w:p w:rsidR="00121BA1" w:rsidRDefault="00121BA1" w:rsidP="00516F3F">
      <w:pPr>
        <w:spacing w:after="0" w:line="300" w:lineRule="auto"/>
        <w:ind w:left="426" w:hanging="284"/>
        <w:rPr>
          <w:rFonts w:ascii="Tahoma" w:hAnsi="Tahoma" w:cs="Tahoma"/>
          <w:b/>
          <w:bCs/>
          <w:sz w:val="20"/>
          <w:szCs w:val="20"/>
        </w:rPr>
      </w:pPr>
    </w:p>
    <w:p w:rsidR="008B0A74" w:rsidRPr="00121BA1" w:rsidRDefault="00121BA1" w:rsidP="00516F3F">
      <w:pPr>
        <w:pStyle w:val="ListParagraph"/>
        <w:numPr>
          <w:ilvl w:val="0"/>
          <w:numId w:val="34"/>
        </w:numPr>
        <w:spacing w:after="0" w:line="300" w:lineRule="auto"/>
        <w:ind w:left="426" w:hanging="284"/>
        <w:rPr>
          <w:bCs/>
        </w:rPr>
      </w:pPr>
      <w:r>
        <w:rPr>
          <w:rFonts w:ascii="Tahoma" w:hAnsi="Tahoma" w:cs="Tahoma"/>
          <w:b/>
          <w:bCs/>
          <w:sz w:val="20"/>
          <w:szCs w:val="20"/>
        </w:rPr>
        <w:t xml:space="preserve">Hong Kong </w:t>
      </w:r>
      <w:r w:rsidR="008B0A74" w:rsidRPr="009516DD">
        <w:rPr>
          <w:rFonts w:ascii="Tahoma" w:hAnsi="Tahoma" w:cs="Tahoma"/>
          <w:b/>
          <w:bCs/>
          <w:sz w:val="20"/>
          <w:szCs w:val="20"/>
        </w:rPr>
        <w:t xml:space="preserve">Food Service </w:t>
      </w:r>
      <w:r w:rsidR="008B0A74" w:rsidRPr="00121BA1">
        <w:rPr>
          <w:rFonts w:ascii="Tahoma" w:hAnsi="Tahoma" w:cs="Tahoma"/>
          <w:bCs/>
          <w:sz w:val="20"/>
          <w:szCs w:val="20"/>
        </w:rPr>
        <w:t xml:space="preserve">Hong Kong is the 4th largest export market for U.S. consumer-oriented agricultural products, by value. As hotel and restaurant expansions continue, demand for high-quality U.S. food and beverage products by the HRI food service sector in Hong Kong is expected to remain strong.  With a dynamic food culture, sophisticated buyers, and a world-class logistical infrastructure, Hong Kong is a market to promote high-quality, innovative </w:t>
      </w:r>
      <w:hyperlink r:id="rId44" w:history="1">
        <w:r w:rsidR="008B0A74" w:rsidRPr="00121BA1">
          <w:rPr>
            <w:bCs/>
          </w:rPr>
          <w:t xml:space="preserve">Food Service - Hotel Restaurant </w:t>
        </w:r>
        <w:proofErr w:type="spellStart"/>
        <w:r w:rsidR="008B0A74" w:rsidRPr="00121BA1">
          <w:rPr>
            <w:bCs/>
          </w:rPr>
          <w:t>Institutional_Hong</w:t>
        </w:r>
        <w:proofErr w:type="spellEnd"/>
        <w:r w:rsidR="008B0A74" w:rsidRPr="00121BA1">
          <w:rPr>
            <w:bCs/>
          </w:rPr>
          <w:t xml:space="preserve"> </w:t>
        </w:r>
        <w:proofErr w:type="spellStart"/>
        <w:r w:rsidR="008B0A74" w:rsidRPr="00121BA1">
          <w:rPr>
            <w:bCs/>
          </w:rPr>
          <w:t>Kong_Hong</w:t>
        </w:r>
        <w:proofErr w:type="spellEnd"/>
        <w:r w:rsidR="008B0A74" w:rsidRPr="00121BA1">
          <w:rPr>
            <w:bCs/>
          </w:rPr>
          <w:t xml:space="preserve"> Kong_9-19-2018</w:t>
        </w:r>
      </w:hyperlink>
    </w:p>
    <w:p w:rsidR="00121BA1" w:rsidRPr="00121BA1" w:rsidRDefault="00121BA1" w:rsidP="00516F3F">
      <w:pPr>
        <w:pStyle w:val="ListParagraph"/>
        <w:spacing w:after="0" w:line="300" w:lineRule="auto"/>
        <w:ind w:left="426" w:hanging="284"/>
        <w:rPr>
          <w:rFonts w:ascii="Tahoma" w:hAnsi="Tahoma" w:cs="Tahoma"/>
          <w:bCs/>
          <w:sz w:val="20"/>
          <w:szCs w:val="20"/>
        </w:rPr>
      </w:pPr>
    </w:p>
    <w:p w:rsidR="008B0A74" w:rsidRPr="00121BA1" w:rsidRDefault="008B0A74" w:rsidP="00516F3F">
      <w:pPr>
        <w:pStyle w:val="ListParagraph"/>
        <w:numPr>
          <w:ilvl w:val="0"/>
          <w:numId w:val="34"/>
        </w:numPr>
        <w:spacing w:after="0" w:line="300" w:lineRule="auto"/>
        <w:ind w:left="426" w:hanging="284"/>
        <w:rPr>
          <w:rFonts w:ascii="Tahoma" w:hAnsi="Tahoma" w:cs="Tahoma"/>
          <w:sz w:val="20"/>
          <w:szCs w:val="20"/>
        </w:rPr>
      </w:pPr>
      <w:r w:rsidRPr="009516DD">
        <w:rPr>
          <w:rFonts w:ascii="Tahoma" w:hAnsi="Tahoma" w:cs="Tahoma"/>
          <w:b/>
          <w:bCs/>
          <w:sz w:val="20"/>
          <w:szCs w:val="20"/>
        </w:rPr>
        <w:t>Japan HRI Food Service Sector Report 2018</w:t>
      </w:r>
      <w:r w:rsidR="00121BA1">
        <w:rPr>
          <w:rFonts w:ascii="Tahoma" w:hAnsi="Tahoma" w:cs="Tahoma"/>
          <w:b/>
          <w:bCs/>
          <w:sz w:val="20"/>
          <w:szCs w:val="20"/>
        </w:rPr>
        <w:t xml:space="preserve"> </w:t>
      </w:r>
      <w:r w:rsidRPr="00121BA1">
        <w:rPr>
          <w:rFonts w:ascii="Tahoma" w:hAnsi="Tahoma" w:cs="Tahoma"/>
          <w:bCs/>
          <w:sz w:val="20"/>
          <w:szCs w:val="20"/>
        </w:rPr>
        <w:t>Japan’s hotel, restaurant, and institutional food</w:t>
      </w:r>
      <w:r w:rsidRPr="00121BA1">
        <w:rPr>
          <w:rFonts w:ascii="Tahoma" w:hAnsi="Tahoma" w:cs="Tahoma"/>
          <w:sz w:val="20"/>
          <w:szCs w:val="20"/>
        </w:rPr>
        <w:t xml:space="preserve"> service industry (HRI) achieved record high sales of ¥32.8 trillion ($295.2 billion) in 2017 following six consecutive years of growth.  Increases in home-meal replacements (HMR), inbound tourism, and corporate earnings have contributed to the industry’s success.  However, competition is intense and both Japanese consumers and foreign </w:t>
      </w:r>
      <w:proofErr w:type="spellStart"/>
      <w:r w:rsidRPr="00121BA1">
        <w:rPr>
          <w:rFonts w:ascii="Tahoma" w:hAnsi="Tahoma" w:cs="Tahoma"/>
          <w:sz w:val="20"/>
          <w:szCs w:val="20"/>
        </w:rPr>
        <w:t>travelers</w:t>
      </w:r>
      <w:proofErr w:type="spellEnd"/>
      <w:r w:rsidRPr="00121BA1">
        <w:rPr>
          <w:rFonts w:ascii="Tahoma" w:hAnsi="Tahoma" w:cs="Tahoma"/>
          <w:sz w:val="20"/>
          <w:szCs w:val="20"/>
        </w:rPr>
        <w:t xml:space="preserve"> demand high-quality food and beverages as well as unique eating experiences.  </w:t>
      </w:r>
      <w:hyperlink r:id="rId45" w:history="1">
        <w:r w:rsidRPr="00121BA1">
          <w:rPr>
            <w:rStyle w:val="Hyperlink"/>
            <w:rFonts w:ascii="Tahoma" w:hAnsi="Tahoma" w:cs="Tahoma"/>
            <w:color w:val="auto"/>
            <w:sz w:val="20"/>
            <w:szCs w:val="20"/>
          </w:rPr>
          <w:t xml:space="preserve">Food Service - Hotel Restaurant </w:t>
        </w:r>
        <w:proofErr w:type="spellStart"/>
        <w:r w:rsidRPr="00121BA1">
          <w:rPr>
            <w:rStyle w:val="Hyperlink"/>
            <w:rFonts w:ascii="Tahoma" w:hAnsi="Tahoma" w:cs="Tahoma"/>
            <w:color w:val="auto"/>
            <w:sz w:val="20"/>
            <w:szCs w:val="20"/>
          </w:rPr>
          <w:t>Institutional_Tokyo</w:t>
        </w:r>
        <w:proofErr w:type="spellEnd"/>
        <w:r w:rsidRPr="00121BA1">
          <w:rPr>
            <w:rStyle w:val="Hyperlink"/>
            <w:rFonts w:ascii="Tahoma" w:hAnsi="Tahoma" w:cs="Tahoma"/>
            <w:color w:val="auto"/>
            <w:sz w:val="20"/>
            <w:szCs w:val="20"/>
          </w:rPr>
          <w:t xml:space="preserve"> ATO_Japan_9-27-2018</w:t>
        </w:r>
      </w:hyperlink>
    </w:p>
    <w:p w:rsidR="00121BA1" w:rsidRPr="00121BA1" w:rsidRDefault="00121BA1" w:rsidP="00516F3F">
      <w:pPr>
        <w:spacing w:after="0" w:line="300" w:lineRule="auto"/>
        <w:ind w:left="426" w:hanging="284"/>
        <w:rPr>
          <w:rFonts w:ascii="Tahoma" w:hAnsi="Tahoma" w:cs="Tahoma"/>
          <w:b/>
          <w:bCs/>
          <w:sz w:val="20"/>
          <w:szCs w:val="20"/>
        </w:rPr>
      </w:pPr>
    </w:p>
    <w:p w:rsidR="008B0A74" w:rsidRPr="00121BA1" w:rsidRDefault="00121BA1" w:rsidP="00516F3F">
      <w:pPr>
        <w:pStyle w:val="ListParagraph"/>
        <w:numPr>
          <w:ilvl w:val="0"/>
          <w:numId w:val="34"/>
        </w:numPr>
        <w:spacing w:after="0" w:line="300" w:lineRule="auto"/>
        <w:ind w:left="426" w:hanging="284"/>
        <w:rPr>
          <w:rStyle w:val="Hyperlink"/>
          <w:rFonts w:ascii="Tahoma" w:hAnsi="Tahoma" w:cs="Tahoma"/>
          <w:color w:val="auto"/>
          <w:sz w:val="20"/>
          <w:szCs w:val="20"/>
        </w:rPr>
      </w:pPr>
      <w:r w:rsidRPr="00121BA1">
        <w:rPr>
          <w:rFonts w:ascii="Tahoma" w:hAnsi="Tahoma" w:cs="Tahoma"/>
          <w:b/>
          <w:bCs/>
          <w:sz w:val="20"/>
          <w:szCs w:val="20"/>
        </w:rPr>
        <w:t xml:space="preserve">Netherland </w:t>
      </w:r>
      <w:r w:rsidR="008B0A74" w:rsidRPr="00121BA1">
        <w:rPr>
          <w:rFonts w:ascii="Tahoma" w:hAnsi="Tahoma" w:cs="Tahoma"/>
          <w:b/>
          <w:bCs/>
          <w:sz w:val="20"/>
          <w:szCs w:val="20"/>
        </w:rPr>
        <w:t>Dutch Food Service Report</w:t>
      </w:r>
      <w:r w:rsidRPr="00121BA1">
        <w:rPr>
          <w:rFonts w:ascii="Tahoma" w:hAnsi="Tahoma" w:cs="Tahoma"/>
          <w:b/>
          <w:bCs/>
          <w:sz w:val="20"/>
          <w:szCs w:val="20"/>
        </w:rPr>
        <w:t xml:space="preserve"> </w:t>
      </w:r>
      <w:r w:rsidR="008B0A74" w:rsidRPr="00121BA1">
        <w:rPr>
          <w:rFonts w:ascii="Tahoma" w:hAnsi="Tahoma" w:cs="Tahoma"/>
          <w:sz w:val="20"/>
          <w:szCs w:val="20"/>
        </w:rPr>
        <w:t xml:space="preserve">The turnover of the Dutch foodservice market in 2017 was valued at $22.4 billion, up by 4.1 percent.  </w:t>
      </w:r>
      <w:hyperlink r:id="rId46" w:history="1">
        <w:r w:rsidR="008B0A74" w:rsidRPr="00121BA1">
          <w:rPr>
            <w:rStyle w:val="Hyperlink"/>
            <w:rFonts w:ascii="Tahoma" w:hAnsi="Tahoma" w:cs="Tahoma"/>
            <w:color w:val="auto"/>
            <w:sz w:val="20"/>
            <w:szCs w:val="20"/>
          </w:rPr>
          <w:t xml:space="preserve">Food Service - Hotel Restaurant </w:t>
        </w:r>
        <w:proofErr w:type="spellStart"/>
        <w:r w:rsidR="008B0A74" w:rsidRPr="00121BA1">
          <w:rPr>
            <w:rStyle w:val="Hyperlink"/>
            <w:rFonts w:ascii="Tahoma" w:hAnsi="Tahoma" w:cs="Tahoma"/>
            <w:color w:val="auto"/>
            <w:sz w:val="20"/>
            <w:szCs w:val="20"/>
          </w:rPr>
          <w:t>Institutional_The</w:t>
        </w:r>
        <w:proofErr w:type="spellEnd"/>
        <w:r w:rsidR="008B0A74" w:rsidRPr="00121BA1">
          <w:rPr>
            <w:rStyle w:val="Hyperlink"/>
            <w:rFonts w:ascii="Tahoma" w:hAnsi="Tahoma" w:cs="Tahoma"/>
            <w:color w:val="auto"/>
            <w:sz w:val="20"/>
            <w:szCs w:val="20"/>
          </w:rPr>
          <w:t xml:space="preserve"> Hague_Netherlands_9-27-2018</w:t>
        </w:r>
      </w:hyperlink>
    </w:p>
    <w:p w:rsidR="00121BA1" w:rsidRPr="00121BA1" w:rsidRDefault="00121BA1" w:rsidP="00516F3F">
      <w:pPr>
        <w:spacing w:after="0" w:line="300" w:lineRule="auto"/>
        <w:ind w:left="426" w:hanging="284"/>
        <w:rPr>
          <w:rStyle w:val="kop"/>
          <w:rFonts w:ascii="Tahoma" w:hAnsi="Tahoma" w:cs="Tahoma"/>
          <w:sz w:val="20"/>
          <w:szCs w:val="20"/>
          <w:shd w:val="clear" w:color="auto" w:fill="FFFFFF"/>
        </w:rPr>
      </w:pPr>
    </w:p>
    <w:p w:rsidR="00B330A1" w:rsidRPr="00121BA1" w:rsidRDefault="00121BA1" w:rsidP="00516F3F">
      <w:pPr>
        <w:pStyle w:val="ListParagraph"/>
        <w:numPr>
          <w:ilvl w:val="0"/>
          <w:numId w:val="34"/>
        </w:numPr>
        <w:spacing w:after="0" w:line="300" w:lineRule="auto"/>
        <w:ind w:left="426" w:hanging="284"/>
        <w:rPr>
          <w:rFonts w:ascii="Tahoma" w:hAnsi="Tahoma" w:cs="Tahoma"/>
          <w:sz w:val="20"/>
          <w:szCs w:val="20"/>
        </w:rPr>
      </w:pPr>
      <w:r w:rsidRPr="00121BA1">
        <w:rPr>
          <w:rFonts w:ascii="Tahoma" w:hAnsi="Tahoma" w:cs="Tahoma"/>
          <w:b/>
          <w:bCs/>
          <w:sz w:val="20"/>
          <w:szCs w:val="20"/>
        </w:rPr>
        <w:t xml:space="preserve">Thailand </w:t>
      </w:r>
      <w:r w:rsidR="00B330A1" w:rsidRPr="00121BA1">
        <w:rPr>
          <w:rFonts w:ascii="Tahoma" w:hAnsi="Tahoma" w:cs="Tahoma"/>
          <w:b/>
          <w:bCs/>
          <w:sz w:val="20"/>
          <w:szCs w:val="20"/>
        </w:rPr>
        <w:t xml:space="preserve">Food Service </w:t>
      </w:r>
      <w:r w:rsidR="00B330A1" w:rsidRPr="00121BA1">
        <w:rPr>
          <w:rFonts w:ascii="Tahoma" w:hAnsi="Tahoma" w:cs="Tahoma"/>
          <w:sz w:val="20"/>
          <w:szCs w:val="20"/>
        </w:rPr>
        <w:t>This report contains information about Thailand’s food service industry.  It provides an overview of market opportunities and key channels of distribution for U.S. food and beverage products destined for the food service market in Thailand.</w:t>
      </w:r>
      <w:r w:rsidRPr="00121BA1">
        <w:rPr>
          <w:rFonts w:ascii="Tahoma" w:hAnsi="Tahoma" w:cs="Tahoma"/>
          <w:sz w:val="20"/>
          <w:szCs w:val="20"/>
        </w:rPr>
        <w:t xml:space="preserve"> </w:t>
      </w:r>
      <w:hyperlink r:id="rId47" w:history="1">
        <w:r w:rsidR="00B330A1" w:rsidRPr="00121BA1">
          <w:rPr>
            <w:rStyle w:val="Hyperlink"/>
            <w:rFonts w:ascii="Tahoma" w:hAnsi="Tahoma" w:cs="Tahoma"/>
            <w:color w:val="auto"/>
            <w:sz w:val="20"/>
            <w:szCs w:val="20"/>
          </w:rPr>
          <w:t>Food Service - Hotel Restaurant Institutional_Bangkok_Thailand_10-3-2018</w:t>
        </w:r>
      </w:hyperlink>
    </w:p>
    <w:p w:rsidR="00121BA1" w:rsidRPr="00121BA1" w:rsidRDefault="00121BA1" w:rsidP="00516F3F">
      <w:pPr>
        <w:spacing w:after="0" w:line="300" w:lineRule="auto"/>
        <w:ind w:left="426" w:hanging="284"/>
        <w:rPr>
          <w:rFonts w:ascii="Tahoma" w:hAnsi="Tahoma" w:cs="Tahoma"/>
          <w:b/>
          <w:bCs/>
          <w:sz w:val="20"/>
          <w:szCs w:val="20"/>
        </w:rPr>
      </w:pPr>
    </w:p>
    <w:p w:rsidR="008B0A74" w:rsidRPr="00121BA1" w:rsidRDefault="00121BA1" w:rsidP="00516F3F">
      <w:pPr>
        <w:pStyle w:val="ListParagraph"/>
        <w:numPr>
          <w:ilvl w:val="0"/>
          <w:numId w:val="34"/>
        </w:numPr>
        <w:spacing w:after="0" w:line="300" w:lineRule="auto"/>
        <w:ind w:left="426" w:hanging="284"/>
        <w:rPr>
          <w:rFonts w:ascii="Tahoma" w:hAnsi="Tahoma" w:cs="Tahoma"/>
          <w:sz w:val="20"/>
          <w:szCs w:val="20"/>
        </w:rPr>
      </w:pPr>
      <w:r w:rsidRPr="00121BA1">
        <w:rPr>
          <w:rFonts w:ascii="Tahoma" w:hAnsi="Tahoma" w:cs="Tahoma"/>
          <w:b/>
          <w:bCs/>
          <w:sz w:val="20"/>
          <w:szCs w:val="20"/>
        </w:rPr>
        <w:lastRenderedPageBreak/>
        <w:t xml:space="preserve">Taiwan </w:t>
      </w:r>
      <w:r w:rsidR="008B0A74" w:rsidRPr="00121BA1">
        <w:rPr>
          <w:rFonts w:ascii="Tahoma" w:hAnsi="Tahoma" w:cs="Tahoma"/>
          <w:b/>
          <w:bCs/>
          <w:sz w:val="20"/>
          <w:szCs w:val="20"/>
        </w:rPr>
        <w:t>Retail Foods</w:t>
      </w:r>
      <w:r w:rsidRPr="00121BA1">
        <w:rPr>
          <w:rFonts w:ascii="Tahoma" w:hAnsi="Tahoma" w:cs="Tahoma"/>
          <w:b/>
          <w:bCs/>
          <w:sz w:val="20"/>
          <w:szCs w:val="20"/>
        </w:rPr>
        <w:t xml:space="preserve"> </w:t>
      </w:r>
      <w:r w:rsidR="008B0A74" w:rsidRPr="00121BA1">
        <w:rPr>
          <w:rFonts w:ascii="Tahoma" w:hAnsi="Tahoma" w:cs="Tahoma"/>
          <w:sz w:val="20"/>
          <w:szCs w:val="20"/>
        </w:rPr>
        <w:t xml:space="preserve">Taiwan’s retail food sector is becoming increasingly competitive and chain operators, such as Costco, 7-Eleven, PX Mart, Carrefour, and </w:t>
      </w:r>
      <w:proofErr w:type="spellStart"/>
      <w:r w:rsidR="008B0A74" w:rsidRPr="00121BA1">
        <w:rPr>
          <w:rFonts w:ascii="Tahoma" w:hAnsi="Tahoma" w:cs="Tahoma"/>
          <w:sz w:val="20"/>
          <w:szCs w:val="20"/>
        </w:rPr>
        <w:t>Wellcome</w:t>
      </w:r>
      <w:proofErr w:type="spellEnd"/>
      <w:r w:rsidR="008B0A74" w:rsidRPr="00121BA1">
        <w:rPr>
          <w:rFonts w:ascii="Tahoma" w:hAnsi="Tahoma" w:cs="Tahoma"/>
          <w:sz w:val="20"/>
          <w:szCs w:val="20"/>
        </w:rPr>
        <w:t>, continue to dominate Taiwan’s food retail market. The United States is the leading supplier of many consumer-oriented food and agricultural products including red meats, fres</w:t>
      </w:r>
      <w:r w:rsidRPr="00121BA1">
        <w:rPr>
          <w:rFonts w:ascii="Tahoma" w:hAnsi="Tahoma" w:cs="Tahoma"/>
          <w:sz w:val="20"/>
          <w:szCs w:val="20"/>
        </w:rPr>
        <w:t>h fruit and vegetables, poultry</w:t>
      </w:r>
      <w:r w:rsidR="008B0A74" w:rsidRPr="00121BA1">
        <w:rPr>
          <w:rFonts w:ascii="Tahoma" w:hAnsi="Tahoma" w:cs="Tahoma"/>
          <w:sz w:val="20"/>
          <w:szCs w:val="20"/>
        </w:rPr>
        <w:t xml:space="preserve">. </w:t>
      </w:r>
      <w:hyperlink r:id="rId48" w:history="1">
        <w:r w:rsidR="008B0A74" w:rsidRPr="00121BA1">
          <w:rPr>
            <w:rStyle w:val="Hyperlink"/>
            <w:rFonts w:ascii="Tahoma" w:hAnsi="Tahoma" w:cs="Tahoma"/>
            <w:color w:val="auto"/>
            <w:sz w:val="20"/>
            <w:szCs w:val="20"/>
          </w:rPr>
          <w:t xml:space="preserve">Retail </w:t>
        </w:r>
        <w:proofErr w:type="spellStart"/>
        <w:r w:rsidR="008B0A74" w:rsidRPr="00121BA1">
          <w:rPr>
            <w:rStyle w:val="Hyperlink"/>
            <w:rFonts w:ascii="Tahoma" w:hAnsi="Tahoma" w:cs="Tahoma"/>
            <w:color w:val="auto"/>
            <w:sz w:val="20"/>
            <w:szCs w:val="20"/>
          </w:rPr>
          <w:t>Foods_Taipei</w:t>
        </w:r>
        <w:proofErr w:type="spellEnd"/>
        <w:r w:rsidR="008B0A74" w:rsidRPr="00121BA1">
          <w:rPr>
            <w:rStyle w:val="Hyperlink"/>
            <w:rFonts w:ascii="Tahoma" w:hAnsi="Tahoma" w:cs="Tahoma"/>
            <w:color w:val="auto"/>
            <w:sz w:val="20"/>
            <w:szCs w:val="20"/>
          </w:rPr>
          <w:t xml:space="preserve"> ATO_Taiwan_10-4-2018</w:t>
        </w:r>
      </w:hyperlink>
    </w:p>
    <w:p w:rsidR="008B0A74" w:rsidRPr="00121BA1" w:rsidRDefault="008B0A74" w:rsidP="00516F3F">
      <w:pPr>
        <w:spacing w:after="0" w:line="300" w:lineRule="auto"/>
        <w:ind w:left="426" w:hanging="284"/>
        <w:rPr>
          <w:rFonts w:ascii="Tahoma" w:hAnsi="Tahoma" w:cs="Tahoma"/>
          <w:sz w:val="20"/>
          <w:szCs w:val="20"/>
        </w:rPr>
      </w:pPr>
    </w:p>
    <w:p w:rsidR="008B0A74" w:rsidRPr="00121BA1" w:rsidRDefault="00121BA1" w:rsidP="00516F3F">
      <w:pPr>
        <w:spacing w:after="0" w:line="300" w:lineRule="auto"/>
        <w:ind w:left="426" w:hanging="284"/>
        <w:rPr>
          <w:rFonts w:ascii="Tahoma" w:hAnsi="Tahoma" w:cs="Tahoma"/>
          <w:sz w:val="20"/>
          <w:szCs w:val="20"/>
        </w:rPr>
      </w:pPr>
      <w:r w:rsidRPr="00121BA1">
        <w:rPr>
          <w:rFonts w:ascii="Tahoma" w:hAnsi="Tahoma" w:cs="Tahoma"/>
          <w:sz w:val="20"/>
          <w:szCs w:val="20"/>
        </w:rPr>
        <w:t xml:space="preserve">Other </w:t>
      </w:r>
      <w:r w:rsidR="008B0A74" w:rsidRPr="00121BA1">
        <w:rPr>
          <w:rFonts w:ascii="Tahoma" w:hAnsi="Tahoma" w:cs="Tahoma"/>
          <w:sz w:val="20"/>
          <w:szCs w:val="20"/>
        </w:rPr>
        <w:t xml:space="preserve">Retail </w:t>
      </w:r>
      <w:proofErr w:type="gramStart"/>
      <w:r w:rsidR="008B0A74" w:rsidRPr="00121BA1">
        <w:rPr>
          <w:rFonts w:ascii="Tahoma" w:hAnsi="Tahoma" w:cs="Tahoma"/>
          <w:sz w:val="20"/>
          <w:szCs w:val="20"/>
        </w:rPr>
        <w:t xml:space="preserve">food </w:t>
      </w:r>
      <w:r w:rsidRPr="00121BA1">
        <w:rPr>
          <w:rFonts w:ascii="Tahoma" w:hAnsi="Tahoma" w:cs="Tahoma"/>
          <w:sz w:val="20"/>
          <w:szCs w:val="20"/>
        </w:rPr>
        <w:t xml:space="preserve"> and</w:t>
      </w:r>
      <w:proofErr w:type="gramEnd"/>
      <w:r w:rsidRPr="00121BA1">
        <w:rPr>
          <w:rFonts w:ascii="Tahoma" w:hAnsi="Tahoma" w:cs="Tahoma"/>
          <w:sz w:val="20"/>
          <w:szCs w:val="20"/>
        </w:rPr>
        <w:t xml:space="preserve"> Food service reports available this week </w:t>
      </w:r>
    </w:p>
    <w:p w:rsidR="008B0A74" w:rsidRPr="00121BA1" w:rsidRDefault="008B0A74" w:rsidP="00516F3F">
      <w:pPr>
        <w:pStyle w:val="ListParagraph"/>
        <w:numPr>
          <w:ilvl w:val="0"/>
          <w:numId w:val="33"/>
        </w:numPr>
        <w:spacing w:after="0" w:line="300" w:lineRule="auto"/>
        <w:ind w:left="426" w:hanging="284"/>
        <w:rPr>
          <w:rFonts w:ascii="Tahoma" w:hAnsi="Tahoma" w:cs="Tahoma"/>
          <w:sz w:val="20"/>
          <w:szCs w:val="20"/>
        </w:rPr>
      </w:pPr>
      <w:r w:rsidRPr="00121BA1">
        <w:rPr>
          <w:rFonts w:ascii="Tahoma" w:hAnsi="Tahoma" w:cs="Tahoma"/>
          <w:sz w:val="20"/>
          <w:szCs w:val="20"/>
        </w:rPr>
        <w:t xml:space="preserve">Burma </w:t>
      </w:r>
      <w:hyperlink r:id="rId49" w:history="1">
        <w:r w:rsidRPr="00121BA1">
          <w:rPr>
            <w:rStyle w:val="Hyperlink"/>
            <w:rFonts w:ascii="Tahoma" w:hAnsi="Tahoma" w:cs="Tahoma"/>
            <w:color w:val="auto"/>
            <w:sz w:val="20"/>
            <w:szCs w:val="20"/>
          </w:rPr>
          <w:t xml:space="preserve">Retail </w:t>
        </w:r>
        <w:proofErr w:type="spellStart"/>
        <w:r w:rsidRPr="00121BA1">
          <w:rPr>
            <w:rStyle w:val="Hyperlink"/>
            <w:rFonts w:ascii="Tahoma" w:hAnsi="Tahoma" w:cs="Tahoma"/>
            <w:color w:val="auto"/>
            <w:sz w:val="20"/>
            <w:szCs w:val="20"/>
          </w:rPr>
          <w:t>Foods_Rangoon_Burma</w:t>
        </w:r>
        <w:proofErr w:type="spellEnd"/>
        <w:r w:rsidRPr="00121BA1">
          <w:rPr>
            <w:rStyle w:val="Hyperlink"/>
            <w:rFonts w:ascii="Tahoma" w:hAnsi="Tahoma" w:cs="Tahoma"/>
            <w:color w:val="auto"/>
            <w:sz w:val="20"/>
            <w:szCs w:val="20"/>
          </w:rPr>
          <w:t xml:space="preserve"> - Union of_9-21-2018</w:t>
        </w:r>
      </w:hyperlink>
    </w:p>
    <w:p w:rsidR="008B0A74" w:rsidRPr="00121BA1" w:rsidRDefault="00516F3F" w:rsidP="00516F3F">
      <w:pPr>
        <w:pStyle w:val="ListParagraph"/>
        <w:numPr>
          <w:ilvl w:val="0"/>
          <w:numId w:val="33"/>
        </w:numPr>
        <w:spacing w:after="0" w:line="300" w:lineRule="auto"/>
        <w:ind w:left="426" w:hanging="284"/>
        <w:rPr>
          <w:rStyle w:val="Hyperlink"/>
          <w:rFonts w:ascii="Tahoma" w:hAnsi="Tahoma" w:cs="Tahoma"/>
          <w:color w:val="auto"/>
          <w:sz w:val="20"/>
          <w:szCs w:val="20"/>
          <w:u w:val="none"/>
        </w:rPr>
      </w:pPr>
      <w:r w:rsidRPr="00121BA1">
        <w:rPr>
          <w:rFonts w:ascii="Tahoma" w:hAnsi="Tahoma" w:cs="Tahoma"/>
          <w:sz w:val="20"/>
          <w:szCs w:val="20"/>
        </w:rPr>
        <w:t>Phi</w:t>
      </w:r>
      <w:r>
        <w:rPr>
          <w:rFonts w:ascii="Tahoma" w:hAnsi="Tahoma" w:cs="Tahoma"/>
          <w:sz w:val="20"/>
          <w:szCs w:val="20"/>
        </w:rPr>
        <w:t>l</w:t>
      </w:r>
      <w:r w:rsidRPr="00121BA1">
        <w:rPr>
          <w:rFonts w:ascii="Tahoma" w:hAnsi="Tahoma" w:cs="Tahoma"/>
          <w:sz w:val="20"/>
          <w:szCs w:val="20"/>
        </w:rPr>
        <w:t>ippines</w:t>
      </w:r>
      <w:r w:rsidR="008B0A74" w:rsidRPr="00121BA1">
        <w:rPr>
          <w:rFonts w:ascii="Tahoma" w:hAnsi="Tahoma" w:cs="Tahoma"/>
          <w:sz w:val="20"/>
          <w:szCs w:val="20"/>
        </w:rPr>
        <w:t xml:space="preserve"> </w:t>
      </w:r>
      <w:hyperlink r:id="rId50" w:history="1">
        <w:r w:rsidR="008B0A74" w:rsidRPr="00121BA1">
          <w:rPr>
            <w:rStyle w:val="Hyperlink"/>
            <w:rFonts w:ascii="Tahoma" w:hAnsi="Tahoma" w:cs="Tahoma"/>
            <w:color w:val="auto"/>
            <w:sz w:val="20"/>
            <w:szCs w:val="20"/>
          </w:rPr>
          <w:t>Retail Foods_Manila_Philippines_9-17-2018</w:t>
        </w:r>
      </w:hyperlink>
    </w:p>
    <w:p w:rsidR="00121BA1" w:rsidRPr="00121BA1" w:rsidRDefault="00121BA1" w:rsidP="00121BA1">
      <w:pPr>
        <w:pStyle w:val="ListParagraph"/>
        <w:spacing w:after="0" w:line="300" w:lineRule="auto"/>
        <w:rPr>
          <w:rFonts w:ascii="Tahoma" w:hAnsi="Tahoma" w:cs="Tahoma"/>
          <w:sz w:val="20"/>
          <w:szCs w:val="20"/>
        </w:rPr>
      </w:pPr>
    </w:p>
    <w:p w:rsidR="008B0A74" w:rsidRPr="00121BA1" w:rsidRDefault="008B0A74"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 xml:space="preserve">Brazil </w:t>
      </w:r>
      <w:hyperlink r:id="rId51" w:history="1">
        <w:r w:rsidRPr="00121BA1">
          <w:rPr>
            <w:rStyle w:val="Hyperlink"/>
            <w:rFonts w:ascii="Tahoma" w:hAnsi="Tahoma" w:cs="Tahoma"/>
            <w:color w:val="auto"/>
            <w:sz w:val="20"/>
            <w:szCs w:val="20"/>
          </w:rPr>
          <w:t xml:space="preserve">Food Service - Hotel Restaurant </w:t>
        </w:r>
        <w:proofErr w:type="spellStart"/>
        <w:r w:rsidRPr="00121BA1">
          <w:rPr>
            <w:rStyle w:val="Hyperlink"/>
            <w:rFonts w:ascii="Tahoma" w:hAnsi="Tahoma" w:cs="Tahoma"/>
            <w:color w:val="auto"/>
            <w:sz w:val="20"/>
            <w:szCs w:val="20"/>
          </w:rPr>
          <w:t>Institutional_Sao</w:t>
        </w:r>
        <w:proofErr w:type="spellEnd"/>
        <w:r w:rsidRPr="00121BA1">
          <w:rPr>
            <w:rStyle w:val="Hyperlink"/>
            <w:rFonts w:ascii="Tahoma" w:hAnsi="Tahoma" w:cs="Tahoma"/>
            <w:color w:val="auto"/>
            <w:sz w:val="20"/>
            <w:szCs w:val="20"/>
          </w:rPr>
          <w:t xml:space="preserve"> Paulo ATO_Brazil_9-28-2018</w:t>
        </w:r>
      </w:hyperlink>
    </w:p>
    <w:p w:rsidR="008B0A74" w:rsidRPr="00121BA1" w:rsidRDefault="008B0A74"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 xml:space="preserve">Egypt </w:t>
      </w:r>
      <w:hyperlink r:id="rId52" w:history="1">
        <w:r w:rsidRPr="00121BA1">
          <w:rPr>
            <w:rStyle w:val="Hyperlink"/>
            <w:rFonts w:ascii="Tahoma" w:hAnsi="Tahoma" w:cs="Tahoma"/>
            <w:color w:val="auto"/>
            <w:sz w:val="20"/>
            <w:szCs w:val="20"/>
          </w:rPr>
          <w:t>Food Service - Hotel Restaurant Institutional_Cairo_Egypt_9-20-2018</w:t>
        </w:r>
      </w:hyperlink>
    </w:p>
    <w:p w:rsidR="008B0A74" w:rsidRPr="00121BA1" w:rsidRDefault="008B0A74"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 xml:space="preserve">Greece </w:t>
      </w:r>
      <w:hyperlink r:id="rId53" w:history="1">
        <w:r w:rsidRPr="00121BA1">
          <w:rPr>
            <w:rStyle w:val="Hyperlink"/>
            <w:rFonts w:ascii="Tahoma" w:hAnsi="Tahoma" w:cs="Tahoma"/>
            <w:color w:val="auto"/>
            <w:sz w:val="20"/>
            <w:szCs w:val="20"/>
          </w:rPr>
          <w:t>Food Service - Hotel Restaurant Institutional_Rome_Greece_9-20-2018</w:t>
        </w:r>
      </w:hyperlink>
    </w:p>
    <w:p w:rsidR="008B0A74" w:rsidRPr="00121BA1" w:rsidRDefault="008B0A74"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 xml:space="preserve">Israel </w:t>
      </w:r>
      <w:hyperlink r:id="rId54" w:history="1">
        <w:r w:rsidRPr="00121BA1">
          <w:rPr>
            <w:rStyle w:val="Hyperlink"/>
            <w:rFonts w:ascii="Tahoma" w:hAnsi="Tahoma" w:cs="Tahoma"/>
            <w:color w:val="auto"/>
            <w:sz w:val="20"/>
            <w:szCs w:val="20"/>
          </w:rPr>
          <w:t xml:space="preserve">Food Service - Hotel Restaurant </w:t>
        </w:r>
        <w:proofErr w:type="spellStart"/>
        <w:r w:rsidRPr="00121BA1">
          <w:rPr>
            <w:rStyle w:val="Hyperlink"/>
            <w:rFonts w:ascii="Tahoma" w:hAnsi="Tahoma" w:cs="Tahoma"/>
            <w:color w:val="auto"/>
            <w:sz w:val="20"/>
            <w:szCs w:val="20"/>
          </w:rPr>
          <w:t>Institutional_Tel</w:t>
        </w:r>
        <w:proofErr w:type="spellEnd"/>
        <w:r w:rsidRPr="00121BA1">
          <w:rPr>
            <w:rStyle w:val="Hyperlink"/>
            <w:rFonts w:ascii="Tahoma" w:hAnsi="Tahoma" w:cs="Tahoma"/>
            <w:color w:val="auto"/>
            <w:sz w:val="20"/>
            <w:szCs w:val="20"/>
          </w:rPr>
          <w:t xml:space="preserve"> Aviv_Israel_9-20-2018</w:t>
        </w:r>
      </w:hyperlink>
    </w:p>
    <w:p w:rsidR="008B0A74" w:rsidRPr="00121BA1" w:rsidRDefault="00121BA1"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Jamaica</w:t>
      </w:r>
      <w:r w:rsidR="008B0A74" w:rsidRPr="00121BA1">
        <w:rPr>
          <w:rFonts w:ascii="Tahoma" w:hAnsi="Tahoma" w:cs="Tahoma"/>
          <w:sz w:val="20"/>
          <w:szCs w:val="20"/>
        </w:rPr>
        <w:t xml:space="preserve"> </w:t>
      </w:r>
      <w:hyperlink r:id="rId55" w:history="1">
        <w:r w:rsidR="008B0A74" w:rsidRPr="00121BA1">
          <w:rPr>
            <w:rStyle w:val="Hyperlink"/>
            <w:rFonts w:ascii="Tahoma" w:hAnsi="Tahoma" w:cs="Tahoma"/>
            <w:color w:val="auto"/>
            <w:sz w:val="20"/>
            <w:szCs w:val="20"/>
          </w:rPr>
          <w:t>2018 Jamaica HRI Food Service Sector_Kingston_Jamaica_9-28-2018</w:t>
        </w:r>
      </w:hyperlink>
    </w:p>
    <w:p w:rsidR="008B0A74" w:rsidRPr="00121BA1" w:rsidRDefault="008B0A74"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 xml:space="preserve">Mexico </w:t>
      </w:r>
      <w:hyperlink r:id="rId56" w:history="1">
        <w:r w:rsidRPr="00121BA1">
          <w:rPr>
            <w:rStyle w:val="Hyperlink"/>
            <w:rFonts w:ascii="Tahoma" w:hAnsi="Tahoma" w:cs="Tahoma"/>
            <w:color w:val="auto"/>
            <w:sz w:val="20"/>
            <w:szCs w:val="20"/>
          </w:rPr>
          <w:t xml:space="preserve">Food Service - Hotel Restaurant </w:t>
        </w:r>
        <w:proofErr w:type="spellStart"/>
        <w:r w:rsidRPr="00121BA1">
          <w:rPr>
            <w:rStyle w:val="Hyperlink"/>
            <w:rFonts w:ascii="Tahoma" w:hAnsi="Tahoma" w:cs="Tahoma"/>
            <w:color w:val="auto"/>
            <w:sz w:val="20"/>
            <w:szCs w:val="20"/>
          </w:rPr>
          <w:t>Institutional_Mexico</w:t>
        </w:r>
        <w:proofErr w:type="spellEnd"/>
        <w:r w:rsidRPr="00121BA1">
          <w:rPr>
            <w:rStyle w:val="Hyperlink"/>
            <w:rFonts w:ascii="Tahoma" w:hAnsi="Tahoma" w:cs="Tahoma"/>
            <w:color w:val="auto"/>
            <w:sz w:val="20"/>
            <w:szCs w:val="20"/>
          </w:rPr>
          <w:t xml:space="preserve"> City ATO_Mexico_9-25-2018</w:t>
        </w:r>
      </w:hyperlink>
    </w:p>
    <w:p w:rsidR="008B0A74" w:rsidRPr="00121BA1" w:rsidRDefault="00121BA1"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Mor</w:t>
      </w:r>
      <w:r w:rsidR="008B0A74" w:rsidRPr="00121BA1">
        <w:rPr>
          <w:rFonts w:ascii="Tahoma" w:hAnsi="Tahoma" w:cs="Tahoma"/>
          <w:sz w:val="20"/>
          <w:szCs w:val="20"/>
        </w:rPr>
        <w:t>oc</w:t>
      </w:r>
      <w:r w:rsidRPr="00121BA1">
        <w:rPr>
          <w:rFonts w:ascii="Tahoma" w:hAnsi="Tahoma" w:cs="Tahoma"/>
          <w:sz w:val="20"/>
          <w:szCs w:val="20"/>
        </w:rPr>
        <w:t>co</w:t>
      </w:r>
      <w:r w:rsidR="008B0A74" w:rsidRPr="00121BA1">
        <w:rPr>
          <w:rFonts w:ascii="Tahoma" w:hAnsi="Tahoma" w:cs="Tahoma"/>
          <w:sz w:val="20"/>
          <w:szCs w:val="20"/>
        </w:rPr>
        <w:t xml:space="preserve"> </w:t>
      </w:r>
      <w:hyperlink r:id="rId57" w:history="1">
        <w:r w:rsidR="008B0A74" w:rsidRPr="00121BA1">
          <w:rPr>
            <w:rStyle w:val="Hyperlink"/>
            <w:rFonts w:ascii="Tahoma" w:hAnsi="Tahoma" w:cs="Tahoma"/>
            <w:color w:val="auto"/>
            <w:sz w:val="20"/>
            <w:szCs w:val="20"/>
          </w:rPr>
          <w:t>Food Service - Hotel Restaurant Institutional_Rabat_Morocco_9-20-2018</w:t>
        </w:r>
      </w:hyperlink>
    </w:p>
    <w:p w:rsidR="008B0A74" w:rsidRPr="00121BA1" w:rsidRDefault="008B0A74"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 xml:space="preserve">New Zealand  </w:t>
      </w:r>
      <w:hyperlink r:id="rId58" w:history="1">
        <w:r w:rsidRPr="00121BA1">
          <w:rPr>
            <w:rStyle w:val="Hyperlink"/>
            <w:rFonts w:ascii="Tahoma" w:hAnsi="Tahoma" w:cs="Tahoma"/>
            <w:color w:val="auto"/>
            <w:sz w:val="20"/>
            <w:szCs w:val="20"/>
          </w:rPr>
          <w:t xml:space="preserve">Food Service - Hotel Restaurant </w:t>
        </w:r>
        <w:proofErr w:type="spellStart"/>
        <w:r w:rsidRPr="00121BA1">
          <w:rPr>
            <w:rStyle w:val="Hyperlink"/>
            <w:rFonts w:ascii="Tahoma" w:hAnsi="Tahoma" w:cs="Tahoma"/>
            <w:color w:val="auto"/>
            <w:sz w:val="20"/>
            <w:szCs w:val="20"/>
          </w:rPr>
          <w:t>Institutional_Wellington_New</w:t>
        </w:r>
        <w:proofErr w:type="spellEnd"/>
        <w:r w:rsidRPr="00121BA1">
          <w:rPr>
            <w:rStyle w:val="Hyperlink"/>
            <w:rFonts w:ascii="Tahoma" w:hAnsi="Tahoma" w:cs="Tahoma"/>
            <w:color w:val="auto"/>
            <w:sz w:val="20"/>
            <w:szCs w:val="20"/>
          </w:rPr>
          <w:t xml:space="preserve"> Zealand_9-28-2018</w:t>
        </w:r>
      </w:hyperlink>
      <w:r w:rsidRPr="00121BA1">
        <w:rPr>
          <w:rFonts w:ascii="Tahoma" w:hAnsi="Tahoma" w:cs="Tahoma"/>
          <w:sz w:val="20"/>
          <w:szCs w:val="20"/>
        </w:rPr>
        <w:t>+</w:t>
      </w:r>
    </w:p>
    <w:p w:rsidR="008B0A74" w:rsidRPr="00121BA1" w:rsidRDefault="00121BA1" w:rsidP="00121BA1">
      <w:pPr>
        <w:pStyle w:val="ListParagraph"/>
        <w:numPr>
          <w:ilvl w:val="0"/>
          <w:numId w:val="33"/>
        </w:numPr>
        <w:spacing w:after="0" w:line="300" w:lineRule="auto"/>
        <w:rPr>
          <w:rFonts w:ascii="Tahoma" w:hAnsi="Tahoma" w:cs="Tahoma"/>
          <w:sz w:val="20"/>
          <w:szCs w:val="20"/>
        </w:rPr>
      </w:pPr>
      <w:r w:rsidRPr="00121BA1">
        <w:rPr>
          <w:rFonts w:ascii="Tahoma" w:hAnsi="Tahoma" w:cs="Tahoma"/>
          <w:sz w:val="20"/>
          <w:szCs w:val="20"/>
        </w:rPr>
        <w:t>The Baha</w:t>
      </w:r>
      <w:r w:rsidR="008B0A74" w:rsidRPr="00121BA1">
        <w:rPr>
          <w:rFonts w:ascii="Tahoma" w:hAnsi="Tahoma" w:cs="Tahoma"/>
          <w:sz w:val="20"/>
          <w:szCs w:val="20"/>
        </w:rPr>
        <w:t xml:space="preserve">mas </w:t>
      </w:r>
      <w:hyperlink r:id="rId59" w:history="1">
        <w:r w:rsidR="008B0A74" w:rsidRPr="00121BA1">
          <w:rPr>
            <w:rStyle w:val="Hyperlink"/>
            <w:rFonts w:ascii="Tahoma" w:hAnsi="Tahoma" w:cs="Tahoma"/>
            <w:color w:val="auto"/>
            <w:sz w:val="20"/>
            <w:szCs w:val="20"/>
          </w:rPr>
          <w:t xml:space="preserve">Food Service - Hotel Restaurant </w:t>
        </w:r>
        <w:proofErr w:type="spellStart"/>
        <w:r w:rsidR="008B0A74" w:rsidRPr="00121BA1">
          <w:rPr>
            <w:rStyle w:val="Hyperlink"/>
            <w:rFonts w:ascii="Tahoma" w:hAnsi="Tahoma" w:cs="Tahoma"/>
            <w:color w:val="auto"/>
            <w:sz w:val="20"/>
            <w:szCs w:val="20"/>
          </w:rPr>
          <w:t>Institutional_Miami</w:t>
        </w:r>
        <w:proofErr w:type="spellEnd"/>
        <w:r w:rsidR="008B0A74" w:rsidRPr="00121BA1">
          <w:rPr>
            <w:rStyle w:val="Hyperlink"/>
            <w:rFonts w:ascii="Tahoma" w:hAnsi="Tahoma" w:cs="Tahoma"/>
            <w:color w:val="auto"/>
            <w:sz w:val="20"/>
            <w:szCs w:val="20"/>
          </w:rPr>
          <w:t xml:space="preserve"> </w:t>
        </w:r>
        <w:proofErr w:type="spellStart"/>
        <w:r w:rsidR="008B0A74" w:rsidRPr="00121BA1">
          <w:rPr>
            <w:rStyle w:val="Hyperlink"/>
            <w:rFonts w:ascii="Tahoma" w:hAnsi="Tahoma" w:cs="Tahoma"/>
            <w:color w:val="auto"/>
            <w:sz w:val="20"/>
            <w:szCs w:val="20"/>
          </w:rPr>
          <w:t>ATO_Caribbean</w:t>
        </w:r>
        <w:proofErr w:type="spellEnd"/>
        <w:r w:rsidR="008B0A74" w:rsidRPr="00121BA1">
          <w:rPr>
            <w:rStyle w:val="Hyperlink"/>
            <w:rFonts w:ascii="Tahoma" w:hAnsi="Tahoma" w:cs="Tahoma"/>
            <w:color w:val="auto"/>
            <w:sz w:val="20"/>
            <w:szCs w:val="20"/>
          </w:rPr>
          <w:t xml:space="preserve"> Basin_9-28-2018</w:t>
        </w:r>
      </w:hyperlink>
    </w:p>
    <w:p w:rsidR="008B0A74" w:rsidRPr="00BE6733" w:rsidRDefault="008B0A74" w:rsidP="00121BA1">
      <w:pPr>
        <w:pStyle w:val="ListParagraph"/>
        <w:numPr>
          <w:ilvl w:val="0"/>
          <w:numId w:val="33"/>
        </w:numPr>
        <w:spacing w:after="0" w:line="300" w:lineRule="auto"/>
        <w:rPr>
          <w:rStyle w:val="Hyperlink"/>
          <w:rFonts w:ascii="Tahoma" w:hAnsi="Tahoma" w:cs="Tahoma"/>
          <w:color w:val="auto"/>
          <w:sz w:val="20"/>
          <w:szCs w:val="20"/>
          <w:u w:val="none"/>
        </w:rPr>
      </w:pPr>
      <w:r w:rsidRPr="00121BA1">
        <w:rPr>
          <w:rFonts w:ascii="Tahoma" w:hAnsi="Tahoma" w:cs="Tahoma"/>
          <w:sz w:val="20"/>
          <w:szCs w:val="20"/>
        </w:rPr>
        <w:t xml:space="preserve">Peru </w:t>
      </w:r>
      <w:hyperlink r:id="rId60" w:history="1">
        <w:r w:rsidRPr="00121BA1">
          <w:rPr>
            <w:rStyle w:val="Hyperlink"/>
            <w:rFonts w:ascii="Tahoma" w:hAnsi="Tahoma" w:cs="Tahoma"/>
            <w:color w:val="auto"/>
            <w:sz w:val="20"/>
            <w:szCs w:val="20"/>
          </w:rPr>
          <w:t>Food Service - Hotel Restaurant Institutional_Lima_Peru_9-27-2018</w:t>
        </w:r>
      </w:hyperlink>
    </w:p>
    <w:p w:rsidR="00BE6733" w:rsidRPr="00121BA1" w:rsidRDefault="00BE6733" w:rsidP="00BE6733">
      <w:pPr>
        <w:pStyle w:val="ListParagraph"/>
        <w:spacing w:after="0" w:line="300" w:lineRule="auto"/>
        <w:rPr>
          <w:rFonts w:ascii="Tahoma" w:hAnsi="Tahoma" w:cs="Tahoma"/>
          <w:sz w:val="20"/>
          <w:szCs w:val="20"/>
        </w:rPr>
      </w:pPr>
    </w:p>
    <w:p w:rsidR="00BD0BAA" w:rsidRPr="009516DD" w:rsidRDefault="00BD0BAA" w:rsidP="009516DD">
      <w:pPr>
        <w:shd w:val="clear" w:color="auto" w:fill="E5B8B7" w:themeFill="accent2" w:themeFillTint="66"/>
        <w:spacing w:after="0" w:line="300" w:lineRule="auto"/>
        <w:rPr>
          <w:rFonts w:ascii="Tahoma" w:hAnsi="Tahoma" w:cs="Tahoma"/>
          <w:b/>
          <w:sz w:val="20"/>
          <w:szCs w:val="20"/>
        </w:rPr>
      </w:pPr>
    </w:p>
    <w:p w:rsidR="004F1767" w:rsidRPr="009516DD" w:rsidRDefault="004F1767" w:rsidP="009516DD">
      <w:pPr>
        <w:shd w:val="clear" w:color="auto" w:fill="E5B8B7" w:themeFill="accent2" w:themeFillTint="66"/>
        <w:spacing w:after="0" w:line="300" w:lineRule="auto"/>
        <w:rPr>
          <w:rFonts w:ascii="Tahoma" w:hAnsi="Tahoma" w:cs="Tahoma"/>
          <w:b/>
          <w:sz w:val="20"/>
          <w:szCs w:val="20"/>
        </w:rPr>
      </w:pPr>
      <w:r w:rsidRPr="009516DD">
        <w:rPr>
          <w:rFonts w:ascii="Tahoma" w:hAnsi="Tahoma" w:cs="Tahoma"/>
          <w:b/>
          <w:sz w:val="20"/>
          <w:szCs w:val="20"/>
        </w:rPr>
        <w:t>Regulatory</w:t>
      </w:r>
    </w:p>
    <w:p w:rsidR="007E5983" w:rsidRPr="00475E67" w:rsidRDefault="007E5983" w:rsidP="00475E67">
      <w:pPr>
        <w:pStyle w:val="ListParagraph"/>
        <w:numPr>
          <w:ilvl w:val="1"/>
          <w:numId w:val="2"/>
        </w:numPr>
        <w:spacing w:after="0" w:line="300" w:lineRule="auto"/>
        <w:ind w:hanging="792"/>
        <w:rPr>
          <w:rFonts w:ascii="Tahoma" w:hAnsi="Tahoma" w:cs="Tahoma"/>
          <w:b/>
          <w:sz w:val="20"/>
          <w:szCs w:val="20"/>
        </w:rPr>
      </w:pPr>
      <w:r w:rsidRPr="00475E67">
        <w:rPr>
          <w:rFonts w:ascii="Tahoma" w:hAnsi="Tahoma" w:cs="Tahoma"/>
          <w:b/>
          <w:sz w:val="20"/>
          <w:szCs w:val="20"/>
        </w:rPr>
        <w:t>Denmark introduces climate label for food</w:t>
      </w:r>
    </w:p>
    <w:p w:rsidR="007E5983" w:rsidRPr="009516DD" w:rsidRDefault="007E5983"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Next week, the Danish government will present a new food label. The aim is to make the environmental impact of the individual food traceable so that the end user can better assess the climate balance. For this purpose, transport routes, cooling or energy consumption of the products are marked.</w:t>
      </w:r>
    </w:p>
    <w:p w:rsidR="00121BA1" w:rsidRDefault="00121BA1" w:rsidP="009516DD">
      <w:pPr>
        <w:pStyle w:val="NormalWeb"/>
        <w:spacing w:before="0" w:beforeAutospacing="0" w:after="0" w:afterAutospacing="0" w:line="300" w:lineRule="auto"/>
        <w:rPr>
          <w:rStyle w:val="Strong"/>
          <w:rFonts w:ascii="Tahoma" w:hAnsi="Tahoma" w:cs="Tahoma"/>
          <w:sz w:val="20"/>
          <w:szCs w:val="20"/>
        </w:rPr>
      </w:pPr>
    </w:p>
    <w:p w:rsidR="004F1767" w:rsidRPr="009516DD" w:rsidRDefault="007E5983" w:rsidP="006F76A2">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 In addition to the sticker, the government is planning a campaign to make it easier for consumers to buy more climate-friendly products. The initiative is to be developed in cooperation with several supermarkets. </w:t>
      </w:r>
      <w:hyperlink r:id="rId61" w:history="1">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4F1767" w:rsidRPr="009516DD" w:rsidRDefault="004F1767" w:rsidP="009516DD">
      <w:pPr>
        <w:spacing w:after="0" w:line="300" w:lineRule="auto"/>
        <w:rPr>
          <w:rFonts w:ascii="Tahoma" w:hAnsi="Tahoma" w:cs="Tahoma"/>
          <w:b/>
          <w:sz w:val="20"/>
          <w:szCs w:val="20"/>
        </w:rPr>
      </w:pPr>
    </w:p>
    <w:p w:rsidR="00BD0BAA" w:rsidRPr="009516DD" w:rsidRDefault="00BD0BAA" w:rsidP="009516DD">
      <w:pPr>
        <w:shd w:val="clear" w:color="auto" w:fill="92CDDC" w:themeFill="accent5" w:themeFillTint="99"/>
        <w:spacing w:after="0" w:line="300" w:lineRule="auto"/>
        <w:rPr>
          <w:rFonts w:ascii="Tahoma" w:hAnsi="Tahoma" w:cs="Tahoma"/>
          <w:b/>
          <w:sz w:val="20"/>
          <w:szCs w:val="20"/>
        </w:rPr>
      </w:pPr>
    </w:p>
    <w:p w:rsidR="004F1767" w:rsidRPr="009516DD" w:rsidRDefault="004F1767" w:rsidP="009516DD">
      <w:pPr>
        <w:shd w:val="clear" w:color="auto" w:fill="92CDDC" w:themeFill="accent5" w:themeFillTint="99"/>
        <w:spacing w:after="0" w:line="300" w:lineRule="auto"/>
        <w:rPr>
          <w:rFonts w:ascii="Tahoma" w:hAnsi="Tahoma" w:cs="Tahoma"/>
          <w:b/>
          <w:sz w:val="20"/>
          <w:szCs w:val="20"/>
        </w:rPr>
      </w:pPr>
      <w:r w:rsidRPr="009516DD">
        <w:rPr>
          <w:rFonts w:ascii="Tahoma" w:hAnsi="Tahoma" w:cs="Tahoma"/>
          <w:b/>
          <w:sz w:val="20"/>
          <w:szCs w:val="20"/>
        </w:rPr>
        <w:t xml:space="preserve">Business </w:t>
      </w:r>
    </w:p>
    <w:p w:rsidR="004046D0" w:rsidRPr="00475E67" w:rsidRDefault="004046D0" w:rsidP="00475E67">
      <w:pPr>
        <w:pStyle w:val="ListParagraph"/>
        <w:numPr>
          <w:ilvl w:val="1"/>
          <w:numId w:val="2"/>
        </w:numPr>
        <w:spacing w:after="0" w:line="300" w:lineRule="auto"/>
        <w:ind w:hanging="792"/>
        <w:rPr>
          <w:rFonts w:ascii="Tahoma" w:hAnsi="Tahoma" w:cs="Tahoma"/>
          <w:b/>
          <w:sz w:val="20"/>
          <w:szCs w:val="20"/>
        </w:rPr>
      </w:pPr>
      <w:r w:rsidRPr="00475E67">
        <w:rPr>
          <w:rFonts w:ascii="Tahoma" w:hAnsi="Tahoma" w:cs="Tahoma"/>
          <w:b/>
          <w:sz w:val="20"/>
          <w:szCs w:val="20"/>
        </w:rPr>
        <w:t xml:space="preserve">European seed industry, unanimously in </w:t>
      </w:r>
      <w:proofErr w:type="spellStart"/>
      <w:r w:rsidRPr="00475E67">
        <w:rPr>
          <w:rFonts w:ascii="Tahoma" w:hAnsi="Tahoma" w:cs="Tahoma"/>
          <w:b/>
          <w:sz w:val="20"/>
          <w:szCs w:val="20"/>
        </w:rPr>
        <w:t>favor</w:t>
      </w:r>
      <w:proofErr w:type="spellEnd"/>
      <w:r w:rsidRPr="00475E67">
        <w:rPr>
          <w:rFonts w:ascii="Tahoma" w:hAnsi="Tahoma" w:cs="Tahoma"/>
          <w:b/>
          <w:sz w:val="20"/>
          <w:szCs w:val="20"/>
        </w:rPr>
        <w:t xml:space="preserve"> of CRISPR</w:t>
      </w:r>
    </w:p>
    <w:p w:rsidR="004046D0" w:rsidRDefault="004046D0"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The ESA (European Seed Association) held its Annual Conference in Madrid this week. It was attended by more than 1,000 participants from 47 countries, representing nearly 500 companies that work in the research, production and marketing of seeds.</w:t>
      </w:r>
    </w:p>
    <w:p w:rsidR="006F76A2" w:rsidRPr="009516DD" w:rsidRDefault="006F76A2" w:rsidP="009516DD">
      <w:pPr>
        <w:pStyle w:val="NormalWeb"/>
        <w:spacing w:before="0" w:beforeAutospacing="0" w:after="0" w:afterAutospacing="0" w:line="300" w:lineRule="auto"/>
        <w:rPr>
          <w:rFonts w:ascii="Tahoma" w:hAnsi="Tahoma" w:cs="Tahoma"/>
          <w:sz w:val="20"/>
          <w:szCs w:val="20"/>
        </w:rPr>
      </w:pPr>
    </w:p>
    <w:p w:rsidR="004046D0" w:rsidRPr="009516DD" w:rsidRDefault="004046D0"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During the meeting, decisive issues were addressed for the sector, such as the Common Agricultural Policy, the repercussions of Brexit, the fraudulent use of seeds, research and improvement of plants, GMO, biodiversity or plant health. However, the biggest issue is last June's ruling from the Court of Justice of the European Communities, which has resulted in the plant varieties modified through the </w:t>
      </w:r>
      <w:r w:rsidRPr="009516DD">
        <w:rPr>
          <w:rFonts w:ascii="Tahoma" w:hAnsi="Tahoma" w:cs="Tahoma"/>
          <w:sz w:val="20"/>
          <w:szCs w:val="20"/>
        </w:rPr>
        <w:lastRenderedPageBreak/>
        <w:t>CRISPR/Cas9 technology (genomic edition) being equated to the rest of genetically modified organisms.</w:t>
      </w:r>
    </w:p>
    <w:p w:rsidR="006F76A2" w:rsidRDefault="006F76A2" w:rsidP="009516DD">
      <w:pPr>
        <w:pStyle w:val="NormalWeb"/>
        <w:spacing w:before="0" w:beforeAutospacing="0" w:after="0" w:afterAutospacing="0" w:line="300" w:lineRule="auto"/>
        <w:rPr>
          <w:rStyle w:val="Strong"/>
          <w:rFonts w:ascii="Tahoma" w:hAnsi="Tahoma" w:cs="Tahoma"/>
          <w:sz w:val="20"/>
          <w:szCs w:val="20"/>
        </w:rPr>
      </w:pPr>
    </w:p>
    <w:p w:rsidR="00396487" w:rsidRDefault="004046D0"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CRISPR is a technique that makes it possible to select and modify genes with a previously unknown speed and precision. Practically the entire scientific community stands behind it, but some environmental groups are against it.</w:t>
      </w:r>
      <w:r w:rsidR="006F76A2">
        <w:rPr>
          <w:rFonts w:ascii="Tahoma" w:hAnsi="Tahoma" w:cs="Tahoma"/>
          <w:sz w:val="20"/>
          <w:szCs w:val="20"/>
        </w:rPr>
        <w:t xml:space="preserve"> </w:t>
      </w:r>
      <w:r w:rsidRPr="009516DD">
        <w:rPr>
          <w:rFonts w:ascii="Tahoma" w:hAnsi="Tahoma" w:cs="Tahoma"/>
          <w:sz w:val="20"/>
          <w:szCs w:val="20"/>
        </w:rPr>
        <w:t xml:space="preserve">In the course of a press conference, </w:t>
      </w:r>
      <w:proofErr w:type="spellStart"/>
      <w:r w:rsidRPr="009516DD">
        <w:rPr>
          <w:rFonts w:ascii="Tahoma" w:hAnsi="Tahoma" w:cs="Tahoma"/>
          <w:sz w:val="20"/>
          <w:szCs w:val="20"/>
        </w:rPr>
        <w:t>Dr.</w:t>
      </w:r>
      <w:proofErr w:type="spellEnd"/>
      <w:r w:rsidRPr="009516DD">
        <w:rPr>
          <w:rFonts w:ascii="Tahoma" w:hAnsi="Tahoma" w:cs="Tahoma"/>
          <w:sz w:val="20"/>
          <w:szCs w:val="20"/>
        </w:rPr>
        <w:t xml:space="preserve"> </w:t>
      </w:r>
      <w:proofErr w:type="spellStart"/>
      <w:r w:rsidRPr="009516DD">
        <w:rPr>
          <w:rFonts w:ascii="Tahoma" w:hAnsi="Tahoma" w:cs="Tahoma"/>
          <w:sz w:val="20"/>
          <w:szCs w:val="20"/>
        </w:rPr>
        <w:t>Pío</w:t>
      </w:r>
      <w:proofErr w:type="spellEnd"/>
      <w:r w:rsidRPr="009516DD">
        <w:rPr>
          <w:rFonts w:ascii="Tahoma" w:hAnsi="Tahoma" w:cs="Tahoma"/>
          <w:sz w:val="20"/>
          <w:szCs w:val="20"/>
        </w:rPr>
        <w:t xml:space="preserve"> </w:t>
      </w:r>
      <w:proofErr w:type="spellStart"/>
      <w:r w:rsidRPr="009516DD">
        <w:rPr>
          <w:rFonts w:ascii="Tahoma" w:hAnsi="Tahoma" w:cs="Tahoma"/>
          <w:sz w:val="20"/>
          <w:szCs w:val="20"/>
        </w:rPr>
        <w:t>Beltrán</w:t>
      </w:r>
      <w:proofErr w:type="spellEnd"/>
      <w:r w:rsidRPr="009516DD">
        <w:rPr>
          <w:rFonts w:ascii="Tahoma" w:hAnsi="Tahoma" w:cs="Tahoma"/>
          <w:sz w:val="20"/>
          <w:szCs w:val="20"/>
        </w:rPr>
        <w:t>, Research Professor of the CSIC in the Institute of Plant Molecular and Cell Biology (IBMCP), said that "the scientific community is surprised and disgusted." He explained that the rejection to CRISPR is based on the same beliefs that already caused the ban on transgenic crops in Europe, but stressed that "scientists know without any doubt that the CRISPR genomic editing technique cannot be equated to that of transgenic crops. This is very clear when the CRISPR technique is used to cause mutations identical to those that occur randomly in nature, and which gives the crop a characteristic of interest to consumers.</w:t>
      </w:r>
    </w:p>
    <w:p w:rsidR="00396487" w:rsidRDefault="00396487" w:rsidP="009516DD">
      <w:pPr>
        <w:pStyle w:val="NormalWeb"/>
        <w:spacing w:before="0" w:beforeAutospacing="0" w:after="0" w:afterAutospacing="0" w:line="300" w:lineRule="auto"/>
        <w:rPr>
          <w:rFonts w:ascii="Tahoma" w:hAnsi="Tahoma" w:cs="Tahoma"/>
          <w:sz w:val="20"/>
          <w:szCs w:val="20"/>
        </w:rPr>
      </w:pPr>
    </w:p>
    <w:p w:rsidR="00396487" w:rsidRDefault="00516F3F" w:rsidP="009516D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V</w:t>
      </w:r>
      <w:r w:rsidR="004046D0" w:rsidRPr="009516DD">
        <w:rPr>
          <w:rFonts w:ascii="Tahoma" w:hAnsi="Tahoma" w:cs="Tahoma"/>
          <w:sz w:val="20"/>
          <w:szCs w:val="20"/>
        </w:rPr>
        <w:t xml:space="preserve">arieties must be evaluated for what they are, not for the technology used to obtain them." The ESA says that this judicial decision entails "unacceptable socio-economic risks for both plant </w:t>
      </w:r>
      <w:proofErr w:type="gramStart"/>
      <w:r w:rsidR="004046D0" w:rsidRPr="009516DD">
        <w:rPr>
          <w:rFonts w:ascii="Tahoma" w:hAnsi="Tahoma" w:cs="Tahoma"/>
          <w:sz w:val="20"/>
          <w:szCs w:val="20"/>
        </w:rPr>
        <w:t>improvement</w:t>
      </w:r>
      <w:proofErr w:type="gramEnd"/>
      <w:r w:rsidR="004046D0" w:rsidRPr="009516DD">
        <w:rPr>
          <w:rFonts w:ascii="Tahoma" w:hAnsi="Tahoma" w:cs="Tahoma"/>
          <w:sz w:val="20"/>
          <w:szCs w:val="20"/>
        </w:rPr>
        <w:t>, the agro-food chain in general, consumers and our European environment." He argues that, with this ruling, the Court of Justice of the European Communities is causing serious damage to the scientific research in which European breeders have been investing, and that now 20 million Euro will have to be paid merely for the regulatory costs of each variety that is registered. In addition, the Court has placed "growers, processors, traders and consumers at a competitive disadvantage compared to those of other regions."</w:t>
      </w:r>
    </w:p>
    <w:p w:rsidR="00396487" w:rsidRDefault="00396487" w:rsidP="009516DD">
      <w:pPr>
        <w:pStyle w:val="NormalWeb"/>
        <w:spacing w:before="0" w:beforeAutospacing="0" w:after="0" w:afterAutospacing="0" w:line="300" w:lineRule="auto"/>
        <w:rPr>
          <w:rFonts w:ascii="Tahoma" w:hAnsi="Tahoma" w:cs="Tahoma"/>
          <w:sz w:val="20"/>
          <w:szCs w:val="20"/>
        </w:rPr>
      </w:pPr>
    </w:p>
    <w:p w:rsidR="004F1767" w:rsidRDefault="004046D0" w:rsidP="00516F3F">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 Also recently, </w:t>
      </w:r>
      <w:proofErr w:type="spellStart"/>
      <w:r w:rsidRPr="009516DD">
        <w:rPr>
          <w:rFonts w:ascii="Tahoma" w:hAnsi="Tahoma" w:cs="Tahoma"/>
          <w:sz w:val="20"/>
          <w:szCs w:val="20"/>
        </w:rPr>
        <w:t>EuropaBio</w:t>
      </w:r>
      <w:proofErr w:type="spellEnd"/>
      <w:r w:rsidRPr="009516DD">
        <w:rPr>
          <w:rFonts w:ascii="Tahoma" w:hAnsi="Tahoma" w:cs="Tahoma"/>
          <w:sz w:val="20"/>
          <w:szCs w:val="20"/>
        </w:rPr>
        <w:t>, the association of European biotechnology companies, called this ruling "a step back," adding that "the 1,000 million Euro invested by the States and companies for the use of CRISPR in agriculture will now not yield any practical results for European farmers." According to the ESA, closing the door to the CRISPR technique "will prevent Europe from moving forward in the development of new varieties of better adapted plants, with better yields and resistant to pests and diseases. It is also a hurdle to innovation for the prevention of climate change and the pursuit of a healthier and more sustainable agro-food system."</w:t>
      </w:r>
      <w:r w:rsidR="00516F3F">
        <w:rPr>
          <w:rFonts w:ascii="Tahoma" w:hAnsi="Tahoma" w:cs="Tahoma"/>
          <w:sz w:val="20"/>
          <w:szCs w:val="20"/>
        </w:rPr>
        <w:t xml:space="preserve"> </w:t>
      </w:r>
      <w:hyperlink r:id="rId62" w:history="1">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396487" w:rsidRDefault="00396487" w:rsidP="009516DD">
      <w:pPr>
        <w:spacing w:after="0" w:line="300" w:lineRule="auto"/>
        <w:rPr>
          <w:rFonts w:ascii="Tahoma" w:hAnsi="Tahoma" w:cs="Tahoma"/>
          <w:sz w:val="20"/>
          <w:szCs w:val="20"/>
        </w:rPr>
      </w:pPr>
    </w:p>
    <w:p w:rsidR="00396487" w:rsidRDefault="00396487" w:rsidP="009516DD">
      <w:pPr>
        <w:spacing w:after="0" w:line="300" w:lineRule="auto"/>
        <w:rPr>
          <w:rFonts w:ascii="Tahoma" w:hAnsi="Tahoma" w:cs="Tahoma"/>
          <w:sz w:val="20"/>
          <w:szCs w:val="20"/>
        </w:rPr>
      </w:pPr>
    </w:p>
    <w:p w:rsidR="00396487" w:rsidRPr="009516DD" w:rsidRDefault="00396487" w:rsidP="009516DD">
      <w:pPr>
        <w:spacing w:after="0" w:line="300" w:lineRule="auto"/>
        <w:rPr>
          <w:rFonts w:ascii="Tahoma" w:hAnsi="Tahoma" w:cs="Tahoma"/>
          <w:sz w:val="20"/>
          <w:szCs w:val="20"/>
        </w:rPr>
      </w:pPr>
    </w:p>
    <w:p w:rsidR="00B948D4" w:rsidRPr="00475E67" w:rsidRDefault="00B36871" w:rsidP="00475E67">
      <w:pPr>
        <w:pStyle w:val="ListParagraph"/>
        <w:numPr>
          <w:ilvl w:val="1"/>
          <w:numId w:val="2"/>
        </w:numPr>
        <w:spacing w:after="0" w:line="300" w:lineRule="auto"/>
        <w:ind w:hanging="792"/>
        <w:rPr>
          <w:rFonts w:ascii="Tahoma" w:hAnsi="Tahoma" w:cs="Tahoma"/>
          <w:b/>
          <w:sz w:val="20"/>
          <w:szCs w:val="20"/>
        </w:rPr>
      </w:pPr>
      <w:r w:rsidRPr="00475E67">
        <w:rPr>
          <w:rFonts w:ascii="Tahoma" w:hAnsi="Tahoma" w:cs="Tahoma"/>
          <w:b/>
          <w:sz w:val="20"/>
          <w:szCs w:val="20"/>
        </w:rPr>
        <w:t>C</w:t>
      </w:r>
      <w:r w:rsidR="00B948D4" w:rsidRPr="00475E67">
        <w:rPr>
          <w:rFonts w:ascii="Tahoma" w:hAnsi="Tahoma" w:cs="Tahoma"/>
          <w:b/>
          <w:sz w:val="20"/>
          <w:szCs w:val="20"/>
        </w:rPr>
        <w:t>ontainer demand forecasts adjusted to changing economic tide</w:t>
      </w:r>
    </w:p>
    <w:p w:rsidR="00B948D4" w:rsidRPr="009516DD" w:rsidRDefault="00B948D4"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Shipping consultancy </w:t>
      </w:r>
      <w:proofErr w:type="spellStart"/>
      <w:r w:rsidRPr="009516DD">
        <w:rPr>
          <w:rFonts w:ascii="Tahoma" w:hAnsi="Tahoma" w:cs="Tahoma"/>
          <w:sz w:val="20"/>
          <w:szCs w:val="20"/>
        </w:rPr>
        <w:t>Drewry</w:t>
      </w:r>
      <w:proofErr w:type="spellEnd"/>
      <w:r w:rsidRPr="009516DD">
        <w:rPr>
          <w:rFonts w:ascii="Tahoma" w:hAnsi="Tahoma" w:cs="Tahoma"/>
          <w:sz w:val="20"/>
          <w:szCs w:val="20"/>
        </w:rPr>
        <w:t xml:space="preserve"> has announced that due to the somewhat a gloomier world economic outlook and rising trade tensions, the forecast for container demand was downgraded for the next five years.</w:t>
      </w:r>
      <w:r w:rsidR="00396487">
        <w:rPr>
          <w:rFonts w:ascii="Tahoma" w:hAnsi="Tahoma" w:cs="Tahoma"/>
          <w:sz w:val="20"/>
          <w:szCs w:val="20"/>
        </w:rPr>
        <w:t xml:space="preserve">  </w:t>
      </w:r>
      <w:r w:rsidRPr="009516DD">
        <w:rPr>
          <w:rFonts w:ascii="Tahoma" w:hAnsi="Tahoma" w:cs="Tahoma"/>
          <w:sz w:val="20"/>
          <w:szCs w:val="20"/>
        </w:rPr>
        <w:t>Previously, the global supply-demand index was expected to take incremental steps upwards through 2022, by which time the industry would at long last be close to equilibrium. However, the new forecasts suggest that the industry now faces being stuck with the current over-supplied situation for several more years.</w:t>
      </w:r>
    </w:p>
    <w:p w:rsidR="00B948D4" w:rsidRPr="009516DD" w:rsidRDefault="00B948D4" w:rsidP="009516DD">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“The anticipated re-balancing of the container market looks to have been postponed. That’s more bad news for carriers that are facing substantial cost increases as a result of stricter ship fuel standards from 2020,” said Simon Heaney, senior manager, container research at </w:t>
      </w:r>
      <w:proofErr w:type="spellStart"/>
      <w:r w:rsidRPr="009516DD">
        <w:rPr>
          <w:rFonts w:ascii="Tahoma" w:hAnsi="Tahoma" w:cs="Tahoma"/>
          <w:sz w:val="20"/>
          <w:szCs w:val="20"/>
        </w:rPr>
        <w:t>Drewry</w:t>
      </w:r>
      <w:proofErr w:type="spellEnd"/>
      <w:r w:rsidRPr="009516DD">
        <w:rPr>
          <w:rFonts w:ascii="Tahoma" w:hAnsi="Tahoma" w:cs="Tahoma"/>
          <w:sz w:val="20"/>
          <w:szCs w:val="20"/>
        </w:rPr>
        <w:t>.</w:t>
      </w:r>
    </w:p>
    <w:p w:rsidR="00396487" w:rsidRDefault="00396487" w:rsidP="009516DD">
      <w:pPr>
        <w:pStyle w:val="NormalWeb"/>
        <w:spacing w:before="0" w:beforeAutospacing="0" w:after="0" w:afterAutospacing="0" w:line="300" w:lineRule="auto"/>
        <w:rPr>
          <w:rFonts w:ascii="Tahoma" w:hAnsi="Tahoma" w:cs="Tahoma"/>
          <w:sz w:val="20"/>
          <w:szCs w:val="20"/>
        </w:rPr>
      </w:pPr>
    </w:p>
    <w:p w:rsidR="00612CE5" w:rsidRDefault="00B948D4" w:rsidP="00396487">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lastRenderedPageBreak/>
        <w:t xml:space="preserve">According to </w:t>
      </w:r>
      <w:hyperlink r:id="rId63" w:tgtFrame="_blank" w:history="1">
        <w:r w:rsidRPr="009516DD">
          <w:rPr>
            <w:rStyle w:val="Hyperlink"/>
            <w:rFonts w:ascii="Tahoma" w:hAnsi="Tahoma" w:cs="Tahoma"/>
            <w:sz w:val="20"/>
            <w:szCs w:val="20"/>
          </w:rPr>
          <w:t>worldmaritimenews.com</w:t>
        </w:r>
      </w:hyperlink>
      <w:r w:rsidRPr="009516DD">
        <w:rPr>
          <w:rFonts w:ascii="Tahoma" w:hAnsi="Tahoma" w:cs="Tahoma"/>
          <w:sz w:val="20"/>
          <w:szCs w:val="20"/>
        </w:rPr>
        <w:t xml:space="preserve">, </w:t>
      </w:r>
      <w:proofErr w:type="spellStart"/>
      <w:r w:rsidRPr="009516DD">
        <w:rPr>
          <w:rFonts w:ascii="Tahoma" w:hAnsi="Tahoma" w:cs="Tahoma"/>
          <w:sz w:val="20"/>
          <w:szCs w:val="20"/>
        </w:rPr>
        <w:t>Drewry’s</w:t>
      </w:r>
      <w:proofErr w:type="spellEnd"/>
      <w:r w:rsidRPr="009516DD">
        <w:rPr>
          <w:rFonts w:ascii="Tahoma" w:hAnsi="Tahoma" w:cs="Tahoma"/>
          <w:sz w:val="20"/>
          <w:szCs w:val="20"/>
        </w:rPr>
        <w:t xml:space="preserve"> impact assessment of the latest round of US tariffs imposed last month indicate that eastbound Transpacific flows could be hit with an opportunity cost of approximately 1 million TEU next year.</w:t>
      </w:r>
      <w:r w:rsidR="00396487">
        <w:rPr>
          <w:rFonts w:ascii="Tahoma" w:hAnsi="Tahoma" w:cs="Tahoma"/>
          <w:sz w:val="20"/>
          <w:szCs w:val="20"/>
        </w:rPr>
        <w:t xml:space="preserve"> </w:t>
      </w:r>
      <w:hyperlink r:id="rId64" w:history="1">
        <w:r w:rsidR="00612CE5" w:rsidRPr="009516DD">
          <w:rPr>
            <w:rStyle w:val="Hyperlink"/>
            <w:rFonts w:ascii="Tahoma" w:hAnsi="Tahoma" w:cs="Tahoma"/>
            <w:sz w:val="20"/>
            <w:szCs w:val="20"/>
          </w:rPr>
          <w:t>Full article available here</w:t>
        </w:r>
      </w:hyperlink>
      <w:r w:rsidR="00612CE5" w:rsidRPr="009516DD">
        <w:rPr>
          <w:rFonts w:ascii="Tahoma" w:hAnsi="Tahoma" w:cs="Tahoma"/>
          <w:sz w:val="20"/>
          <w:szCs w:val="20"/>
        </w:rPr>
        <w:t xml:space="preserve"> </w:t>
      </w:r>
    </w:p>
    <w:p w:rsidR="00396487" w:rsidRDefault="00396487" w:rsidP="00396487">
      <w:pPr>
        <w:pStyle w:val="NormalWeb"/>
        <w:spacing w:before="0" w:beforeAutospacing="0" w:after="0" w:afterAutospacing="0" w:line="300" w:lineRule="auto"/>
        <w:rPr>
          <w:rFonts w:ascii="Tahoma" w:hAnsi="Tahoma" w:cs="Tahoma"/>
          <w:sz w:val="20"/>
          <w:szCs w:val="20"/>
        </w:rPr>
      </w:pPr>
    </w:p>
    <w:p w:rsidR="00396487" w:rsidRPr="009516DD" w:rsidRDefault="00396487" w:rsidP="00396487">
      <w:pPr>
        <w:pStyle w:val="NormalWeb"/>
        <w:spacing w:before="0" w:beforeAutospacing="0" w:after="0" w:afterAutospacing="0" w:line="300" w:lineRule="auto"/>
        <w:rPr>
          <w:rFonts w:ascii="Tahoma" w:hAnsi="Tahoma" w:cs="Tahoma"/>
          <w:sz w:val="20"/>
          <w:szCs w:val="20"/>
        </w:rPr>
      </w:pPr>
    </w:p>
    <w:p w:rsidR="004B35C1" w:rsidRPr="009516DD" w:rsidRDefault="004B35C1" w:rsidP="009516DD">
      <w:pPr>
        <w:spacing w:after="0" w:line="300" w:lineRule="auto"/>
        <w:rPr>
          <w:rFonts w:ascii="Tahoma" w:hAnsi="Tahoma" w:cs="Tahoma"/>
          <w:sz w:val="20"/>
          <w:szCs w:val="20"/>
        </w:rPr>
      </w:pPr>
    </w:p>
    <w:p w:rsidR="004B35C1" w:rsidRPr="00475E67" w:rsidRDefault="004B35C1" w:rsidP="00475E67">
      <w:pPr>
        <w:pStyle w:val="ListParagraph"/>
        <w:numPr>
          <w:ilvl w:val="1"/>
          <w:numId w:val="2"/>
        </w:numPr>
        <w:spacing w:after="0" w:line="300" w:lineRule="auto"/>
        <w:ind w:hanging="792"/>
        <w:rPr>
          <w:rFonts w:ascii="Tahoma" w:hAnsi="Tahoma" w:cs="Tahoma"/>
          <w:b/>
          <w:sz w:val="20"/>
          <w:szCs w:val="20"/>
        </w:rPr>
      </w:pPr>
      <w:r w:rsidRPr="00475E67">
        <w:rPr>
          <w:rFonts w:ascii="Tahoma" w:hAnsi="Tahoma" w:cs="Tahoma"/>
          <w:b/>
          <w:sz w:val="20"/>
          <w:szCs w:val="20"/>
        </w:rPr>
        <w:t>United Nations Report: 7 of the top 10 container ports are Chinese</w:t>
      </w:r>
    </w:p>
    <w:p w:rsidR="00612CE5" w:rsidRPr="009516DD" w:rsidRDefault="004B35C1" w:rsidP="00A2386A">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The United Nations Conference on Trade and Development (UNCTAD) recently announced the top 10 ports by container volume in a report on global shipping in 2017. The Chinese ports include Shanghai (number 1), Shenzhen (number 3), and 5 more, all in the top 10. Singapore (number 2) and Busan (number 5) were high on the list as well, making it clear that Asian ports are</w:t>
      </w:r>
      <w:r w:rsidR="00A2386A">
        <w:rPr>
          <w:rFonts w:ascii="Tahoma" w:hAnsi="Tahoma" w:cs="Tahoma"/>
          <w:sz w:val="20"/>
          <w:szCs w:val="20"/>
        </w:rPr>
        <w:t xml:space="preserve"> the "core" of global shipping. </w:t>
      </w:r>
      <w:hyperlink r:id="rId65" w:history="1">
        <w:r w:rsidR="00612CE5" w:rsidRPr="009516DD">
          <w:rPr>
            <w:rStyle w:val="Hyperlink"/>
            <w:rFonts w:ascii="Tahoma" w:hAnsi="Tahoma" w:cs="Tahoma"/>
            <w:sz w:val="20"/>
            <w:szCs w:val="20"/>
          </w:rPr>
          <w:t>Full article available here</w:t>
        </w:r>
      </w:hyperlink>
      <w:r w:rsidR="00612CE5" w:rsidRPr="009516DD">
        <w:rPr>
          <w:rFonts w:ascii="Tahoma" w:hAnsi="Tahoma" w:cs="Tahoma"/>
          <w:sz w:val="20"/>
          <w:szCs w:val="20"/>
        </w:rPr>
        <w:t xml:space="preserve"> </w:t>
      </w:r>
    </w:p>
    <w:p w:rsidR="00CB62AB" w:rsidRPr="009516DD" w:rsidRDefault="00CB62AB" w:rsidP="009516DD">
      <w:pPr>
        <w:spacing w:after="0" w:line="300" w:lineRule="auto"/>
        <w:rPr>
          <w:rFonts w:ascii="Tahoma" w:hAnsi="Tahoma" w:cs="Tahoma"/>
          <w:sz w:val="20"/>
          <w:szCs w:val="20"/>
        </w:rPr>
      </w:pPr>
    </w:p>
    <w:p w:rsidR="004F1767" w:rsidRPr="009516DD" w:rsidRDefault="004F1767" w:rsidP="009516DD">
      <w:pPr>
        <w:pStyle w:val="NormalWeb"/>
        <w:spacing w:before="0" w:beforeAutospacing="0" w:after="0" w:afterAutospacing="0" w:line="300" w:lineRule="auto"/>
        <w:rPr>
          <w:rFonts w:ascii="Tahoma" w:hAnsi="Tahoma" w:cs="Tahoma"/>
          <w:b/>
          <w:sz w:val="20"/>
          <w:szCs w:val="20"/>
          <w:u w:val="single"/>
        </w:rPr>
      </w:pPr>
      <w:r w:rsidRPr="009516DD">
        <w:rPr>
          <w:rFonts w:ascii="Tahoma" w:hAnsi="Tahoma" w:cs="Tahoma"/>
          <w:noProof/>
          <w:sz w:val="20"/>
          <w:szCs w:val="20"/>
        </w:rPr>
        <w:drawing>
          <wp:inline distT="0" distB="0" distL="0" distR="0" wp14:anchorId="55D77985" wp14:editId="465DD00A">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9516DD">
        <w:rPr>
          <w:rFonts w:ascii="Tahoma" w:hAnsi="Tahoma" w:cs="Tahoma"/>
          <w:noProof/>
          <w:sz w:val="20"/>
          <w:szCs w:val="20"/>
        </w:rPr>
        <w:t xml:space="preserve">                                                                       </w:t>
      </w:r>
      <w:r w:rsidRPr="009516DD">
        <w:rPr>
          <w:rFonts w:ascii="Tahoma" w:hAnsi="Tahoma" w:cs="Tahoma"/>
          <w:b/>
          <w:noProof/>
          <w:sz w:val="20"/>
          <w:szCs w:val="20"/>
        </w:rPr>
        <w:t xml:space="preserve">Food safety                                                                </w:t>
      </w:r>
    </w:p>
    <w:p w:rsidR="004B35C1" w:rsidRPr="00396487" w:rsidRDefault="004B35C1" w:rsidP="00396487">
      <w:pPr>
        <w:pStyle w:val="ListParagraph"/>
        <w:numPr>
          <w:ilvl w:val="1"/>
          <w:numId w:val="2"/>
        </w:numPr>
        <w:spacing w:after="0" w:line="300" w:lineRule="auto"/>
        <w:ind w:hanging="792"/>
        <w:rPr>
          <w:rFonts w:ascii="Tahoma" w:hAnsi="Tahoma" w:cs="Tahoma"/>
          <w:b/>
          <w:sz w:val="20"/>
          <w:szCs w:val="20"/>
        </w:rPr>
      </w:pPr>
      <w:r w:rsidRPr="00396487">
        <w:rPr>
          <w:rFonts w:ascii="Tahoma" w:hAnsi="Tahoma" w:cs="Tahoma"/>
          <w:b/>
          <w:sz w:val="20"/>
          <w:szCs w:val="20"/>
        </w:rPr>
        <w:t>Chemical residue warning on fruit and vegetables Thailand</w:t>
      </w:r>
    </w:p>
    <w:p w:rsidR="00A2386A" w:rsidRDefault="004B35C1" w:rsidP="00A2386A">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A medical researcher at a leading Thai university has warned that some fruit and vegetables in Thailand contain high levels of pesticides. The Ministry of Health and the Ministry of Agricu</w:t>
      </w:r>
      <w:r w:rsidR="00A2386A">
        <w:rPr>
          <w:rFonts w:ascii="Tahoma" w:hAnsi="Tahoma" w:cs="Tahoma"/>
          <w:sz w:val="20"/>
          <w:szCs w:val="20"/>
        </w:rPr>
        <w:t xml:space="preserve">lture and Cooperatives on </w:t>
      </w:r>
      <w:proofErr w:type="gramStart"/>
      <w:r w:rsidR="00A2386A">
        <w:rPr>
          <w:rFonts w:ascii="Tahoma" w:hAnsi="Tahoma" w:cs="Tahoma"/>
          <w:sz w:val="20"/>
          <w:szCs w:val="20"/>
        </w:rPr>
        <w:t xml:space="preserve">recently </w:t>
      </w:r>
      <w:r w:rsidRPr="009516DD">
        <w:rPr>
          <w:rFonts w:ascii="Tahoma" w:hAnsi="Tahoma" w:cs="Tahoma"/>
          <w:sz w:val="20"/>
          <w:szCs w:val="20"/>
        </w:rPr>
        <w:t xml:space="preserve"> reported</w:t>
      </w:r>
      <w:proofErr w:type="gramEnd"/>
      <w:r w:rsidRPr="009516DD">
        <w:rPr>
          <w:rFonts w:ascii="Tahoma" w:hAnsi="Tahoma" w:cs="Tahoma"/>
          <w:sz w:val="20"/>
          <w:szCs w:val="20"/>
        </w:rPr>
        <w:t xml:space="preserve"> the results of research on chemical residue on 48 kinds of fruit and vegetables. Six fruit and vegetables had high levels of chemical residue – chilli, tomato, long bean, </w:t>
      </w:r>
      <w:proofErr w:type="spellStart"/>
      <w:r w:rsidRPr="009516DD">
        <w:rPr>
          <w:rFonts w:ascii="Tahoma" w:hAnsi="Tahoma" w:cs="Tahoma"/>
          <w:sz w:val="20"/>
          <w:szCs w:val="20"/>
        </w:rPr>
        <w:t>egg plant</w:t>
      </w:r>
      <w:proofErr w:type="spellEnd"/>
      <w:r w:rsidRPr="009516DD">
        <w:rPr>
          <w:rFonts w:ascii="Tahoma" w:hAnsi="Tahoma" w:cs="Tahoma"/>
          <w:sz w:val="20"/>
          <w:szCs w:val="20"/>
        </w:rPr>
        <w:t xml:space="preserve"> and Chinese kale. However, the ministries reported that if consumers eat less than 400 grams per day it would not be harmful.</w:t>
      </w:r>
    </w:p>
    <w:p w:rsidR="00A2386A" w:rsidRDefault="00A2386A" w:rsidP="00A2386A">
      <w:pPr>
        <w:pStyle w:val="NormalWeb"/>
        <w:spacing w:before="0" w:beforeAutospacing="0" w:after="0" w:afterAutospacing="0" w:line="300" w:lineRule="auto"/>
        <w:rPr>
          <w:rFonts w:ascii="Tahoma" w:hAnsi="Tahoma" w:cs="Tahoma"/>
          <w:sz w:val="20"/>
          <w:szCs w:val="20"/>
        </w:rPr>
      </w:pPr>
    </w:p>
    <w:p w:rsidR="004F1767" w:rsidRPr="00A2386A" w:rsidRDefault="004B35C1" w:rsidP="00A2386A">
      <w:pPr>
        <w:pStyle w:val="NormalWeb"/>
        <w:spacing w:before="0" w:beforeAutospacing="0" w:after="0" w:afterAutospacing="0" w:line="300" w:lineRule="auto"/>
        <w:rPr>
          <w:rFonts w:ascii="Tahoma" w:hAnsi="Tahoma" w:cs="Tahoma"/>
          <w:color w:val="0000FF"/>
          <w:sz w:val="20"/>
          <w:szCs w:val="20"/>
          <w:u w:val="single"/>
        </w:rPr>
      </w:pPr>
      <w:r w:rsidRPr="009516DD">
        <w:rPr>
          <w:rFonts w:ascii="Tahoma" w:hAnsi="Tahoma" w:cs="Tahoma"/>
          <w:sz w:val="20"/>
          <w:szCs w:val="20"/>
        </w:rPr>
        <w:t xml:space="preserve">Dr </w:t>
      </w:r>
      <w:proofErr w:type="spellStart"/>
      <w:r w:rsidRPr="009516DD">
        <w:rPr>
          <w:rFonts w:ascii="Tahoma" w:hAnsi="Tahoma" w:cs="Tahoma"/>
          <w:sz w:val="20"/>
          <w:szCs w:val="20"/>
        </w:rPr>
        <w:t>Teerawat</w:t>
      </w:r>
      <w:proofErr w:type="spellEnd"/>
      <w:r w:rsidRPr="009516DD">
        <w:rPr>
          <w:rFonts w:ascii="Tahoma" w:hAnsi="Tahoma" w:cs="Tahoma"/>
          <w:sz w:val="20"/>
          <w:szCs w:val="20"/>
        </w:rPr>
        <w:t xml:space="preserve"> </w:t>
      </w:r>
      <w:proofErr w:type="spellStart"/>
      <w:r w:rsidRPr="009516DD">
        <w:rPr>
          <w:rFonts w:ascii="Tahoma" w:hAnsi="Tahoma" w:cs="Tahoma"/>
          <w:sz w:val="20"/>
          <w:szCs w:val="20"/>
        </w:rPr>
        <w:t>Hemachuta</w:t>
      </w:r>
      <w:proofErr w:type="spellEnd"/>
      <w:r w:rsidRPr="009516DD">
        <w:rPr>
          <w:rFonts w:ascii="Tahoma" w:hAnsi="Tahoma" w:cs="Tahoma"/>
          <w:sz w:val="20"/>
          <w:szCs w:val="20"/>
        </w:rPr>
        <w:t xml:space="preserve">, the head of the Information </w:t>
      </w:r>
      <w:proofErr w:type="spellStart"/>
      <w:r w:rsidRPr="009516DD">
        <w:rPr>
          <w:rFonts w:ascii="Tahoma" w:hAnsi="Tahoma" w:cs="Tahoma"/>
          <w:sz w:val="20"/>
          <w:szCs w:val="20"/>
        </w:rPr>
        <w:t>Center</w:t>
      </w:r>
      <w:proofErr w:type="spellEnd"/>
      <w:r w:rsidRPr="009516DD">
        <w:rPr>
          <w:rFonts w:ascii="Tahoma" w:hAnsi="Tahoma" w:cs="Tahoma"/>
          <w:sz w:val="20"/>
          <w:szCs w:val="20"/>
        </w:rPr>
        <w:t xml:space="preserve"> for Emerging Infectious Diseases at </w:t>
      </w:r>
      <w:proofErr w:type="spellStart"/>
      <w:r w:rsidRPr="009516DD">
        <w:rPr>
          <w:rFonts w:ascii="Tahoma" w:hAnsi="Tahoma" w:cs="Tahoma"/>
          <w:sz w:val="20"/>
          <w:szCs w:val="20"/>
        </w:rPr>
        <w:t>Chulalongkorn</w:t>
      </w:r>
      <w:proofErr w:type="spellEnd"/>
      <w:r w:rsidRPr="009516DD">
        <w:rPr>
          <w:rFonts w:ascii="Tahoma" w:hAnsi="Tahoma" w:cs="Tahoma"/>
          <w:sz w:val="20"/>
          <w:szCs w:val="20"/>
        </w:rPr>
        <w:t xml:space="preserve"> University, said that 60% of the chemical residue found on fruit and vegetables cannot be washed off, while only 10% of the 280 types of pesticides registered in Thailand can be detected in a laboratory.</w:t>
      </w:r>
      <w:hyperlink r:id="rId67" w:history="1">
        <w:r w:rsidR="00A2386A">
          <w:rPr>
            <w:rFonts w:ascii="Tahoma" w:hAnsi="Tahoma" w:cs="Tahoma"/>
            <w:sz w:val="20"/>
            <w:szCs w:val="20"/>
          </w:rPr>
          <w:t xml:space="preserve"> </w:t>
        </w:r>
        <w:r w:rsidR="004F1767" w:rsidRPr="009516DD">
          <w:rPr>
            <w:rStyle w:val="Hyperlink"/>
            <w:rFonts w:ascii="Tahoma" w:hAnsi="Tahoma" w:cs="Tahoma"/>
            <w:sz w:val="20"/>
            <w:szCs w:val="20"/>
          </w:rPr>
          <w:t>Full article available here</w:t>
        </w:r>
      </w:hyperlink>
      <w:r w:rsidR="004F1767" w:rsidRPr="009516DD">
        <w:rPr>
          <w:rFonts w:ascii="Tahoma" w:hAnsi="Tahoma" w:cs="Tahoma"/>
          <w:sz w:val="20"/>
          <w:szCs w:val="20"/>
        </w:rPr>
        <w:t xml:space="preserve"> </w:t>
      </w:r>
    </w:p>
    <w:p w:rsidR="003E2A4A" w:rsidRDefault="003E2A4A" w:rsidP="009516DD">
      <w:pPr>
        <w:spacing w:after="0" w:line="300" w:lineRule="auto"/>
        <w:rPr>
          <w:rFonts w:ascii="Tahoma" w:hAnsi="Tahoma" w:cs="Tahoma"/>
          <w:sz w:val="20"/>
          <w:szCs w:val="20"/>
        </w:rPr>
      </w:pPr>
    </w:p>
    <w:p w:rsidR="00A2386A" w:rsidRDefault="00A2386A" w:rsidP="009516DD">
      <w:pPr>
        <w:spacing w:after="0" w:line="300" w:lineRule="auto"/>
        <w:rPr>
          <w:rFonts w:ascii="Tahoma" w:hAnsi="Tahoma" w:cs="Tahoma"/>
          <w:sz w:val="20"/>
          <w:szCs w:val="20"/>
        </w:rPr>
      </w:pPr>
    </w:p>
    <w:p w:rsidR="00B330A1" w:rsidRPr="009516DD" w:rsidRDefault="00B330A1" w:rsidP="009516DD">
      <w:pPr>
        <w:spacing w:after="0" w:line="300" w:lineRule="auto"/>
        <w:rPr>
          <w:rFonts w:ascii="Tahoma" w:hAnsi="Tahoma" w:cs="Tahoma"/>
          <w:sz w:val="20"/>
          <w:szCs w:val="20"/>
        </w:rPr>
      </w:pPr>
    </w:p>
    <w:p w:rsidR="00B330A1" w:rsidRPr="009516DD" w:rsidRDefault="00B330A1" w:rsidP="00396487">
      <w:pPr>
        <w:pStyle w:val="ListParagraph"/>
        <w:numPr>
          <w:ilvl w:val="1"/>
          <w:numId w:val="2"/>
        </w:numPr>
        <w:spacing w:after="0" w:line="300" w:lineRule="auto"/>
        <w:ind w:hanging="792"/>
        <w:rPr>
          <w:rFonts w:ascii="Tahoma" w:hAnsi="Tahoma" w:cs="Tahoma"/>
          <w:sz w:val="20"/>
          <w:szCs w:val="20"/>
        </w:rPr>
      </w:pPr>
      <w:r w:rsidRPr="00396487">
        <w:rPr>
          <w:rFonts w:ascii="Tahoma" w:hAnsi="Tahoma" w:cs="Tahoma"/>
          <w:b/>
          <w:sz w:val="20"/>
          <w:szCs w:val="20"/>
        </w:rPr>
        <w:t>Five lessons from the Australian strawberry needle crisis</w:t>
      </w:r>
    </w:p>
    <w:p w:rsidR="00B330A1" w:rsidRPr="009516DD" w:rsidRDefault="00B330A1" w:rsidP="00A2386A">
      <w:pPr>
        <w:pStyle w:val="NormalWeb"/>
        <w:spacing w:before="0" w:beforeAutospacing="0" w:after="0" w:afterAutospacing="0" w:line="300" w:lineRule="auto"/>
        <w:rPr>
          <w:rFonts w:ascii="Tahoma" w:hAnsi="Tahoma" w:cs="Tahoma"/>
          <w:sz w:val="20"/>
          <w:szCs w:val="20"/>
        </w:rPr>
      </w:pPr>
      <w:r w:rsidRPr="009516DD">
        <w:rPr>
          <w:rFonts w:ascii="Tahoma" w:hAnsi="Tahoma" w:cs="Tahoma"/>
          <w:sz w:val="20"/>
          <w:szCs w:val="20"/>
        </w:rPr>
        <w:t xml:space="preserve">Australia </w:t>
      </w:r>
      <w:r w:rsidR="00516F3F">
        <w:rPr>
          <w:rFonts w:ascii="Tahoma" w:hAnsi="Tahoma" w:cs="Tahoma"/>
          <w:sz w:val="20"/>
          <w:szCs w:val="20"/>
        </w:rPr>
        <w:t>suffered</w:t>
      </w:r>
      <w:r w:rsidRPr="009516DD">
        <w:rPr>
          <w:rFonts w:ascii="Tahoma" w:hAnsi="Tahoma" w:cs="Tahoma"/>
          <w:sz w:val="20"/>
          <w:szCs w:val="20"/>
        </w:rPr>
        <w:t xml:space="preserve"> a food contamination crisis, after metal needles were discovered in strawberries. The fruit sabotage has spread to at least six brands in four states and has resulted in </w:t>
      </w:r>
      <w:r w:rsidR="003D71AD">
        <w:rPr>
          <w:rFonts w:ascii="Tahoma" w:hAnsi="Tahoma" w:cs="Tahoma"/>
          <w:sz w:val="20"/>
          <w:szCs w:val="20"/>
        </w:rPr>
        <w:t>C</w:t>
      </w:r>
      <w:r w:rsidRPr="009516DD">
        <w:rPr>
          <w:rFonts w:ascii="Tahoma" w:hAnsi="Tahoma" w:cs="Tahoma"/>
          <w:sz w:val="20"/>
          <w:szCs w:val="20"/>
        </w:rPr>
        <w:t>oles and Aldi supermarkets pulling the product from their shelves across the country</w:t>
      </w:r>
      <w:r w:rsidR="00A2386A">
        <w:rPr>
          <w:rFonts w:ascii="Tahoma" w:hAnsi="Tahoma" w:cs="Tahoma"/>
          <w:sz w:val="20"/>
          <w:szCs w:val="20"/>
        </w:rPr>
        <w:t xml:space="preserve"> </w:t>
      </w:r>
      <w:proofErr w:type="gramStart"/>
      <w:r w:rsidR="00A2386A">
        <w:rPr>
          <w:rFonts w:ascii="Tahoma" w:hAnsi="Tahoma" w:cs="Tahoma"/>
          <w:sz w:val="20"/>
          <w:szCs w:val="20"/>
        </w:rPr>
        <w:t>The</w:t>
      </w:r>
      <w:proofErr w:type="gramEnd"/>
      <w:r w:rsidR="00A2386A">
        <w:rPr>
          <w:rFonts w:ascii="Tahoma" w:hAnsi="Tahoma" w:cs="Tahoma"/>
          <w:sz w:val="20"/>
          <w:szCs w:val="20"/>
        </w:rPr>
        <w:t xml:space="preserve"> industry has learnt the following 5 lessons from the crisis.</w:t>
      </w:r>
    </w:p>
    <w:p w:rsidR="00A2386A" w:rsidRDefault="00A2386A" w:rsidP="009516DD">
      <w:pPr>
        <w:pStyle w:val="NormalWeb"/>
        <w:spacing w:before="0" w:beforeAutospacing="0" w:after="0" w:afterAutospacing="0" w:line="300" w:lineRule="auto"/>
        <w:rPr>
          <w:rStyle w:val="Strong"/>
          <w:rFonts w:ascii="Tahoma" w:hAnsi="Tahoma" w:cs="Tahoma"/>
          <w:sz w:val="20"/>
          <w:szCs w:val="20"/>
        </w:rPr>
      </w:pPr>
    </w:p>
    <w:p w:rsidR="00B330A1" w:rsidRDefault="00B330A1" w:rsidP="003D71AD">
      <w:pPr>
        <w:pStyle w:val="NormalWeb"/>
        <w:numPr>
          <w:ilvl w:val="0"/>
          <w:numId w:val="35"/>
        </w:numPr>
        <w:spacing w:before="0" w:beforeAutospacing="0" w:after="0" w:afterAutospacing="0" w:line="300" w:lineRule="auto"/>
        <w:rPr>
          <w:rFonts w:ascii="Tahoma" w:hAnsi="Tahoma" w:cs="Tahoma"/>
          <w:sz w:val="20"/>
          <w:szCs w:val="20"/>
        </w:rPr>
      </w:pPr>
      <w:r w:rsidRPr="00236D18">
        <w:rPr>
          <w:rStyle w:val="Strong"/>
          <w:rFonts w:ascii="Tahoma" w:hAnsi="Tahoma" w:cs="Tahoma"/>
          <w:i/>
          <w:sz w:val="20"/>
          <w:szCs w:val="20"/>
        </w:rPr>
        <w:t>Have a clear message</w:t>
      </w:r>
      <w:r w:rsidRPr="009516DD">
        <w:rPr>
          <w:rFonts w:ascii="Tahoma" w:hAnsi="Tahoma" w:cs="Tahoma"/>
          <w:sz w:val="20"/>
          <w:szCs w:val="20"/>
        </w:rPr>
        <w:t xml:space="preserve"> if you are going to reassure customers. Consumers want to know whether the strawberries they have brought are s</w:t>
      </w:r>
      <w:r w:rsidR="00A2386A">
        <w:rPr>
          <w:rFonts w:ascii="Tahoma" w:hAnsi="Tahoma" w:cs="Tahoma"/>
          <w:sz w:val="20"/>
          <w:szCs w:val="20"/>
        </w:rPr>
        <w:t xml:space="preserve"> </w:t>
      </w:r>
      <w:proofErr w:type="spellStart"/>
      <w:r w:rsidRPr="009516DD">
        <w:rPr>
          <w:rFonts w:ascii="Tahoma" w:hAnsi="Tahoma" w:cs="Tahoma"/>
          <w:sz w:val="20"/>
          <w:szCs w:val="20"/>
        </w:rPr>
        <w:t>afe</w:t>
      </w:r>
      <w:proofErr w:type="spellEnd"/>
      <w:r w:rsidRPr="009516DD">
        <w:rPr>
          <w:rFonts w:ascii="Tahoma" w:hAnsi="Tahoma" w:cs="Tahoma"/>
          <w:sz w:val="20"/>
          <w:szCs w:val="20"/>
        </w:rPr>
        <w:t xml:space="preserve"> to eat and whether they need to avoid buying them next time they are in the supermarket.</w:t>
      </w:r>
    </w:p>
    <w:p w:rsidR="009409FB" w:rsidRDefault="00B330A1" w:rsidP="009409FB">
      <w:pPr>
        <w:pStyle w:val="NormalWeb"/>
        <w:numPr>
          <w:ilvl w:val="0"/>
          <w:numId w:val="35"/>
        </w:numPr>
        <w:spacing w:before="0" w:beforeAutospacing="0" w:after="0" w:afterAutospacing="0" w:line="300" w:lineRule="auto"/>
        <w:rPr>
          <w:rFonts w:ascii="Tahoma" w:hAnsi="Tahoma" w:cs="Tahoma"/>
          <w:sz w:val="20"/>
          <w:szCs w:val="20"/>
        </w:rPr>
      </w:pPr>
      <w:r w:rsidRPr="009516DD">
        <w:rPr>
          <w:rStyle w:val="Strong"/>
          <w:rFonts w:ascii="Tahoma" w:hAnsi="Tahoma" w:cs="Tahoma"/>
          <w:sz w:val="20"/>
          <w:szCs w:val="20"/>
        </w:rPr>
        <w:t xml:space="preserve"> </w:t>
      </w:r>
      <w:r w:rsidRPr="00236D18">
        <w:rPr>
          <w:rStyle w:val="Strong"/>
          <w:rFonts w:ascii="Tahoma" w:hAnsi="Tahoma" w:cs="Tahoma"/>
          <w:i/>
          <w:sz w:val="20"/>
          <w:szCs w:val="20"/>
        </w:rPr>
        <w:t>Take decisive action</w:t>
      </w:r>
      <w:r w:rsidR="003D71AD">
        <w:rPr>
          <w:rStyle w:val="Strong"/>
          <w:rFonts w:ascii="Tahoma" w:hAnsi="Tahoma" w:cs="Tahoma"/>
          <w:sz w:val="20"/>
          <w:szCs w:val="20"/>
        </w:rPr>
        <w:t xml:space="preserve"> </w:t>
      </w:r>
      <w:proofErr w:type="gramStart"/>
      <w:r w:rsidRPr="009516DD">
        <w:rPr>
          <w:rFonts w:ascii="Tahoma" w:hAnsi="Tahoma" w:cs="Tahoma"/>
          <w:sz w:val="20"/>
          <w:szCs w:val="20"/>
        </w:rPr>
        <w:t>In</w:t>
      </w:r>
      <w:proofErr w:type="gramEnd"/>
      <w:r w:rsidRPr="009516DD">
        <w:rPr>
          <w:rFonts w:ascii="Tahoma" w:hAnsi="Tahoma" w:cs="Tahoma"/>
          <w:sz w:val="20"/>
          <w:szCs w:val="20"/>
        </w:rPr>
        <w:t xml:space="preserve"> a situation like this, both producers and consumers need to see that action is being taken to resolve the situation and find those responsible. </w:t>
      </w:r>
    </w:p>
    <w:p w:rsidR="00B330A1" w:rsidRDefault="00B330A1" w:rsidP="009409FB">
      <w:pPr>
        <w:pStyle w:val="NormalWeb"/>
        <w:numPr>
          <w:ilvl w:val="0"/>
          <w:numId w:val="35"/>
        </w:numPr>
        <w:spacing w:before="0" w:beforeAutospacing="0" w:after="0" w:afterAutospacing="0" w:line="300" w:lineRule="auto"/>
        <w:rPr>
          <w:rFonts w:ascii="Tahoma" w:hAnsi="Tahoma" w:cs="Tahoma"/>
          <w:sz w:val="20"/>
          <w:szCs w:val="20"/>
        </w:rPr>
      </w:pPr>
      <w:r w:rsidRPr="00236D18">
        <w:rPr>
          <w:rStyle w:val="Strong"/>
          <w:rFonts w:ascii="Tahoma" w:hAnsi="Tahoma" w:cs="Tahoma"/>
          <w:i/>
          <w:sz w:val="20"/>
          <w:szCs w:val="20"/>
        </w:rPr>
        <w:t>Avoid speculation</w:t>
      </w:r>
      <w:r w:rsidR="009409FB">
        <w:rPr>
          <w:rStyle w:val="Strong"/>
          <w:rFonts w:ascii="Tahoma" w:hAnsi="Tahoma" w:cs="Tahoma"/>
          <w:sz w:val="20"/>
          <w:szCs w:val="20"/>
        </w:rPr>
        <w:t xml:space="preserve"> </w:t>
      </w:r>
      <w:r w:rsidR="009409FB">
        <w:rPr>
          <w:rFonts w:ascii="Tahoma" w:hAnsi="Tahoma" w:cs="Tahoma"/>
          <w:sz w:val="20"/>
          <w:szCs w:val="20"/>
        </w:rPr>
        <w:t>A</w:t>
      </w:r>
      <w:r w:rsidRPr="009516DD">
        <w:rPr>
          <w:rFonts w:ascii="Tahoma" w:hAnsi="Tahoma" w:cs="Tahoma"/>
          <w:sz w:val="20"/>
          <w:szCs w:val="20"/>
        </w:rPr>
        <w:t xml:space="preserve">void speculating on the motives or causes of the issue. Stick to the </w:t>
      </w:r>
      <w:r w:rsidR="009409FB">
        <w:rPr>
          <w:rFonts w:ascii="Tahoma" w:hAnsi="Tahoma" w:cs="Tahoma"/>
          <w:sz w:val="20"/>
          <w:szCs w:val="20"/>
        </w:rPr>
        <w:t xml:space="preserve">facts that you know </w:t>
      </w:r>
      <w:r w:rsidR="00516F3F">
        <w:rPr>
          <w:rFonts w:ascii="Tahoma" w:hAnsi="Tahoma" w:cs="Tahoma"/>
          <w:sz w:val="20"/>
          <w:szCs w:val="20"/>
        </w:rPr>
        <w:t xml:space="preserve">when dealing with the </w:t>
      </w:r>
      <w:proofErr w:type="gramStart"/>
      <w:r w:rsidR="00516F3F">
        <w:rPr>
          <w:rFonts w:ascii="Tahoma" w:hAnsi="Tahoma" w:cs="Tahoma"/>
          <w:sz w:val="20"/>
          <w:szCs w:val="20"/>
        </w:rPr>
        <w:t xml:space="preserve">media </w:t>
      </w:r>
      <w:r w:rsidRPr="009516DD">
        <w:rPr>
          <w:rFonts w:ascii="Tahoma" w:hAnsi="Tahoma" w:cs="Tahoma"/>
          <w:sz w:val="20"/>
          <w:szCs w:val="20"/>
        </w:rPr>
        <w:t xml:space="preserve"> avoid</w:t>
      </w:r>
      <w:proofErr w:type="gramEnd"/>
      <w:r w:rsidRPr="009516DD">
        <w:rPr>
          <w:rFonts w:ascii="Tahoma" w:hAnsi="Tahoma" w:cs="Tahoma"/>
          <w:sz w:val="20"/>
          <w:szCs w:val="20"/>
        </w:rPr>
        <w:t xml:space="preserve"> getting drawn in</w:t>
      </w:r>
      <w:r w:rsidR="00516F3F">
        <w:rPr>
          <w:rFonts w:ascii="Tahoma" w:hAnsi="Tahoma" w:cs="Tahoma"/>
          <w:sz w:val="20"/>
          <w:szCs w:val="20"/>
        </w:rPr>
        <w:t>to commenting on possible cause</w:t>
      </w:r>
      <w:r w:rsidRPr="009516DD">
        <w:rPr>
          <w:rFonts w:ascii="Tahoma" w:hAnsi="Tahoma" w:cs="Tahoma"/>
          <w:sz w:val="20"/>
          <w:szCs w:val="20"/>
        </w:rPr>
        <w:t>.</w:t>
      </w:r>
    </w:p>
    <w:p w:rsidR="00B330A1" w:rsidRPr="009516DD" w:rsidRDefault="00B330A1" w:rsidP="009409FB">
      <w:pPr>
        <w:pStyle w:val="NormalWeb"/>
        <w:numPr>
          <w:ilvl w:val="0"/>
          <w:numId w:val="35"/>
        </w:numPr>
        <w:spacing w:before="0" w:beforeAutospacing="0" w:after="0" w:afterAutospacing="0" w:line="300" w:lineRule="auto"/>
        <w:rPr>
          <w:rFonts w:ascii="Tahoma" w:hAnsi="Tahoma" w:cs="Tahoma"/>
          <w:sz w:val="20"/>
          <w:szCs w:val="20"/>
        </w:rPr>
      </w:pPr>
      <w:r w:rsidRPr="009516DD">
        <w:rPr>
          <w:rStyle w:val="Strong"/>
          <w:rFonts w:ascii="Tahoma" w:hAnsi="Tahoma" w:cs="Tahoma"/>
          <w:sz w:val="20"/>
          <w:szCs w:val="20"/>
        </w:rPr>
        <w:lastRenderedPageBreak/>
        <w:t xml:space="preserve"> </w:t>
      </w:r>
      <w:r w:rsidRPr="00236D18">
        <w:rPr>
          <w:rStyle w:val="Strong"/>
          <w:rFonts w:ascii="Tahoma" w:hAnsi="Tahoma" w:cs="Tahoma"/>
          <w:i/>
          <w:sz w:val="20"/>
          <w:szCs w:val="20"/>
        </w:rPr>
        <w:t>Provide regular updates</w:t>
      </w:r>
      <w:r w:rsidR="009409FB">
        <w:rPr>
          <w:rStyle w:val="Strong"/>
          <w:rFonts w:ascii="Tahoma" w:hAnsi="Tahoma" w:cs="Tahoma"/>
          <w:sz w:val="20"/>
          <w:szCs w:val="20"/>
        </w:rPr>
        <w:t xml:space="preserve"> </w:t>
      </w:r>
      <w:proofErr w:type="gramStart"/>
      <w:r w:rsidRPr="009516DD">
        <w:rPr>
          <w:rFonts w:ascii="Tahoma" w:hAnsi="Tahoma" w:cs="Tahoma"/>
          <w:sz w:val="20"/>
          <w:szCs w:val="20"/>
        </w:rPr>
        <w:t>In</w:t>
      </w:r>
      <w:proofErr w:type="gramEnd"/>
      <w:r w:rsidRPr="009516DD">
        <w:rPr>
          <w:rFonts w:ascii="Tahoma" w:hAnsi="Tahoma" w:cs="Tahoma"/>
          <w:sz w:val="20"/>
          <w:szCs w:val="20"/>
        </w:rPr>
        <w:t xml:space="preserve"> a fast-moving crisis media</w:t>
      </w:r>
      <w:r w:rsidR="00516F3F">
        <w:rPr>
          <w:rFonts w:ascii="Tahoma" w:hAnsi="Tahoma" w:cs="Tahoma"/>
          <w:sz w:val="20"/>
          <w:szCs w:val="20"/>
        </w:rPr>
        <w:t xml:space="preserve"> management incident like this </w:t>
      </w:r>
      <w:r w:rsidRPr="009516DD">
        <w:rPr>
          <w:rFonts w:ascii="Tahoma" w:hAnsi="Tahoma" w:cs="Tahoma"/>
          <w:sz w:val="20"/>
          <w:szCs w:val="20"/>
        </w:rPr>
        <w:t>and organizations need to be on the front foot, releasing information at regular intervals. Failure to provide updates will result in the media trying to fill the void.</w:t>
      </w:r>
    </w:p>
    <w:p w:rsidR="004F1767" w:rsidRPr="008274F1" w:rsidRDefault="00B330A1" w:rsidP="009516DD">
      <w:pPr>
        <w:pStyle w:val="NormalWeb"/>
        <w:numPr>
          <w:ilvl w:val="0"/>
          <w:numId w:val="35"/>
        </w:numPr>
        <w:spacing w:before="0" w:beforeAutospacing="0" w:after="0" w:afterAutospacing="0" w:line="300" w:lineRule="auto"/>
        <w:rPr>
          <w:rFonts w:ascii="Tahoma" w:hAnsi="Tahoma" w:cs="Tahoma"/>
          <w:color w:val="0000FF"/>
          <w:sz w:val="20"/>
          <w:szCs w:val="20"/>
          <w:u w:val="single"/>
        </w:rPr>
      </w:pPr>
      <w:r w:rsidRPr="00236D18">
        <w:rPr>
          <w:rStyle w:val="Strong"/>
          <w:rFonts w:ascii="Tahoma" w:hAnsi="Tahoma" w:cs="Tahoma"/>
          <w:i/>
          <w:sz w:val="20"/>
          <w:szCs w:val="20"/>
        </w:rPr>
        <w:t>Recognize the appeal</w:t>
      </w:r>
      <w:r w:rsidR="009409FB" w:rsidRPr="008274F1">
        <w:rPr>
          <w:rStyle w:val="Strong"/>
          <w:rFonts w:ascii="Tahoma" w:hAnsi="Tahoma" w:cs="Tahoma"/>
          <w:sz w:val="20"/>
          <w:szCs w:val="20"/>
        </w:rPr>
        <w:t xml:space="preserve"> </w:t>
      </w:r>
      <w:r w:rsidR="008274F1" w:rsidRPr="008274F1">
        <w:rPr>
          <w:rFonts w:ascii="Tahoma" w:hAnsi="Tahoma" w:cs="Tahoma"/>
          <w:sz w:val="20"/>
          <w:szCs w:val="20"/>
        </w:rPr>
        <w:t>L</w:t>
      </w:r>
      <w:r w:rsidRPr="008274F1">
        <w:rPr>
          <w:rFonts w:ascii="Tahoma" w:hAnsi="Tahoma" w:cs="Tahoma"/>
          <w:sz w:val="20"/>
          <w:szCs w:val="20"/>
        </w:rPr>
        <w:t>ook to work with the media and don’t view journalists as the enemy.</w:t>
      </w:r>
      <w:r w:rsidR="009409FB" w:rsidRPr="008274F1">
        <w:rPr>
          <w:rFonts w:ascii="Tahoma" w:hAnsi="Tahoma" w:cs="Tahoma"/>
          <w:sz w:val="20"/>
          <w:szCs w:val="20"/>
        </w:rPr>
        <w:t xml:space="preserve"> </w:t>
      </w:r>
      <w:r w:rsidRPr="008274F1">
        <w:rPr>
          <w:rFonts w:ascii="Tahoma" w:hAnsi="Tahoma" w:cs="Tahoma"/>
          <w:sz w:val="20"/>
          <w:szCs w:val="20"/>
        </w:rPr>
        <w:t xml:space="preserve">Restoring trust and reputation is likely to take time, particularly with the speculation about copycat cases. </w:t>
      </w:r>
      <w:hyperlink r:id="rId68" w:history="1">
        <w:r w:rsidR="008274F1">
          <w:rPr>
            <w:rFonts w:ascii="Tahoma" w:hAnsi="Tahoma" w:cs="Tahoma"/>
            <w:sz w:val="20"/>
            <w:szCs w:val="20"/>
          </w:rPr>
          <w:t xml:space="preserve"> </w:t>
        </w:r>
        <w:r w:rsidR="004F1767" w:rsidRPr="008274F1">
          <w:rPr>
            <w:rStyle w:val="Hyperlink"/>
            <w:rFonts w:ascii="Tahoma" w:hAnsi="Tahoma" w:cs="Tahoma"/>
            <w:sz w:val="20"/>
            <w:szCs w:val="20"/>
          </w:rPr>
          <w:t>Full article available here</w:t>
        </w:r>
      </w:hyperlink>
      <w:r w:rsidR="004F1767" w:rsidRPr="008274F1">
        <w:rPr>
          <w:rFonts w:ascii="Tahoma" w:hAnsi="Tahoma" w:cs="Tahoma"/>
          <w:sz w:val="20"/>
          <w:szCs w:val="20"/>
        </w:rPr>
        <w:t xml:space="preserve"> </w:t>
      </w:r>
    </w:p>
    <w:p w:rsidR="004F1767" w:rsidRDefault="004F1767" w:rsidP="009516DD">
      <w:pPr>
        <w:spacing w:after="0" w:line="300" w:lineRule="auto"/>
        <w:rPr>
          <w:rFonts w:ascii="Tahoma" w:hAnsi="Tahoma" w:cs="Tahoma"/>
          <w:b/>
          <w:sz w:val="20"/>
          <w:szCs w:val="20"/>
        </w:rPr>
      </w:pPr>
    </w:p>
    <w:p w:rsidR="00236D18" w:rsidRDefault="00236D18" w:rsidP="00236D18">
      <w:pPr>
        <w:pStyle w:val="Heading1"/>
        <w:spacing w:before="0" w:beforeAutospacing="0" w:after="0" w:afterAutospacing="0" w:line="300" w:lineRule="auto"/>
        <w:rPr>
          <w:rFonts w:ascii="Tahoma" w:hAnsi="Tahoma" w:cs="Tahoma"/>
          <w:sz w:val="20"/>
          <w:szCs w:val="20"/>
        </w:rPr>
      </w:pPr>
    </w:p>
    <w:p w:rsidR="00236D18" w:rsidRDefault="00236D18" w:rsidP="00236D18">
      <w:pPr>
        <w:pStyle w:val="Heading1"/>
        <w:spacing w:before="0" w:beforeAutospacing="0" w:after="0" w:afterAutospacing="0" w:line="300" w:lineRule="auto"/>
        <w:rPr>
          <w:rFonts w:ascii="Tahoma" w:hAnsi="Tahoma" w:cs="Tahoma"/>
          <w:sz w:val="20"/>
          <w:szCs w:val="20"/>
        </w:rPr>
      </w:pPr>
    </w:p>
    <w:p w:rsidR="00236D18" w:rsidRPr="00236D18" w:rsidRDefault="00236D18" w:rsidP="00236D18">
      <w:pPr>
        <w:pStyle w:val="ListParagraph"/>
        <w:numPr>
          <w:ilvl w:val="1"/>
          <w:numId w:val="2"/>
        </w:numPr>
        <w:spacing w:after="0" w:line="300" w:lineRule="auto"/>
        <w:ind w:hanging="792"/>
        <w:rPr>
          <w:rFonts w:ascii="Tahoma" w:hAnsi="Tahoma" w:cs="Tahoma"/>
          <w:b/>
          <w:sz w:val="20"/>
          <w:szCs w:val="20"/>
        </w:rPr>
      </w:pPr>
      <w:r w:rsidRPr="00236D18">
        <w:rPr>
          <w:rFonts w:ascii="Tahoma" w:hAnsi="Tahoma" w:cs="Tahoma"/>
          <w:b/>
          <w:sz w:val="20"/>
          <w:szCs w:val="20"/>
        </w:rPr>
        <w:t>Outbreak that killed seven was largely caused by dust storms'</w:t>
      </w:r>
    </w:p>
    <w:p w:rsidR="00236D18" w:rsidRPr="00236D18" w:rsidRDefault="00236D18" w:rsidP="00236D18">
      <w:pPr>
        <w:pStyle w:val="NormalWeb"/>
        <w:spacing w:before="0" w:beforeAutospacing="0" w:after="0" w:afterAutospacing="0" w:line="300" w:lineRule="auto"/>
        <w:rPr>
          <w:rFonts w:ascii="Tahoma" w:hAnsi="Tahoma" w:cs="Tahoma"/>
          <w:sz w:val="20"/>
          <w:szCs w:val="20"/>
        </w:rPr>
      </w:pPr>
      <w:r w:rsidRPr="00236D18">
        <w:rPr>
          <w:rFonts w:ascii="Tahoma" w:hAnsi="Tahoma" w:cs="Tahoma"/>
          <w:sz w:val="20"/>
          <w:szCs w:val="20"/>
        </w:rPr>
        <w:t xml:space="preserve">An investigation into a series of deaths linked to listeria on </w:t>
      </w:r>
      <w:proofErr w:type="spellStart"/>
      <w:r w:rsidRPr="00236D18">
        <w:rPr>
          <w:rFonts w:ascii="Tahoma" w:hAnsi="Tahoma" w:cs="Tahoma"/>
          <w:sz w:val="20"/>
          <w:szCs w:val="20"/>
        </w:rPr>
        <w:t>rockmelons</w:t>
      </w:r>
      <w:proofErr w:type="spellEnd"/>
      <w:r w:rsidRPr="00236D18">
        <w:rPr>
          <w:rFonts w:ascii="Tahoma" w:hAnsi="Tahoma" w:cs="Tahoma"/>
          <w:sz w:val="20"/>
          <w:szCs w:val="20"/>
        </w:rPr>
        <w:t xml:space="preserve"> has concluded the contaminated fruit came from a single farm in New South Wales, and the outbreak was largely caused by the weather.</w:t>
      </w:r>
      <w:r>
        <w:rPr>
          <w:rFonts w:ascii="Tahoma" w:hAnsi="Tahoma" w:cs="Tahoma"/>
          <w:sz w:val="20"/>
          <w:szCs w:val="20"/>
        </w:rPr>
        <w:t xml:space="preserve"> </w:t>
      </w:r>
      <w:r w:rsidRPr="00236D18">
        <w:rPr>
          <w:rFonts w:ascii="Tahoma" w:hAnsi="Tahoma" w:cs="Tahoma"/>
          <w:sz w:val="20"/>
          <w:szCs w:val="20"/>
        </w:rPr>
        <w:t xml:space="preserve">The investigation found the farm that was the source of the outbreak had hygiene and sanitary procedures on par with or better than most </w:t>
      </w:r>
      <w:proofErr w:type="spellStart"/>
      <w:r w:rsidRPr="00236D18">
        <w:rPr>
          <w:rFonts w:ascii="Tahoma" w:hAnsi="Tahoma" w:cs="Tahoma"/>
          <w:sz w:val="20"/>
          <w:szCs w:val="20"/>
        </w:rPr>
        <w:t>rockmelon</w:t>
      </w:r>
      <w:proofErr w:type="spellEnd"/>
      <w:r w:rsidRPr="00236D18">
        <w:rPr>
          <w:rFonts w:ascii="Tahoma" w:hAnsi="Tahoma" w:cs="Tahoma"/>
          <w:sz w:val="20"/>
          <w:szCs w:val="20"/>
        </w:rPr>
        <w:t>-growing operations.</w:t>
      </w:r>
    </w:p>
    <w:p w:rsidR="00236D18" w:rsidRDefault="00236D18" w:rsidP="00236D18">
      <w:pPr>
        <w:pStyle w:val="NormalWeb"/>
        <w:spacing w:before="0" w:beforeAutospacing="0" w:after="0" w:afterAutospacing="0" w:line="300" w:lineRule="auto"/>
        <w:rPr>
          <w:rFonts w:ascii="Tahoma" w:hAnsi="Tahoma" w:cs="Tahoma"/>
          <w:sz w:val="20"/>
          <w:szCs w:val="20"/>
        </w:rPr>
      </w:pPr>
      <w:r w:rsidRPr="00236D18">
        <w:rPr>
          <w:rFonts w:ascii="Tahoma" w:hAnsi="Tahoma" w:cs="Tahoma"/>
          <w:sz w:val="20"/>
          <w:szCs w:val="20"/>
        </w:rPr>
        <w:t>Dust storms that covered the farm's paddocks significantly increased the amount of listeria on the fruit There were other peripheral issues found in the packing facility that were not considered to be major underlying causes</w:t>
      </w:r>
    </w:p>
    <w:p w:rsidR="00236D18" w:rsidRPr="00236D18" w:rsidRDefault="00236D18" w:rsidP="00236D18">
      <w:pPr>
        <w:pStyle w:val="NormalWeb"/>
        <w:spacing w:before="0" w:beforeAutospacing="0" w:after="0" w:afterAutospacing="0" w:line="300" w:lineRule="auto"/>
        <w:rPr>
          <w:rFonts w:ascii="Tahoma" w:hAnsi="Tahoma" w:cs="Tahoma"/>
          <w:sz w:val="20"/>
          <w:szCs w:val="20"/>
        </w:rPr>
      </w:pPr>
    </w:p>
    <w:p w:rsidR="00236D18" w:rsidRPr="00236D18" w:rsidRDefault="00236D18" w:rsidP="00236D18">
      <w:pPr>
        <w:pStyle w:val="NormalWeb"/>
        <w:spacing w:before="0" w:beforeAutospacing="0" w:after="0" w:afterAutospacing="0" w:line="300" w:lineRule="auto"/>
        <w:rPr>
          <w:rFonts w:ascii="Tahoma" w:hAnsi="Tahoma" w:cs="Tahoma"/>
          <w:sz w:val="20"/>
          <w:szCs w:val="20"/>
        </w:rPr>
      </w:pPr>
      <w:r w:rsidRPr="00236D18">
        <w:rPr>
          <w:rFonts w:ascii="Tahoma" w:hAnsi="Tahoma" w:cs="Tahoma"/>
          <w:sz w:val="20"/>
          <w:szCs w:val="20"/>
        </w:rPr>
        <w:t xml:space="preserve">Despite this, heavy rains in December and dust storms that followed covered the farm's paddocks in dust, and "significantly increased" the amount of listeria on the fruit. </w:t>
      </w:r>
      <w:proofErr w:type="spellStart"/>
      <w:r w:rsidRPr="00236D18">
        <w:rPr>
          <w:rFonts w:ascii="Tahoma" w:hAnsi="Tahoma" w:cs="Tahoma"/>
          <w:sz w:val="20"/>
          <w:szCs w:val="20"/>
        </w:rPr>
        <w:t>Rockmelons</w:t>
      </w:r>
      <w:proofErr w:type="spellEnd"/>
      <w:r w:rsidRPr="00236D18">
        <w:rPr>
          <w:rFonts w:ascii="Tahoma" w:hAnsi="Tahoma" w:cs="Tahoma"/>
          <w:sz w:val="20"/>
          <w:szCs w:val="20"/>
        </w:rPr>
        <w:t xml:space="preserve"> on the farm were washed in a chlorine solution and scrubbed prior to packing.</w:t>
      </w:r>
      <w:r>
        <w:rPr>
          <w:rFonts w:ascii="Tahoma" w:hAnsi="Tahoma" w:cs="Tahoma"/>
          <w:sz w:val="20"/>
          <w:szCs w:val="20"/>
        </w:rPr>
        <w:t xml:space="preserve"> </w:t>
      </w:r>
      <w:r w:rsidRPr="00236D18">
        <w:rPr>
          <w:rFonts w:ascii="Tahoma" w:hAnsi="Tahoma" w:cs="Tahoma"/>
          <w:sz w:val="20"/>
          <w:szCs w:val="20"/>
        </w:rPr>
        <w:t xml:space="preserve">"The wash water was not recirculated, sanitiser was constantly monitored and applied through an auto-dosing system, and all water coming into the facility was treated and considered potable," the report said. "The netted skin of </w:t>
      </w:r>
      <w:proofErr w:type="spellStart"/>
      <w:r w:rsidRPr="00236D18">
        <w:rPr>
          <w:rFonts w:ascii="Tahoma" w:hAnsi="Tahoma" w:cs="Tahoma"/>
          <w:sz w:val="20"/>
          <w:szCs w:val="20"/>
        </w:rPr>
        <w:t>rockmelons</w:t>
      </w:r>
      <w:proofErr w:type="spellEnd"/>
      <w:r w:rsidRPr="00236D18">
        <w:rPr>
          <w:rFonts w:ascii="Tahoma" w:hAnsi="Tahoma" w:cs="Tahoma"/>
          <w:sz w:val="20"/>
          <w:szCs w:val="20"/>
        </w:rPr>
        <w:t xml:space="preserve"> makes this fruit particularly hard to clean and sanitise."</w:t>
      </w:r>
    </w:p>
    <w:p w:rsidR="00236D18" w:rsidRDefault="00236D18" w:rsidP="00236D18">
      <w:pPr>
        <w:pStyle w:val="NormalWeb"/>
        <w:spacing w:before="0" w:beforeAutospacing="0" w:after="0" w:afterAutospacing="0" w:line="300" w:lineRule="auto"/>
        <w:rPr>
          <w:rFonts w:ascii="Tahoma" w:hAnsi="Tahoma" w:cs="Tahoma"/>
          <w:sz w:val="20"/>
          <w:szCs w:val="20"/>
        </w:rPr>
      </w:pPr>
    </w:p>
    <w:p w:rsidR="007171EA" w:rsidRPr="00236D18" w:rsidRDefault="00236D18" w:rsidP="00236D18">
      <w:pPr>
        <w:pStyle w:val="NormalWeb"/>
        <w:spacing w:before="0" w:beforeAutospacing="0" w:after="0" w:afterAutospacing="0" w:line="300" w:lineRule="auto"/>
        <w:rPr>
          <w:rFonts w:ascii="Tahoma" w:hAnsi="Tahoma" w:cs="Tahoma"/>
          <w:color w:val="0000FF"/>
          <w:sz w:val="20"/>
          <w:szCs w:val="20"/>
          <w:u w:val="single"/>
        </w:rPr>
      </w:pPr>
      <w:r w:rsidRPr="00236D18">
        <w:rPr>
          <w:rFonts w:ascii="Tahoma" w:hAnsi="Tahoma" w:cs="Tahoma"/>
          <w:sz w:val="20"/>
          <w:szCs w:val="20"/>
        </w:rPr>
        <w:t>The listeria contamination and the recent strawberry needle scandal have given rise to calls for better ways to alert the public to risks in the food chain.</w:t>
      </w:r>
      <w:hyperlink r:id="rId69" w:history="1">
        <w:r>
          <w:rPr>
            <w:rFonts w:ascii="Tahoma" w:hAnsi="Tahoma" w:cs="Tahoma"/>
            <w:sz w:val="20"/>
            <w:szCs w:val="20"/>
          </w:rPr>
          <w:t xml:space="preserve"> </w:t>
        </w:r>
        <w:r w:rsidRPr="00236D18">
          <w:rPr>
            <w:rStyle w:val="Hyperlink"/>
            <w:rFonts w:ascii="Tahoma" w:hAnsi="Tahoma" w:cs="Tahoma"/>
            <w:sz w:val="20"/>
            <w:szCs w:val="20"/>
          </w:rPr>
          <w:t>Full article available here</w:t>
        </w:r>
      </w:hyperlink>
    </w:p>
    <w:bookmarkEnd w:id="0"/>
    <w:p w:rsidR="00F641C6" w:rsidRPr="00396487" w:rsidRDefault="00F641C6" w:rsidP="009516DD">
      <w:pPr>
        <w:spacing w:after="0" w:line="300" w:lineRule="auto"/>
        <w:rPr>
          <w:rFonts w:ascii="Tahoma" w:hAnsi="Tahoma" w:cs="Tahoma"/>
          <w:b/>
          <w:sz w:val="20"/>
          <w:szCs w:val="20"/>
        </w:rPr>
      </w:pPr>
    </w:p>
    <w:p w:rsidR="00CB62AB" w:rsidRPr="009516DD" w:rsidRDefault="00CB62AB" w:rsidP="009516DD">
      <w:pPr>
        <w:spacing w:after="0" w:line="300" w:lineRule="auto"/>
        <w:rPr>
          <w:rFonts w:ascii="Tahoma" w:hAnsi="Tahoma" w:cs="Tahoma"/>
          <w:sz w:val="20"/>
          <w:szCs w:val="20"/>
        </w:rPr>
      </w:pPr>
    </w:p>
    <w:p w:rsidR="0064093A" w:rsidRPr="009516DD" w:rsidRDefault="0064093A" w:rsidP="009516DD">
      <w:pPr>
        <w:spacing w:after="0" w:line="300" w:lineRule="auto"/>
        <w:rPr>
          <w:rFonts w:ascii="Tahoma" w:hAnsi="Tahoma" w:cs="Tahoma"/>
          <w:sz w:val="20"/>
          <w:szCs w:val="20"/>
        </w:rPr>
      </w:pPr>
      <w:r w:rsidRPr="009516DD">
        <w:rPr>
          <w:rFonts w:ascii="Tahoma" w:hAnsi="Tahoma" w:cs="Tahoma"/>
          <w:b/>
          <w:sz w:val="20"/>
          <w:szCs w:val="20"/>
        </w:rPr>
        <w:t>Subscribe/ Unsubscribe</w:t>
      </w:r>
      <w:r w:rsidRPr="009516DD">
        <w:rPr>
          <w:rFonts w:ascii="Tahoma" w:hAnsi="Tahoma" w:cs="Tahoma"/>
          <w:sz w:val="20"/>
          <w:szCs w:val="20"/>
        </w:rPr>
        <w:t xml:space="preserve"> If you no longer wish to receive this email please send a note to </w:t>
      </w:r>
      <w:hyperlink r:id="rId70" w:history="1">
        <w:r w:rsidRPr="009516DD">
          <w:rPr>
            <w:rStyle w:val="Hyperlink"/>
            <w:rFonts w:ascii="Tahoma" w:hAnsi="Tahoma" w:cs="Tahoma"/>
            <w:sz w:val="20"/>
            <w:szCs w:val="20"/>
          </w:rPr>
          <w:t>info@pmac.co.nz</w:t>
        </w:r>
      </w:hyperlink>
      <w:r w:rsidRPr="009516DD">
        <w:rPr>
          <w:rFonts w:ascii="Tahoma" w:hAnsi="Tahoma" w:cs="Tahoma"/>
          <w:sz w:val="20"/>
          <w:szCs w:val="20"/>
        </w:rPr>
        <w:t xml:space="preserve">  asking to be added/ removed and providing the nominated email address </w:t>
      </w:r>
    </w:p>
    <w:p w:rsidR="0064093A" w:rsidRPr="009516DD" w:rsidRDefault="0064093A" w:rsidP="009516DD">
      <w:pPr>
        <w:spacing w:after="0" w:line="300" w:lineRule="auto"/>
        <w:rPr>
          <w:rFonts w:ascii="Tahoma" w:hAnsi="Tahoma" w:cs="Tahoma"/>
          <w:sz w:val="20"/>
          <w:szCs w:val="20"/>
        </w:rPr>
      </w:pPr>
    </w:p>
    <w:p w:rsidR="0064093A" w:rsidRPr="009516DD" w:rsidRDefault="0064093A" w:rsidP="009516DD">
      <w:pPr>
        <w:spacing w:after="0" w:line="300" w:lineRule="auto"/>
        <w:rPr>
          <w:rFonts w:ascii="Tahoma" w:hAnsi="Tahoma" w:cs="Tahoma"/>
          <w:sz w:val="20"/>
          <w:szCs w:val="20"/>
        </w:rPr>
      </w:pPr>
      <w:r w:rsidRPr="009516DD">
        <w:rPr>
          <w:rFonts w:ascii="Tahoma" w:hAnsi="Tahoma" w:cs="Tahoma"/>
          <w:b/>
          <w:sz w:val="20"/>
          <w:szCs w:val="20"/>
        </w:rPr>
        <w:t xml:space="preserve">Disclaimer </w:t>
      </w:r>
      <w:r w:rsidRPr="009516DD">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9516DD" w:rsidRDefault="0064093A" w:rsidP="009516DD">
      <w:pPr>
        <w:spacing w:after="0" w:line="300" w:lineRule="auto"/>
        <w:rPr>
          <w:rFonts w:ascii="Tahoma" w:hAnsi="Tahoma" w:cs="Tahoma"/>
          <w:sz w:val="20"/>
          <w:szCs w:val="20"/>
        </w:rPr>
      </w:pPr>
    </w:p>
    <w:p w:rsidR="00CB62AB" w:rsidRPr="009516DD" w:rsidRDefault="00CB62AB" w:rsidP="009516DD">
      <w:pPr>
        <w:spacing w:after="0" w:line="300" w:lineRule="auto"/>
        <w:rPr>
          <w:rFonts w:ascii="Tahoma" w:hAnsi="Tahoma" w:cs="Tahoma"/>
          <w:b/>
          <w:sz w:val="20"/>
          <w:szCs w:val="20"/>
        </w:rPr>
      </w:pPr>
    </w:p>
    <w:sectPr w:rsidR="00CB62AB" w:rsidRPr="009516DD">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4D" w:rsidRDefault="00EA1C4D" w:rsidP="004B2BBB">
      <w:pPr>
        <w:spacing w:after="0" w:line="240" w:lineRule="auto"/>
      </w:pPr>
      <w:r>
        <w:separator/>
      </w:r>
    </w:p>
  </w:endnote>
  <w:endnote w:type="continuationSeparator" w:id="0">
    <w:p w:rsidR="00EA1C4D" w:rsidRDefault="00EA1C4D"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6B" w:rsidRPr="004B2BBB" w:rsidRDefault="006B3D6B">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5753F6" w:rsidRPr="005753F6">
      <w:rPr>
        <w:rFonts w:ascii="Arial" w:eastAsiaTheme="majorEastAsia" w:hAnsi="Arial" w:cs="Arial"/>
        <w:noProof/>
        <w:sz w:val="20"/>
        <w:szCs w:val="20"/>
      </w:rPr>
      <w:t>12</w:t>
    </w:r>
    <w:r w:rsidRPr="004B2BBB">
      <w:rPr>
        <w:rFonts w:ascii="Arial" w:eastAsiaTheme="majorEastAsia" w:hAnsi="Arial" w:cs="Arial"/>
        <w:noProof/>
        <w:sz w:val="20"/>
        <w:szCs w:val="20"/>
      </w:rPr>
      <w:fldChar w:fldCharType="end"/>
    </w:r>
  </w:p>
  <w:p w:rsidR="006B3D6B" w:rsidRPr="004B2BBB" w:rsidRDefault="006B3D6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4D" w:rsidRDefault="00EA1C4D" w:rsidP="004B2BBB">
      <w:pPr>
        <w:spacing w:after="0" w:line="240" w:lineRule="auto"/>
      </w:pPr>
      <w:r>
        <w:separator/>
      </w:r>
    </w:p>
  </w:footnote>
  <w:footnote w:type="continuationSeparator" w:id="0">
    <w:p w:rsidR="00EA1C4D" w:rsidRDefault="00EA1C4D"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DE"/>
    <w:multiLevelType w:val="hybridMultilevel"/>
    <w:tmpl w:val="0F5A31F2"/>
    <w:lvl w:ilvl="0" w:tplc="5F20B6C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1BB0BE8"/>
    <w:multiLevelType w:val="multilevel"/>
    <w:tmpl w:val="D13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008D"/>
    <w:multiLevelType w:val="multilevel"/>
    <w:tmpl w:val="A55A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70B53"/>
    <w:multiLevelType w:val="multilevel"/>
    <w:tmpl w:val="2AF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44729"/>
    <w:multiLevelType w:val="multilevel"/>
    <w:tmpl w:val="5090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A1264"/>
    <w:multiLevelType w:val="hybridMultilevel"/>
    <w:tmpl w:val="60E21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462D93"/>
    <w:multiLevelType w:val="hybridMultilevel"/>
    <w:tmpl w:val="3216C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5F855AD"/>
    <w:multiLevelType w:val="multilevel"/>
    <w:tmpl w:val="48C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E72A3"/>
    <w:multiLevelType w:val="multilevel"/>
    <w:tmpl w:val="338A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604CA"/>
    <w:multiLevelType w:val="multilevel"/>
    <w:tmpl w:val="D8C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D5323"/>
    <w:multiLevelType w:val="multilevel"/>
    <w:tmpl w:val="7AA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31520CB"/>
    <w:multiLevelType w:val="multilevel"/>
    <w:tmpl w:val="8D06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25F8B"/>
    <w:multiLevelType w:val="multilevel"/>
    <w:tmpl w:val="1EFA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B5B85"/>
    <w:multiLevelType w:val="multilevel"/>
    <w:tmpl w:val="AAE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3C3153"/>
    <w:multiLevelType w:val="hybridMultilevel"/>
    <w:tmpl w:val="13A2887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65677551"/>
    <w:multiLevelType w:val="multilevel"/>
    <w:tmpl w:val="0EC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118F0"/>
    <w:multiLevelType w:val="multilevel"/>
    <w:tmpl w:val="BFC6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16"/>
  </w:num>
  <w:num w:numId="4">
    <w:abstractNumId w:val="20"/>
  </w:num>
  <w:num w:numId="5">
    <w:abstractNumId w:val="27"/>
  </w:num>
  <w:num w:numId="6">
    <w:abstractNumId w:val="34"/>
  </w:num>
  <w:num w:numId="7">
    <w:abstractNumId w:val="14"/>
  </w:num>
  <w:num w:numId="8">
    <w:abstractNumId w:val="19"/>
  </w:num>
  <w:num w:numId="9">
    <w:abstractNumId w:val="24"/>
  </w:num>
  <w:num w:numId="10">
    <w:abstractNumId w:val="23"/>
  </w:num>
  <w:num w:numId="11">
    <w:abstractNumId w:val="15"/>
  </w:num>
  <w:num w:numId="12">
    <w:abstractNumId w:val="13"/>
  </w:num>
  <w:num w:numId="13">
    <w:abstractNumId w:val="10"/>
  </w:num>
  <w:num w:numId="14">
    <w:abstractNumId w:val="17"/>
  </w:num>
  <w:num w:numId="15">
    <w:abstractNumId w:val="32"/>
  </w:num>
  <w:num w:numId="16">
    <w:abstractNumId w:val="28"/>
  </w:num>
  <w:num w:numId="17">
    <w:abstractNumId w:val="22"/>
  </w:num>
  <w:num w:numId="18">
    <w:abstractNumId w:val="18"/>
  </w:num>
  <w:num w:numId="19">
    <w:abstractNumId w:val="1"/>
  </w:num>
  <w:num w:numId="20">
    <w:abstractNumId w:val="25"/>
  </w:num>
  <w:num w:numId="21">
    <w:abstractNumId w:val="26"/>
  </w:num>
  <w:num w:numId="22">
    <w:abstractNumId w:val="8"/>
  </w:num>
  <w:num w:numId="23">
    <w:abstractNumId w:val="30"/>
  </w:num>
  <w:num w:numId="24">
    <w:abstractNumId w:val="2"/>
  </w:num>
  <w:num w:numId="25">
    <w:abstractNumId w:val="33"/>
  </w:num>
  <w:num w:numId="26">
    <w:abstractNumId w:val="7"/>
  </w:num>
  <w:num w:numId="27">
    <w:abstractNumId w:val="11"/>
  </w:num>
  <w:num w:numId="28">
    <w:abstractNumId w:val="4"/>
  </w:num>
  <w:num w:numId="29">
    <w:abstractNumId w:val="3"/>
  </w:num>
  <w:num w:numId="30">
    <w:abstractNumId w:val="9"/>
  </w:num>
  <w:num w:numId="31">
    <w:abstractNumId w:val="21"/>
  </w:num>
  <w:num w:numId="32">
    <w:abstractNumId w:val="5"/>
  </w:num>
  <w:num w:numId="33">
    <w:abstractNumId w:val="6"/>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A3260"/>
    <w:rsid w:val="000B600F"/>
    <w:rsid w:val="000D7B2A"/>
    <w:rsid w:val="00121BA1"/>
    <w:rsid w:val="00156FED"/>
    <w:rsid w:val="001C2DB3"/>
    <w:rsid w:val="001C396F"/>
    <w:rsid w:val="001E2C78"/>
    <w:rsid w:val="001F23F5"/>
    <w:rsid w:val="00213A8B"/>
    <w:rsid w:val="00236D18"/>
    <w:rsid w:val="002755C6"/>
    <w:rsid w:val="00281091"/>
    <w:rsid w:val="0028557C"/>
    <w:rsid w:val="002D0426"/>
    <w:rsid w:val="002F16C3"/>
    <w:rsid w:val="00322F53"/>
    <w:rsid w:val="003361C3"/>
    <w:rsid w:val="00396487"/>
    <w:rsid w:val="003A526B"/>
    <w:rsid w:val="003D71AD"/>
    <w:rsid w:val="003E2A4A"/>
    <w:rsid w:val="003F5C9F"/>
    <w:rsid w:val="004046D0"/>
    <w:rsid w:val="00435FC9"/>
    <w:rsid w:val="00440C18"/>
    <w:rsid w:val="00475E67"/>
    <w:rsid w:val="0048251E"/>
    <w:rsid w:val="004873CC"/>
    <w:rsid w:val="004A2263"/>
    <w:rsid w:val="004B2BBB"/>
    <w:rsid w:val="004B35C1"/>
    <w:rsid w:val="004D238B"/>
    <w:rsid w:val="004F1767"/>
    <w:rsid w:val="005006B5"/>
    <w:rsid w:val="005070C8"/>
    <w:rsid w:val="00516F3F"/>
    <w:rsid w:val="005419FB"/>
    <w:rsid w:val="005539EE"/>
    <w:rsid w:val="00566240"/>
    <w:rsid w:val="005753F6"/>
    <w:rsid w:val="005939BD"/>
    <w:rsid w:val="005F4ABC"/>
    <w:rsid w:val="00601AE0"/>
    <w:rsid w:val="00612CE5"/>
    <w:rsid w:val="0064093A"/>
    <w:rsid w:val="00694E51"/>
    <w:rsid w:val="006B3D6B"/>
    <w:rsid w:val="006C04B7"/>
    <w:rsid w:val="006F76A2"/>
    <w:rsid w:val="007004DD"/>
    <w:rsid w:val="007065BC"/>
    <w:rsid w:val="00715297"/>
    <w:rsid w:val="007171EA"/>
    <w:rsid w:val="00733118"/>
    <w:rsid w:val="00763CDF"/>
    <w:rsid w:val="007B4AFE"/>
    <w:rsid w:val="007E5983"/>
    <w:rsid w:val="008274F1"/>
    <w:rsid w:val="008904F5"/>
    <w:rsid w:val="008B0A74"/>
    <w:rsid w:val="008C28DF"/>
    <w:rsid w:val="008D389A"/>
    <w:rsid w:val="009157AB"/>
    <w:rsid w:val="00924665"/>
    <w:rsid w:val="009409FB"/>
    <w:rsid w:val="009516DD"/>
    <w:rsid w:val="009F5308"/>
    <w:rsid w:val="00A2386A"/>
    <w:rsid w:val="00A2592E"/>
    <w:rsid w:val="00A37805"/>
    <w:rsid w:val="00AA6593"/>
    <w:rsid w:val="00AB096C"/>
    <w:rsid w:val="00AC0C37"/>
    <w:rsid w:val="00AC529E"/>
    <w:rsid w:val="00B330A1"/>
    <w:rsid w:val="00B36871"/>
    <w:rsid w:val="00B757D3"/>
    <w:rsid w:val="00B76FD7"/>
    <w:rsid w:val="00B948D4"/>
    <w:rsid w:val="00BB57B1"/>
    <w:rsid w:val="00BD0BAA"/>
    <w:rsid w:val="00BE6733"/>
    <w:rsid w:val="00C36204"/>
    <w:rsid w:val="00C446E0"/>
    <w:rsid w:val="00C66FDD"/>
    <w:rsid w:val="00C87CD4"/>
    <w:rsid w:val="00C919D4"/>
    <w:rsid w:val="00CA37F3"/>
    <w:rsid w:val="00CB62AB"/>
    <w:rsid w:val="00D52F35"/>
    <w:rsid w:val="00D649DE"/>
    <w:rsid w:val="00D92692"/>
    <w:rsid w:val="00DA6B93"/>
    <w:rsid w:val="00E00876"/>
    <w:rsid w:val="00E164D3"/>
    <w:rsid w:val="00E20455"/>
    <w:rsid w:val="00E34864"/>
    <w:rsid w:val="00EA1C4D"/>
    <w:rsid w:val="00EC4AD9"/>
    <w:rsid w:val="00EF48F7"/>
    <w:rsid w:val="00F641C6"/>
    <w:rsid w:val="00F656F5"/>
    <w:rsid w:val="00F9019C"/>
    <w:rsid w:val="00FB21A4"/>
    <w:rsid w:val="00FE33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lead-imagecaption">
    <w:name w:val="lead-image__caption"/>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paragraph">
    <w:name w:val="story-paragraph"/>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imagecaption">
    <w:name w:val="story-image__caption"/>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quote">
    <w:name w:val="story-quote"/>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ory-quoteauthor">
    <w:name w:val="story-quote__author"/>
    <w:basedOn w:val="DefaultParagraphFont"/>
    <w:rsid w:val="003E2A4A"/>
  </w:style>
  <w:style w:type="character" w:customStyle="1" w:styleId="posted-on">
    <w:name w:val="posted-on"/>
    <w:basedOn w:val="DefaultParagraphFont"/>
    <w:rsid w:val="00AB096C"/>
  </w:style>
  <w:style w:type="character" w:customStyle="1" w:styleId="comments-link">
    <w:name w:val="comments-link"/>
    <w:basedOn w:val="DefaultParagraphFont"/>
    <w:rsid w:val="00AB096C"/>
  </w:style>
  <w:style w:type="paragraph" w:customStyle="1" w:styleId="feature-link">
    <w:name w:val="feature-link"/>
    <w:basedOn w:val="Normal"/>
    <w:rsid w:val="005419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rightalign">
    <w:name w:val="titlerightalign"/>
    <w:basedOn w:val="DefaultParagraphFont"/>
    <w:rsid w:val="00B330A1"/>
  </w:style>
  <w:style w:type="character" w:styleId="FollowedHyperlink">
    <w:name w:val="FollowedHyperlink"/>
    <w:basedOn w:val="DefaultParagraphFont"/>
    <w:uiPriority w:val="99"/>
    <w:semiHidden/>
    <w:unhideWhenUsed/>
    <w:rsid w:val="009516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lead-imagecaption">
    <w:name w:val="lead-image__caption"/>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paragraph">
    <w:name w:val="story-paragraph"/>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imagecaption">
    <w:name w:val="story-image__caption"/>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quote">
    <w:name w:val="story-quote"/>
    <w:basedOn w:val="Normal"/>
    <w:rsid w:val="003E2A4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ory-quoteauthor">
    <w:name w:val="story-quote__author"/>
    <w:basedOn w:val="DefaultParagraphFont"/>
    <w:rsid w:val="003E2A4A"/>
  </w:style>
  <w:style w:type="character" w:customStyle="1" w:styleId="posted-on">
    <w:name w:val="posted-on"/>
    <w:basedOn w:val="DefaultParagraphFont"/>
    <w:rsid w:val="00AB096C"/>
  </w:style>
  <w:style w:type="character" w:customStyle="1" w:styleId="comments-link">
    <w:name w:val="comments-link"/>
    <w:basedOn w:val="DefaultParagraphFont"/>
    <w:rsid w:val="00AB096C"/>
  </w:style>
  <w:style w:type="paragraph" w:customStyle="1" w:styleId="feature-link">
    <w:name w:val="feature-link"/>
    <w:basedOn w:val="Normal"/>
    <w:rsid w:val="005419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rightalign">
    <w:name w:val="titlerightalign"/>
    <w:basedOn w:val="DefaultParagraphFont"/>
    <w:rsid w:val="00B330A1"/>
  </w:style>
  <w:style w:type="character" w:styleId="FollowedHyperlink">
    <w:name w:val="FollowedHyperlink"/>
    <w:basedOn w:val="DefaultParagraphFont"/>
    <w:uiPriority w:val="99"/>
    <w:semiHidden/>
    <w:unhideWhenUsed/>
    <w:rsid w:val="00951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0946">
      <w:bodyDiv w:val="1"/>
      <w:marLeft w:val="0"/>
      <w:marRight w:val="0"/>
      <w:marTop w:val="0"/>
      <w:marBottom w:val="0"/>
      <w:divBdr>
        <w:top w:val="none" w:sz="0" w:space="0" w:color="auto"/>
        <w:left w:val="none" w:sz="0" w:space="0" w:color="auto"/>
        <w:bottom w:val="none" w:sz="0" w:space="0" w:color="auto"/>
        <w:right w:val="none" w:sz="0" w:space="0" w:color="auto"/>
      </w:divBdr>
      <w:divsChild>
        <w:div w:id="1836870879">
          <w:marLeft w:val="0"/>
          <w:marRight w:val="0"/>
          <w:marTop w:val="0"/>
          <w:marBottom w:val="0"/>
          <w:divBdr>
            <w:top w:val="none" w:sz="0" w:space="0" w:color="auto"/>
            <w:left w:val="none" w:sz="0" w:space="0" w:color="auto"/>
            <w:bottom w:val="none" w:sz="0" w:space="0" w:color="auto"/>
            <w:right w:val="none" w:sz="0" w:space="0" w:color="auto"/>
          </w:divBdr>
          <w:divsChild>
            <w:div w:id="1624074170">
              <w:marLeft w:val="0"/>
              <w:marRight w:val="0"/>
              <w:marTop w:val="0"/>
              <w:marBottom w:val="0"/>
              <w:divBdr>
                <w:top w:val="none" w:sz="0" w:space="0" w:color="auto"/>
                <w:left w:val="none" w:sz="0" w:space="0" w:color="auto"/>
                <w:bottom w:val="none" w:sz="0" w:space="0" w:color="auto"/>
                <w:right w:val="none" w:sz="0" w:space="0" w:color="auto"/>
              </w:divBdr>
            </w:div>
          </w:divsChild>
        </w:div>
        <w:div w:id="15085738">
          <w:marLeft w:val="0"/>
          <w:marRight w:val="0"/>
          <w:marTop w:val="0"/>
          <w:marBottom w:val="0"/>
          <w:divBdr>
            <w:top w:val="none" w:sz="0" w:space="0" w:color="auto"/>
            <w:left w:val="none" w:sz="0" w:space="0" w:color="auto"/>
            <w:bottom w:val="none" w:sz="0" w:space="0" w:color="auto"/>
            <w:right w:val="none" w:sz="0" w:space="0" w:color="auto"/>
          </w:divBdr>
          <w:divsChild>
            <w:div w:id="106849527">
              <w:marLeft w:val="0"/>
              <w:marRight w:val="0"/>
              <w:marTop w:val="0"/>
              <w:marBottom w:val="0"/>
              <w:divBdr>
                <w:top w:val="none" w:sz="0" w:space="0" w:color="auto"/>
                <w:left w:val="none" w:sz="0" w:space="0" w:color="auto"/>
                <w:bottom w:val="none" w:sz="0" w:space="0" w:color="auto"/>
                <w:right w:val="none" w:sz="0" w:space="0" w:color="auto"/>
              </w:divBdr>
              <w:divsChild>
                <w:div w:id="1372608705">
                  <w:marLeft w:val="0"/>
                  <w:marRight w:val="0"/>
                  <w:marTop w:val="0"/>
                  <w:marBottom w:val="0"/>
                  <w:divBdr>
                    <w:top w:val="none" w:sz="0" w:space="0" w:color="auto"/>
                    <w:left w:val="none" w:sz="0" w:space="0" w:color="auto"/>
                    <w:bottom w:val="none" w:sz="0" w:space="0" w:color="auto"/>
                    <w:right w:val="none" w:sz="0" w:space="0" w:color="auto"/>
                  </w:divBdr>
                  <w:divsChild>
                    <w:div w:id="2042775602">
                      <w:marLeft w:val="0"/>
                      <w:marRight w:val="0"/>
                      <w:marTop w:val="0"/>
                      <w:marBottom w:val="0"/>
                      <w:divBdr>
                        <w:top w:val="none" w:sz="0" w:space="0" w:color="auto"/>
                        <w:left w:val="none" w:sz="0" w:space="0" w:color="auto"/>
                        <w:bottom w:val="none" w:sz="0" w:space="0" w:color="auto"/>
                        <w:right w:val="none" w:sz="0" w:space="0" w:color="auto"/>
                      </w:divBdr>
                      <w:divsChild>
                        <w:div w:id="78488326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sChild>
                                <w:div w:id="779035935">
                                  <w:marLeft w:val="0"/>
                                  <w:marRight w:val="0"/>
                                  <w:marTop w:val="0"/>
                                  <w:marBottom w:val="0"/>
                                  <w:divBdr>
                                    <w:top w:val="none" w:sz="0" w:space="0" w:color="auto"/>
                                    <w:left w:val="none" w:sz="0" w:space="0" w:color="auto"/>
                                    <w:bottom w:val="none" w:sz="0" w:space="0" w:color="auto"/>
                                    <w:right w:val="none" w:sz="0" w:space="0" w:color="auto"/>
                                  </w:divBdr>
                                  <w:divsChild>
                                    <w:div w:id="1835300353">
                                      <w:marLeft w:val="0"/>
                                      <w:marRight w:val="0"/>
                                      <w:marTop w:val="0"/>
                                      <w:marBottom w:val="0"/>
                                      <w:divBdr>
                                        <w:top w:val="none" w:sz="0" w:space="0" w:color="auto"/>
                                        <w:left w:val="none" w:sz="0" w:space="0" w:color="auto"/>
                                        <w:bottom w:val="none" w:sz="0" w:space="0" w:color="auto"/>
                                        <w:right w:val="none" w:sz="0" w:space="0" w:color="auto"/>
                                      </w:divBdr>
                                    </w:div>
                                  </w:divsChild>
                                </w:div>
                                <w:div w:id="777794853">
                                  <w:marLeft w:val="0"/>
                                  <w:marRight w:val="0"/>
                                  <w:marTop w:val="0"/>
                                  <w:marBottom w:val="0"/>
                                  <w:divBdr>
                                    <w:top w:val="none" w:sz="0" w:space="0" w:color="auto"/>
                                    <w:left w:val="none" w:sz="0" w:space="0" w:color="auto"/>
                                    <w:bottom w:val="none" w:sz="0" w:space="0" w:color="auto"/>
                                    <w:right w:val="none" w:sz="0" w:space="0" w:color="auto"/>
                                  </w:divBdr>
                                </w:div>
                                <w:div w:id="1160076569">
                                  <w:marLeft w:val="0"/>
                                  <w:marRight w:val="0"/>
                                  <w:marTop w:val="0"/>
                                  <w:marBottom w:val="0"/>
                                  <w:divBdr>
                                    <w:top w:val="none" w:sz="0" w:space="0" w:color="auto"/>
                                    <w:left w:val="none" w:sz="0" w:space="0" w:color="auto"/>
                                    <w:bottom w:val="none" w:sz="0" w:space="0" w:color="auto"/>
                                    <w:right w:val="none" w:sz="0" w:space="0" w:color="auto"/>
                                  </w:divBdr>
                                  <w:divsChild>
                                    <w:div w:id="1881088701">
                                      <w:marLeft w:val="0"/>
                                      <w:marRight w:val="0"/>
                                      <w:marTop w:val="0"/>
                                      <w:marBottom w:val="0"/>
                                      <w:divBdr>
                                        <w:top w:val="none" w:sz="0" w:space="0" w:color="auto"/>
                                        <w:left w:val="none" w:sz="0" w:space="0" w:color="auto"/>
                                        <w:bottom w:val="none" w:sz="0" w:space="0" w:color="auto"/>
                                        <w:right w:val="none" w:sz="0" w:space="0" w:color="auto"/>
                                      </w:divBdr>
                                      <w:divsChild>
                                        <w:div w:id="1987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23827">
      <w:bodyDiv w:val="1"/>
      <w:marLeft w:val="0"/>
      <w:marRight w:val="0"/>
      <w:marTop w:val="0"/>
      <w:marBottom w:val="0"/>
      <w:divBdr>
        <w:top w:val="none" w:sz="0" w:space="0" w:color="auto"/>
        <w:left w:val="none" w:sz="0" w:space="0" w:color="auto"/>
        <w:bottom w:val="none" w:sz="0" w:space="0" w:color="auto"/>
        <w:right w:val="none" w:sz="0" w:space="0" w:color="auto"/>
      </w:divBdr>
    </w:div>
    <w:div w:id="111704542">
      <w:bodyDiv w:val="1"/>
      <w:marLeft w:val="0"/>
      <w:marRight w:val="0"/>
      <w:marTop w:val="0"/>
      <w:marBottom w:val="0"/>
      <w:divBdr>
        <w:top w:val="none" w:sz="0" w:space="0" w:color="auto"/>
        <w:left w:val="none" w:sz="0" w:space="0" w:color="auto"/>
        <w:bottom w:val="none" w:sz="0" w:space="0" w:color="auto"/>
        <w:right w:val="none" w:sz="0" w:space="0" w:color="auto"/>
      </w:divBdr>
      <w:divsChild>
        <w:div w:id="1524056409">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97938076">
      <w:bodyDiv w:val="1"/>
      <w:marLeft w:val="0"/>
      <w:marRight w:val="0"/>
      <w:marTop w:val="0"/>
      <w:marBottom w:val="0"/>
      <w:divBdr>
        <w:top w:val="none" w:sz="0" w:space="0" w:color="auto"/>
        <w:left w:val="none" w:sz="0" w:space="0" w:color="auto"/>
        <w:bottom w:val="none" w:sz="0" w:space="0" w:color="auto"/>
        <w:right w:val="none" w:sz="0" w:space="0" w:color="auto"/>
      </w:divBdr>
      <w:divsChild>
        <w:div w:id="553780058">
          <w:marLeft w:val="0"/>
          <w:marRight w:val="0"/>
          <w:marTop w:val="0"/>
          <w:marBottom w:val="0"/>
          <w:divBdr>
            <w:top w:val="none" w:sz="0" w:space="0" w:color="auto"/>
            <w:left w:val="none" w:sz="0" w:space="0" w:color="auto"/>
            <w:bottom w:val="none" w:sz="0" w:space="0" w:color="auto"/>
            <w:right w:val="none" w:sz="0" w:space="0" w:color="auto"/>
          </w:divBdr>
        </w:div>
      </w:divsChild>
    </w:div>
    <w:div w:id="199780734">
      <w:bodyDiv w:val="1"/>
      <w:marLeft w:val="0"/>
      <w:marRight w:val="0"/>
      <w:marTop w:val="0"/>
      <w:marBottom w:val="0"/>
      <w:divBdr>
        <w:top w:val="none" w:sz="0" w:space="0" w:color="auto"/>
        <w:left w:val="none" w:sz="0" w:space="0" w:color="auto"/>
        <w:bottom w:val="none" w:sz="0" w:space="0" w:color="auto"/>
        <w:right w:val="none" w:sz="0" w:space="0" w:color="auto"/>
      </w:divBdr>
      <w:divsChild>
        <w:div w:id="1120798815">
          <w:marLeft w:val="0"/>
          <w:marRight w:val="0"/>
          <w:marTop w:val="0"/>
          <w:marBottom w:val="0"/>
          <w:divBdr>
            <w:top w:val="none" w:sz="0" w:space="0" w:color="auto"/>
            <w:left w:val="none" w:sz="0" w:space="0" w:color="auto"/>
            <w:bottom w:val="none" w:sz="0" w:space="0" w:color="auto"/>
            <w:right w:val="none" w:sz="0" w:space="0" w:color="auto"/>
          </w:divBdr>
        </w:div>
        <w:div w:id="1571650450">
          <w:marLeft w:val="0"/>
          <w:marRight w:val="0"/>
          <w:marTop w:val="0"/>
          <w:marBottom w:val="0"/>
          <w:divBdr>
            <w:top w:val="none" w:sz="0" w:space="0" w:color="auto"/>
            <w:left w:val="none" w:sz="0" w:space="0" w:color="auto"/>
            <w:bottom w:val="none" w:sz="0" w:space="0" w:color="auto"/>
            <w:right w:val="none" w:sz="0" w:space="0" w:color="auto"/>
          </w:divBdr>
          <w:divsChild>
            <w:div w:id="1052659707">
              <w:marLeft w:val="0"/>
              <w:marRight w:val="0"/>
              <w:marTop w:val="0"/>
              <w:marBottom w:val="0"/>
              <w:divBdr>
                <w:top w:val="none" w:sz="0" w:space="0" w:color="auto"/>
                <w:left w:val="none" w:sz="0" w:space="0" w:color="auto"/>
                <w:bottom w:val="none" w:sz="0" w:space="0" w:color="auto"/>
                <w:right w:val="none" w:sz="0" w:space="0" w:color="auto"/>
              </w:divBdr>
            </w:div>
          </w:divsChild>
        </w:div>
        <w:div w:id="962804723">
          <w:marLeft w:val="0"/>
          <w:marRight w:val="0"/>
          <w:marTop w:val="0"/>
          <w:marBottom w:val="0"/>
          <w:divBdr>
            <w:top w:val="none" w:sz="0" w:space="0" w:color="auto"/>
            <w:left w:val="none" w:sz="0" w:space="0" w:color="auto"/>
            <w:bottom w:val="none" w:sz="0" w:space="0" w:color="auto"/>
            <w:right w:val="none" w:sz="0" w:space="0" w:color="auto"/>
          </w:divBdr>
        </w:div>
        <w:div w:id="1940985224">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019">
      <w:bodyDiv w:val="1"/>
      <w:marLeft w:val="0"/>
      <w:marRight w:val="0"/>
      <w:marTop w:val="0"/>
      <w:marBottom w:val="0"/>
      <w:divBdr>
        <w:top w:val="none" w:sz="0" w:space="0" w:color="auto"/>
        <w:left w:val="none" w:sz="0" w:space="0" w:color="auto"/>
        <w:bottom w:val="none" w:sz="0" w:space="0" w:color="auto"/>
        <w:right w:val="none" w:sz="0" w:space="0" w:color="auto"/>
      </w:divBdr>
      <w:divsChild>
        <w:div w:id="1379012789">
          <w:marLeft w:val="0"/>
          <w:marRight w:val="0"/>
          <w:marTop w:val="0"/>
          <w:marBottom w:val="0"/>
          <w:divBdr>
            <w:top w:val="none" w:sz="0" w:space="0" w:color="auto"/>
            <w:left w:val="none" w:sz="0" w:space="0" w:color="auto"/>
            <w:bottom w:val="none" w:sz="0" w:space="0" w:color="auto"/>
            <w:right w:val="none" w:sz="0" w:space="0" w:color="auto"/>
          </w:divBdr>
        </w:div>
      </w:divsChild>
    </w:div>
    <w:div w:id="282545429">
      <w:bodyDiv w:val="1"/>
      <w:marLeft w:val="0"/>
      <w:marRight w:val="0"/>
      <w:marTop w:val="0"/>
      <w:marBottom w:val="0"/>
      <w:divBdr>
        <w:top w:val="none" w:sz="0" w:space="0" w:color="auto"/>
        <w:left w:val="none" w:sz="0" w:space="0" w:color="auto"/>
        <w:bottom w:val="none" w:sz="0" w:space="0" w:color="auto"/>
        <w:right w:val="none" w:sz="0" w:space="0" w:color="auto"/>
      </w:divBdr>
    </w:div>
    <w:div w:id="288778627">
      <w:bodyDiv w:val="1"/>
      <w:marLeft w:val="0"/>
      <w:marRight w:val="0"/>
      <w:marTop w:val="0"/>
      <w:marBottom w:val="0"/>
      <w:divBdr>
        <w:top w:val="none" w:sz="0" w:space="0" w:color="auto"/>
        <w:left w:val="none" w:sz="0" w:space="0" w:color="auto"/>
        <w:bottom w:val="none" w:sz="0" w:space="0" w:color="auto"/>
        <w:right w:val="none" w:sz="0" w:space="0" w:color="auto"/>
      </w:divBdr>
      <w:divsChild>
        <w:div w:id="919212634">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38794199">
      <w:bodyDiv w:val="1"/>
      <w:marLeft w:val="0"/>
      <w:marRight w:val="0"/>
      <w:marTop w:val="0"/>
      <w:marBottom w:val="0"/>
      <w:divBdr>
        <w:top w:val="none" w:sz="0" w:space="0" w:color="auto"/>
        <w:left w:val="none" w:sz="0" w:space="0" w:color="auto"/>
        <w:bottom w:val="none" w:sz="0" w:space="0" w:color="auto"/>
        <w:right w:val="none" w:sz="0" w:space="0" w:color="auto"/>
      </w:divBdr>
      <w:divsChild>
        <w:div w:id="496967457">
          <w:marLeft w:val="0"/>
          <w:marRight w:val="0"/>
          <w:marTop w:val="0"/>
          <w:marBottom w:val="0"/>
          <w:divBdr>
            <w:top w:val="none" w:sz="0" w:space="0" w:color="auto"/>
            <w:left w:val="none" w:sz="0" w:space="0" w:color="auto"/>
            <w:bottom w:val="none" w:sz="0" w:space="0" w:color="auto"/>
            <w:right w:val="none" w:sz="0" w:space="0" w:color="auto"/>
          </w:divBdr>
          <w:divsChild>
            <w:div w:id="1681613986">
              <w:marLeft w:val="0"/>
              <w:marRight w:val="0"/>
              <w:marTop w:val="0"/>
              <w:marBottom w:val="0"/>
              <w:divBdr>
                <w:top w:val="none" w:sz="0" w:space="0" w:color="auto"/>
                <w:left w:val="none" w:sz="0" w:space="0" w:color="auto"/>
                <w:bottom w:val="none" w:sz="0" w:space="0" w:color="auto"/>
                <w:right w:val="none" w:sz="0" w:space="0" w:color="auto"/>
              </w:divBdr>
            </w:div>
            <w:div w:id="1234002617">
              <w:marLeft w:val="0"/>
              <w:marRight w:val="0"/>
              <w:marTop w:val="0"/>
              <w:marBottom w:val="0"/>
              <w:divBdr>
                <w:top w:val="none" w:sz="0" w:space="0" w:color="auto"/>
                <w:left w:val="none" w:sz="0" w:space="0" w:color="auto"/>
                <w:bottom w:val="none" w:sz="0" w:space="0" w:color="auto"/>
                <w:right w:val="none" w:sz="0" w:space="0" w:color="auto"/>
              </w:divBdr>
            </w:div>
            <w:div w:id="1754202810">
              <w:marLeft w:val="0"/>
              <w:marRight w:val="0"/>
              <w:marTop w:val="0"/>
              <w:marBottom w:val="0"/>
              <w:divBdr>
                <w:top w:val="none" w:sz="0" w:space="0" w:color="auto"/>
                <w:left w:val="none" w:sz="0" w:space="0" w:color="auto"/>
                <w:bottom w:val="none" w:sz="0" w:space="0" w:color="auto"/>
                <w:right w:val="none" w:sz="0" w:space="0" w:color="auto"/>
              </w:divBdr>
            </w:div>
            <w:div w:id="788087046">
              <w:marLeft w:val="0"/>
              <w:marRight w:val="0"/>
              <w:marTop w:val="0"/>
              <w:marBottom w:val="0"/>
              <w:divBdr>
                <w:top w:val="none" w:sz="0" w:space="0" w:color="auto"/>
                <w:left w:val="none" w:sz="0" w:space="0" w:color="auto"/>
                <w:bottom w:val="none" w:sz="0" w:space="0" w:color="auto"/>
                <w:right w:val="none" w:sz="0" w:space="0" w:color="auto"/>
              </w:divBdr>
            </w:div>
          </w:divsChild>
        </w:div>
        <w:div w:id="1004476088">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93251985">
      <w:bodyDiv w:val="1"/>
      <w:marLeft w:val="0"/>
      <w:marRight w:val="0"/>
      <w:marTop w:val="0"/>
      <w:marBottom w:val="0"/>
      <w:divBdr>
        <w:top w:val="none" w:sz="0" w:space="0" w:color="auto"/>
        <w:left w:val="none" w:sz="0" w:space="0" w:color="auto"/>
        <w:bottom w:val="none" w:sz="0" w:space="0" w:color="auto"/>
        <w:right w:val="none" w:sz="0" w:space="0" w:color="auto"/>
      </w:divBdr>
      <w:divsChild>
        <w:div w:id="13575929">
          <w:marLeft w:val="0"/>
          <w:marRight w:val="0"/>
          <w:marTop w:val="0"/>
          <w:marBottom w:val="0"/>
          <w:divBdr>
            <w:top w:val="none" w:sz="0" w:space="0" w:color="auto"/>
            <w:left w:val="none" w:sz="0" w:space="0" w:color="auto"/>
            <w:bottom w:val="none" w:sz="0" w:space="0" w:color="auto"/>
            <w:right w:val="none" w:sz="0" w:space="0" w:color="auto"/>
          </w:divBdr>
          <w:divsChild>
            <w:div w:id="17193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7224">
      <w:bodyDiv w:val="1"/>
      <w:marLeft w:val="0"/>
      <w:marRight w:val="0"/>
      <w:marTop w:val="0"/>
      <w:marBottom w:val="0"/>
      <w:divBdr>
        <w:top w:val="none" w:sz="0" w:space="0" w:color="auto"/>
        <w:left w:val="none" w:sz="0" w:space="0" w:color="auto"/>
        <w:bottom w:val="none" w:sz="0" w:space="0" w:color="auto"/>
        <w:right w:val="none" w:sz="0" w:space="0" w:color="auto"/>
      </w:divBdr>
      <w:divsChild>
        <w:div w:id="814445405">
          <w:marLeft w:val="0"/>
          <w:marRight w:val="0"/>
          <w:marTop w:val="0"/>
          <w:marBottom w:val="0"/>
          <w:divBdr>
            <w:top w:val="none" w:sz="0" w:space="0" w:color="auto"/>
            <w:left w:val="none" w:sz="0" w:space="0" w:color="auto"/>
            <w:bottom w:val="none" w:sz="0" w:space="0" w:color="auto"/>
            <w:right w:val="none" w:sz="0" w:space="0" w:color="auto"/>
          </w:divBdr>
        </w:div>
        <w:div w:id="828131067">
          <w:marLeft w:val="0"/>
          <w:marRight w:val="0"/>
          <w:marTop w:val="0"/>
          <w:marBottom w:val="0"/>
          <w:divBdr>
            <w:top w:val="none" w:sz="0" w:space="0" w:color="auto"/>
            <w:left w:val="none" w:sz="0" w:space="0" w:color="auto"/>
            <w:bottom w:val="none" w:sz="0" w:space="0" w:color="auto"/>
            <w:right w:val="none" w:sz="0" w:space="0" w:color="auto"/>
          </w:divBdr>
          <w:divsChild>
            <w:div w:id="1600479590">
              <w:marLeft w:val="0"/>
              <w:marRight w:val="0"/>
              <w:marTop w:val="0"/>
              <w:marBottom w:val="0"/>
              <w:divBdr>
                <w:top w:val="none" w:sz="0" w:space="0" w:color="auto"/>
                <w:left w:val="none" w:sz="0" w:space="0" w:color="auto"/>
                <w:bottom w:val="none" w:sz="0" w:space="0" w:color="auto"/>
                <w:right w:val="none" w:sz="0" w:space="0" w:color="auto"/>
              </w:divBdr>
              <w:divsChild>
                <w:div w:id="1442146884">
                  <w:marLeft w:val="0"/>
                  <w:marRight w:val="0"/>
                  <w:marTop w:val="0"/>
                  <w:marBottom w:val="0"/>
                  <w:divBdr>
                    <w:top w:val="none" w:sz="0" w:space="0" w:color="auto"/>
                    <w:left w:val="none" w:sz="0" w:space="0" w:color="auto"/>
                    <w:bottom w:val="none" w:sz="0" w:space="0" w:color="auto"/>
                    <w:right w:val="none" w:sz="0" w:space="0" w:color="auto"/>
                  </w:divBdr>
                  <w:divsChild>
                    <w:div w:id="1963805189">
                      <w:marLeft w:val="0"/>
                      <w:marRight w:val="0"/>
                      <w:marTop w:val="0"/>
                      <w:marBottom w:val="0"/>
                      <w:divBdr>
                        <w:top w:val="none" w:sz="0" w:space="0" w:color="auto"/>
                        <w:left w:val="none" w:sz="0" w:space="0" w:color="auto"/>
                        <w:bottom w:val="none" w:sz="0" w:space="0" w:color="auto"/>
                        <w:right w:val="none" w:sz="0" w:space="0" w:color="auto"/>
                      </w:divBdr>
                      <w:divsChild>
                        <w:div w:id="1778982874">
                          <w:marLeft w:val="0"/>
                          <w:marRight w:val="0"/>
                          <w:marTop w:val="0"/>
                          <w:marBottom w:val="0"/>
                          <w:divBdr>
                            <w:top w:val="none" w:sz="0" w:space="0" w:color="auto"/>
                            <w:left w:val="none" w:sz="0" w:space="0" w:color="auto"/>
                            <w:bottom w:val="none" w:sz="0" w:space="0" w:color="auto"/>
                            <w:right w:val="none" w:sz="0" w:space="0" w:color="auto"/>
                          </w:divBdr>
                          <w:divsChild>
                            <w:div w:id="991524228">
                              <w:marLeft w:val="0"/>
                              <w:marRight w:val="0"/>
                              <w:marTop w:val="0"/>
                              <w:marBottom w:val="0"/>
                              <w:divBdr>
                                <w:top w:val="none" w:sz="0" w:space="0" w:color="auto"/>
                                <w:left w:val="none" w:sz="0" w:space="0" w:color="auto"/>
                                <w:bottom w:val="none" w:sz="0" w:space="0" w:color="auto"/>
                                <w:right w:val="none" w:sz="0" w:space="0" w:color="auto"/>
                              </w:divBdr>
                            </w:div>
                          </w:divsChild>
                        </w:div>
                        <w:div w:id="1472137256">
                          <w:marLeft w:val="0"/>
                          <w:marRight w:val="0"/>
                          <w:marTop w:val="0"/>
                          <w:marBottom w:val="0"/>
                          <w:divBdr>
                            <w:top w:val="none" w:sz="0" w:space="0" w:color="auto"/>
                            <w:left w:val="none" w:sz="0" w:space="0" w:color="auto"/>
                            <w:bottom w:val="none" w:sz="0" w:space="0" w:color="auto"/>
                            <w:right w:val="none" w:sz="0" w:space="0" w:color="auto"/>
                          </w:divBdr>
                          <w:divsChild>
                            <w:div w:id="1193152782">
                              <w:marLeft w:val="0"/>
                              <w:marRight w:val="0"/>
                              <w:marTop w:val="0"/>
                              <w:marBottom w:val="0"/>
                              <w:divBdr>
                                <w:top w:val="none" w:sz="0" w:space="0" w:color="auto"/>
                                <w:left w:val="none" w:sz="0" w:space="0" w:color="auto"/>
                                <w:bottom w:val="none" w:sz="0" w:space="0" w:color="auto"/>
                                <w:right w:val="none" w:sz="0" w:space="0" w:color="auto"/>
                              </w:divBdr>
                            </w:div>
                          </w:divsChild>
                        </w:div>
                        <w:div w:id="247615881">
                          <w:marLeft w:val="0"/>
                          <w:marRight w:val="0"/>
                          <w:marTop w:val="0"/>
                          <w:marBottom w:val="0"/>
                          <w:divBdr>
                            <w:top w:val="none" w:sz="0" w:space="0" w:color="auto"/>
                            <w:left w:val="none" w:sz="0" w:space="0" w:color="auto"/>
                            <w:bottom w:val="none" w:sz="0" w:space="0" w:color="auto"/>
                            <w:right w:val="none" w:sz="0" w:space="0" w:color="auto"/>
                          </w:divBdr>
                          <w:divsChild>
                            <w:div w:id="1107043651">
                              <w:marLeft w:val="0"/>
                              <w:marRight w:val="0"/>
                              <w:marTop w:val="0"/>
                              <w:marBottom w:val="0"/>
                              <w:divBdr>
                                <w:top w:val="none" w:sz="0" w:space="0" w:color="auto"/>
                                <w:left w:val="none" w:sz="0" w:space="0" w:color="auto"/>
                                <w:bottom w:val="none" w:sz="0" w:space="0" w:color="auto"/>
                                <w:right w:val="none" w:sz="0" w:space="0" w:color="auto"/>
                              </w:divBdr>
                            </w:div>
                          </w:divsChild>
                        </w:div>
                        <w:div w:id="1930505387">
                          <w:marLeft w:val="0"/>
                          <w:marRight w:val="0"/>
                          <w:marTop w:val="0"/>
                          <w:marBottom w:val="0"/>
                          <w:divBdr>
                            <w:top w:val="none" w:sz="0" w:space="0" w:color="auto"/>
                            <w:left w:val="none" w:sz="0" w:space="0" w:color="auto"/>
                            <w:bottom w:val="none" w:sz="0" w:space="0" w:color="auto"/>
                            <w:right w:val="none" w:sz="0" w:space="0" w:color="auto"/>
                          </w:divBdr>
                          <w:divsChild>
                            <w:div w:id="1071347973">
                              <w:marLeft w:val="0"/>
                              <w:marRight w:val="0"/>
                              <w:marTop w:val="0"/>
                              <w:marBottom w:val="0"/>
                              <w:divBdr>
                                <w:top w:val="none" w:sz="0" w:space="0" w:color="auto"/>
                                <w:left w:val="none" w:sz="0" w:space="0" w:color="auto"/>
                                <w:bottom w:val="none" w:sz="0" w:space="0" w:color="auto"/>
                                <w:right w:val="none" w:sz="0" w:space="0" w:color="auto"/>
                              </w:divBdr>
                            </w:div>
                          </w:divsChild>
                        </w:div>
                        <w:div w:id="933896675">
                          <w:marLeft w:val="0"/>
                          <w:marRight w:val="0"/>
                          <w:marTop w:val="0"/>
                          <w:marBottom w:val="0"/>
                          <w:divBdr>
                            <w:top w:val="none" w:sz="0" w:space="0" w:color="auto"/>
                            <w:left w:val="none" w:sz="0" w:space="0" w:color="auto"/>
                            <w:bottom w:val="none" w:sz="0" w:space="0" w:color="auto"/>
                            <w:right w:val="none" w:sz="0" w:space="0" w:color="auto"/>
                          </w:divBdr>
                          <w:divsChild>
                            <w:div w:id="592475759">
                              <w:marLeft w:val="0"/>
                              <w:marRight w:val="0"/>
                              <w:marTop w:val="0"/>
                              <w:marBottom w:val="0"/>
                              <w:divBdr>
                                <w:top w:val="none" w:sz="0" w:space="0" w:color="auto"/>
                                <w:left w:val="none" w:sz="0" w:space="0" w:color="auto"/>
                                <w:bottom w:val="none" w:sz="0" w:space="0" w:color="auto"/>
                                <w:right w:val="none" w:sz="0" w:space="0" w:color="auto"/>
                              </w:divBdr>
                            </w:div>
                          </w:divsChild>
                        </w:div>
                        <w:div w:id="127207068">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 w:id="396778992">
                          <w:marLeft w:val="0"/>
                          <w:marRight w:val="0"/>
                          <w:marTop w:val="0"/>
                          <w:marBottom w:val="0"/>
                          <w:divBdr>
                            <w:top w:val="none" w:sz="0" w:space="0" w:color="auto"/>
                            <w:left w:val="none" w:sz="0" w:space="0" w:color="auto"/>
                            <w:bottom w:val="none" w:sz="0" w:space="0" w:color="auto"/>
                            <w:right w:val="none" w:sz="0" w:space="0" w:color="auto"/>
                          </w:divBdr>
                          <w:divsChild>
                            <w:div w:id="16573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5157">
                      <w:marLeft w:val="0"/>
                      <w:marRight w:val="0"/>
                      <w:marTop w:val="0"/>
                      <w:marBottom w:val="0"/>
                      <w:divBdr>
                        <w:top w:val="none" w:sz="0" w:space="0" w:color="auto"/>
                        <w:left w:val="none" w:sz="0" w:space="0" w:color="auto"/>
                        <w:bottom w:val="none" w:sz="0" w:space="0" w:color="auto"/>
                        <w:right w:val="none" w:sz="0" w:space="0" w:color="auto"/>
                      </w:divBdr>
                      <w:divsChild>
                        <w:div w:id="1337417977">
                          <w:marLeft w:val="0"/>
                          <w:marRight w:val="0"/>
                          <w:marTop w:val="0"/>
                          <w:marBottom w:val="0"/>
                          <w:divBdr>
                            <w:top w:val="none" w:sz="0" w:space="0" w:color="auto"/>
                            <w:left w:val="none" w:sz="0" w:space="0" w:color="auto"/>
                            <w:bottom w:val="none" w:sz="0" w:space="0" w:color="auto"/>
                            <w:right w:val="none" w:sz="0" w:space="0" w:color="auto"/>
                          </w:divBdr>
                          <w:divsChild>
                            <w:div w:id="13077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59590403">
      <w:bodyDiv w:val="1"/>
      <w:marLeft w:val="0"/>
      <w:marRight w:val="0"/>
      <w:marTop w:val="0"/>
      <w:marBottom w:val="0"/>
      <w:divBdr>
        <w:top w:val="none" w:sz="0" w:space="0" w:color="auto"/>
        <w:left w:val="none" w:sz="0" w:space="0" w:color="auto"/>
        <w:bottom w:val="none" w:sz="0" w:space="0" w:color="auto"/>
        <w:right w:val="none" w:sz="0" w:space="0" w:color="auto"/>
      </w:divBdr>
      <w:divsChild>
        <w:div w:id="41440353">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0233773">
      <w:bodyDiv w:val="1"/>
      <w:marLeft w:val="0"/>
      <w:marRight w:val="0"/>
      <w:marTop w:val="0"/>
      <w:marBottom w:val="0"/>
      <w:divBdr>
        <w:top w:val="none" w:sz="0" w:space="0" w:color="auto"/>
        <w:left w:val="none" w:sz="0" w:space="0" w:color="auto"/>
        <w:bottom w:val="none" w:sz="0" w:space="0" w:color="auto"/>
        <w:right w:val="none" w:sz="0" w:space="0" w:color="auto"/>
      </w:divBdr>
      <w:divsChild>
        <w:div w:id="450704926">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20956972">
      <w:bodyDiv w:val="1"/>
      <w:marLeft w:val="0"/>
      <w:marRight w:val="0"/>
      <w:marTop w:val="0"/>
      <w:marBottom w:val="0"/>
      <w:divBdr>
        <w:top w:val="none" w:sz="0" w:space="0" w:color="auto"/>
        <w:left w:val="none" w:sz="0" w:space="0" w:color="auto"/>
        <w:bottom w:val="none" w:sz="0" w:space="0" w:color="auto"/>
        <w:right w:val="none" w:sz="0" w:space="0" w:color="auto"/>
      </w:divBdr>
      <w:divsChild>
        <w:div w:id="1924217725">
          <w:marLeft w:val="0"/>
          <w:marRight w:val="0"/>
          <w:marTop w:val="0"/>
          <w:marBottom w:val="0"/>
          <w:divBdr>
            <w:top w:val="none" w:sz="0" w:space="0" w:color="auto"/>
            <w:left w:val="none" w:sz="0" w:space="0" w:color="auto"/>
            <w:bottom w:val="none" w:sz="0" w:space="0" w:color="auto"/>
            <w:right w:val="none" w:sz="0" w:space="0" w:color="auto"/>
          </w:divBdr>
        </w:div>
      </w:divsChild>
    </w:div>
    <w:div w:id="1217620265">
      <w:bodyDiv w:val="1"/>
      <w:marLeft w:val="0"/>
      <w:marRight w:val="0"/>
      <w:marTop w:val="0"/>
      <w:marBottom w:val="0"/>
      <w:divBdr>
        <w:top w:val="none" w:sz="0" w:space="0" w:color="auto"/>
        <w:left w:val="none" w:sz="0" w:space="0" w:color="auto"/>
        <w:bottom w:val="none" w:sz="0" w:space="0" w:color="auto"/>
        <w:right w:val="none" w:sz="0" w:space="0" w:color="auto"/>
      </w:divBdr>
      <w:divsChild>
        <w:div w:id="1170558246">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96940840">
      <w:bodyDiv w:val="1"/>
      <w:marLeft w:val="0"/>
      <w:marRight w:val="0"/>
      <w:marTop w:val="0"/>
      <w:marBottom w:val="0"/>
      <w:divBdr>
        <w:top w:val="none" w:sz="0" w:space="0" w:color="auto"/>
        <w:left w:val="none" w:sz="0" w:space="0" w:color="auto"/>
        <w:bottom w:val="none" w:sz="0" w:space="0" w:color="auto"/>
        <w:right w:val="none" w:sz="0" w:space="0" w:color="auto"/>
      </w:divBdr>
      <w:divsChild>
        <w:div w:id="1704482511">
          <w:marLeft w:val="0"/>
          <w:marRight w:val="0"/>
          <w:marTop w:val="0"/>
          <w:marBottom w:val="0"/>
          <w:divBdr>
            <w:top w:val="none" w:sz="0" w:space="0" w:color="auto"/>
            <w:left w:val="none" w:sz="0" w:space="0" w:color="auto"/>
            <w:bottom w:val="none" w:sz="0" w:space="0" w:color="auto"/>
            <w:right w:val="none" w:sz="0" w:space="0" w:color="auto"/>
          </w:divBdr>
        </w:div>
      </w:divsChild>
    </w:div>
    <w:div w:id="1612125329">
      <w:bodyDiv w:val="1"/>
      <w:marLeft w:val="0"/>
      <w:marRight w:val="0"/>
      <w:marTop w:val="0"/>
      <w:marBottom w:val="0"/>
      <w:divBdr>
        <w:top w:val="none" w:sz="0" w:space="0" w:color="auto"/>
        <w:left w:val="none" w:sz="0" w:space="0" w:color="auto"/>
        <w:bottom w:val="none" w:sz="0" w:space="0" w:color="auto"/>
        <w:right w:val="none" w:sz="0" w:space="0" w:color="auto"/>
      </w:divBdr>
      <w:divsChild>
        <w:div w:id="452016848">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9257473">
      <w:bodyDiv w:val="1"/>
      <w:marLeft w:val="0"/>
      <w:marRight w:val="0"/>
      <w:marTop w:val="0"/>
      <w:marBottom w:val="0"/>
      <w:divBdr>
        <w:top w:val="none" w:sz="0" w:space="0" w:color="auto"/>
        <w:left w:val="none" w:sz="0" w:space="0" w:color="auto"/>
        <w:bottom w:val="none" w:sz="0" w:space="0" w:color="auto"/>
        <w:right w:val="none" w:sz="0" w:space="0" w:color="auto"/>
      </w:divBdr>
      <w:divsChild>
        <w:div w:id="1041906753">
          <w:marLeft w:val="0"/>
          <w:marRight w:val="0"/>
          <w:marTop w:val="0"/>
          <w:marBottom w:val="0"/>
          <w:divBdr>
            <w:top w:val="none" w:sz="0" w:space="0" w:color="auto"/>
            <w:left w:val="none" w:sz="0" w:space="0" w:color="auto"/>
            <w:bottom w:val="none" w:sz="0" w:space="0" w:color="auto"/>
            <w:right w:val="none" w:sz="0" w:space="0" w:color="auto"/>
          </w:divBdr>
        </w:div>
        <w:div w:id="359933493">
          <w:marLeft w:val="0"/>
          <w:marRight w:val="0"/>
          <w:marTop w:val="0"/>
          <w:marBottom w:val="0"/>
          <w:divBdr>
            <w:top w:val="none" w:sz="0" w:space="0" w:color="auto"/>
            <w:left w:val="none" w:sz="0" w:space="0" w:color="auto"/>
            <w:bottom w:val="none" w:sz="0" w:space="0" w:color="auto"/>
            <w:right w:val="none" w:sz="0" w:space="0" w:color="auto"/>
          </w:divBdr>
          <w:divsChild>
            <w:div w:id="365764614">
              <w:marLeft w:val="0"/>
              <w:marRight w:val="0"/>
              <w:marTop w:val="0"/>
              <w:marBottom w:val="0"/>
              <w:divBdr>
                <w:top w:val="none" w:sz="0" w:space="0" w:color="auto"/>
                <w:left w:val="none" w:sz="0" w:space="0" w:color="auto"/>
                <w:bottom w:val="none" w:sz="0" w:space="0" w:color="auto"/>
                <w:right w:val="none" w:sz="0" w:space="0" w:color="auto"/>
              </w:divBdr>
            </w:div>
          </w:divsChild>
        </w:div>
        <w:div w:id="254869526">
          <w:marLeft w:val="0"/>
          <w:marRight w:val="0"/>
          <w:marTop w:val="0"/>
          <w:marBottom w:val="0"/>
          <w:divBdr>
            <w:top w:val="none" w:sz="0" w:space="0" w:color="auto"/>
            <w:left w:val="none" w:sz="0" w:space="0" w:color="auto"/>
            <w:bottom w:val="none" w:sz="0" w:space="0" w:color="auto"/>
            <w:right w:val="none" w:sz="0" w:space="0" w:color="auto"/>
          </w:divBdr>
          <w:divsChild>
            <w:div w:id="250047699">
              <w:marLeft w:val="0"/>
              <w:marRight w:val="0"/>
              <w:marTop w:val="0"/>
              <w:marBottom w:val="0"/>
              <w:divBdr>
                <w:top w:val="none" w:sz="0" w:space="0" w:color="auto"/>
                <w:left w:val="none" w:sz="0" w:space="0" w:color="auto"/>
                <w:bottom w:val="none" w:sz="0" w:space="0" w:color="auto"/>
                <w:right w:val="none" w:sz="0" w:space="0" w:color="auto"/>
              </w:divBdr>
              <w:divsChild>
                <w:div w:id="1132558187">
                  <w:marLeft w:val="0"/>
                  <w:marRight w:val="0"/>
                  <w:marTop w:val="0"/>
                  <w:marBottom w:val="0"/>
                  <w:divBdr>
                    <w:top w:val="none" w:sz="0" w:space="0" w:color="auto"/>
                    <w:left w:val="none" w:sz="0" w:space="0" w:color="auto"/>
                    <w:bottom w:val="none" w:sz="0" w:space="0" w:color="auto"/>
                    <w:right w:val="none" w:sz="0" w:space="0" w:color="auto"/>
                  </w:divBdr>
                  <w:divsChild>
                    <w:div w:id="1195270062">
                      <w:marLeft w:val="0"/>
                      <w:marRight w:val="0"/>
                      <w:marTop w:val="0"/>
                      <w:marBottom w:val="0"/>
                      <w:divBdr>
                        <w:top w:val="none" w:sz="0" w:space="0" w:color="auto"/>
                        <w:left w:val="none" w:sz="0" w:space="0" w:color="auto"/>
                        <w:bottom w:val="none" w:sz="0" w:space="0" w:color="auto"/>
                        <w:right w:val="none" w:sz="0" w:space="0" w:color="auto"/>
                      </w:divBdr>
                    </w:div>
                  </w:divsChild>
                </w:div>
                <w:div w:id="1829401121">
                  <w:marLeft w:val="0"/>
                  <w:marRight w:val="0"/>
                  <w:marTop w:val="0"/>
                  <w:marBottom w:val="0"/>
                  <w:divBdr>
                    <w:top w:val="none" w:sz="0" w:space="0" w:color="auto"/>
                    <w:left w:val="none" w:sz="0" w:space="0" w:color="auto"/>
                    <w:bottom w:val="none" w:sz="0" w:space="0" w:color="auto"/>
                    <w:right w:val="none" w:sz="0" w:space="0" w:color="auto"/>
                  </w:divBdr>
                  <w:divsChild>
                    <w:div w:id="486635483">
                      <w:marLeft w:val="0"/>
                      <w:marRight w:val="0"/>
                      <w:marTop w:val="0"/>
                      <w:marBottom w:val="0"/>
                      <w:divBdr>
                        <w:top w:val="none" w:sz="0" w:space="0" w:color="auto"/>
                        <w:left w:val="none" w:sz="0" w:space="0" w:color="auto"/>
                        <w:bottom w:val="none" w:sz="0" w:space="0" w:color="auto"/>
                        <w:right w:val="none" w:sz="0" w:space="0" w:color="auto"/>
                      </w:divBdr>
                      <w:divsChild>
                        <w:div w:id="891310830">
                          <w:marLeft w:val="0"/>
                          <w:marRight w:val="0"/>
                          <w:marTop w:val="0"/>
                          <w:marBottom w:val="0"/>
                          <w:divBdr>
                            <w:top w:val="none" w:sz="0" w:space="0" w:color="auto"/>
                            <w:left w:val="none" w:sz="0" w:space="0" w:color="auto"/>
                            <w:bottom w:val="none" w:sz="0" w:space="0" w:color="auto"/>
                            <w:right w:val="none" w:sz="0" w:space="0" w:color="auto"/>
                          </w:divBdr>
                        </w:div>
                      </w:divsChild>
                    </w:div>
                    <w:div w:id="268120771">
                      <w:marLeft w:val="0"/>
                      <w:marRight w:val="0"/>
                      <w:marTop w:val="0"/>
                      <w:marBottom w:val="0"/>
                      <w:divBdr>
                        <w:top w:val="none" w:sz="0" w:space="0" w:color="auto"/>
                        <w:left w:val="none" w:sz="0" w:space="0" w:color="auto"/>
                        <w:bottom w:val="none" w:sz="0" w:space="0" w:color="auto"/>
                        <w:right w:val="none" w:sz="0" w:space="0" w:color="auto"/>
                      </w:divBdr>
                      <w:divsChild>
                        <w:div w:id="8129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21437618">
      <w:bodyDiv w:val="1"/>
      <w:marLeft w:val="0"/>
      <w:marRight w:val="0"/>
      <w:marTop w:val="0"/>
      <w:marBottom w:val="0"/>
      <w:divBdr>
        <w:top w:val="none" w:sz="0" w:space="0" w:color="auto"/>
        <w:left w:val="none" w:sz="0" w:space="0" w:color="auto"/>
        <w:bottom w:val="none" w:sz="0" w:space="0" w:color="auto"/>
        <w:right w:val="none" w:sz="0" w:space="0" w:color="auto"/>
      </w:divBdr>
      <w:divsChild>
        <w:div w:id="1064596417">
          <w:marLeft w:val="0"/>
          <w:marRight w:val="0"/>
          <w:marTop w:val="0"/>
          <w:marBottom w:val="0"/>
          <w:divBdr>
            <w:top w:val="none" w:sz="0" w:space="0" w:color="auto"/>
            <w:left w:val="none" w:sz="0" w:space="0" w:color="auto"/>
            <w:bottom w:val="none" w:sz="0" w:space="0" w:color="auto"/>
            <w:right w:val="none" w:sz="0" w:space="0" w:color="auto"/>
          </w:divBdr>
        </w:div>
      </w:divsChild>
    </w:div>
    <w:div w:id="1767076153">
      <w:bodyDiv w:val="1"/>
      <w:marLeft w:val="0"/>
      <w:marRight w:val="0"/>
      <w:marTop w:val="0"/>
      <w:marBottom w:val="0"/>
      <w:divBdr>
        <w:top w:val="none" w:sz="0" w:space="0" w:color="auto"/>
        <w:left w:val="none" w:sz="0" w:space="0" w:color="auto"/>
        <w:bottom w:val="none" w:sz="0" w:space="0" w:color="auto"/>
        <w:right w:val="none" w:sz="0" w:space="0" w:color="auto"/>
      </w:divBdr>
      <w:divsChild>
        <w:div w:id="38352847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1133500">
      <w:bodyDiv w:val="1"/>
      <w:marLeft w:val="0"/>
      <w:marRight w:val="0"/>
      <w:marTop w:val="0"/>
      <w:marBottom w:val="0"/>
      <w:divBdr>
        <w:top w:val="none" w:sz="0" w:space="0" w:color="auto"/>
        <w:left w:val="none" w:sz="0" w:space="0" w:color="auto"/>
        <w:bottom w:val="none" w:sz="0" w:space="0" w:color="auto"/>
        <w:right w:val="none" w:sz="0" w:space="0" w:color="auto"/>
      </w:divBdr>
      <w:divsChild>
        <w:div w:id="446582249">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1536479">
      <w:bodyDiv w:val="1"/>
      <w:marLeft w:val="0"/>
      <w:marRight w:val="0"/>
      <w:marTop w:val="0"/>
      <w:marBottom w:val="0"/>
      <w:divBdr>
        <w:top w:val="none" w:sz="0" w:space="0" w:color="auto"/>
        <w:left w:val="none" w:sz="0" w:space="0" w:color="auto"/>
        <w:bottom w:val="none" w:sz="0" w:space="0" w:color="auto"/>
        <w:right w:val="none" w:sz="0" w:space="0" w:color="auto"/>
      </w:divBdr>
      <w:divsChild>
        <w:div w:id="1208420001">
          <w:marLeft w:val="0"/>
          <w:marRight w:val="0"/>
          <w:marTop w:val="0"/>
          <w:marBottom w:val="0"/>
          <w:divBdr>
            <w:top w:val="none" w:sz="0" w:space="0" w:color="auto"/>
            <w:left w:val="none" w:sz="0" w:space="0" w:color="auto"/>
            <w:bottom w:val="none" w:sz="0" w:space="0" w:color="auto"/>
            <w:right w:val="none" w:sz="0" w:space="0" w:color="auto"/>
          </w:divBdr>
          <w:divsChild>
            <w:div w:id="317459331">
              <w:marLeft w:val="0"/>
              <w:marRight w:val="0"/>
              <w:marTop w:val="0"/>
              <w:marBottom w:val="0"/>
              <w:divBdr>
                <w:top w:val="none" w:sz="0" w:space="0" w:color="auto"/>
                <w:left w:val="none" w:sz="0" w:space="0" w:color="auto"/>
                <w:bottom w:val="none" w:sz="0" w:space="0" w:color="auto"/>
                <w:right w:val="none" w:sz="0" w:space="0" w:color="auto"/>
              </w:divBdr>
            </w:div>
            <w:div w:id="989746690">
              <w:marLeft w:val="0"/>
              <w:marRight w:val="0"/>
              <w:marTop w:val="0"/>
              <w:marBottom w:val="0"/>
              <w:divBdr>
                <w:top w:val="none" w:sz="0" w:space="0" w:color="auto"/>
                <w:left w:val="none" w:sz="0" w:space="0" w:color="auto"/>
                <w:bottom w:val="none" w:sz="0" w:space="0" w:color="auto"/>
                <w:right w:val="none" w:sz="0" w:space="0" w:color="auto"/>
              </w:divBdr>
            </w:div>
            <w:div w:id="645086592">
              <w:marLeft w:val="0"/>
              <w:marRight w:val="0"/>
              <w:marTop w:val="0"/>
              <w:marBottom w:val="0"/>
              <w:divBdr>
                <w:top w:val="none" w:sz="0" w:space="0" w:color="auto"/>
                <w:left w:val="none" w:sz="0" w:space="0" w:color="auto"/>
                <w:bottom w:val="none" w:sz="0" w:space="0" w:color="auto"/>
                <w:right w:val="none" w:sz="0" w:space="0" w:color="auto"/>
              </w:divBdr>
            </w:div>
            <w:div w:id="19942824">
              <w:marLeft w:val="0"/>
              <w:marRight w:val="0"/>
              <w:marTop w:val="0"/>
              <w:marBottom w:val="0"/>
              <w:divBdr>
                <w:top w:val="none" w:sz="0" w:space="0" w:color="auto"/>
                <w:left w:val="none" w:sz="0" w:space="0" w:color="auto"/>
                <w:bottom w:val="none" w:sz="0" w:space="0" w:color="auto"/>
                <w:right w:val="none" w:sz="0" w:space="0" w:color="auto"/>
              </w:divBdr>
            </w:div>
          </w:divsChild>
        </w:div>
        <w:div w:id="15208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news-and-resources/media-releases/biosecurity-award-finalists-reflect-huge-national-effort-in-biosecurity/" TargetMode="External"/><Relationship Id="rId18" Type="http://schemas.openxmlformats.org/officeDocument/2006/relationships/hyperlink" Target="https://jakartaglobe.id/business/indonesia-new-zealand-to-strengthen-food-industry-cooperation/" TargetMode="External"/><Relationship Id="rId26" Type="http://schemas.openxmlformats.org/officeDocument/2006/relationships/hyperlink" Target="https://www.reuters.com/article/us-usa-trade-wto-canada/canada-to-host-meeting-on-wto-reform-us-and-china-left-out-for-now-idUSKBN1KH26V" TargetMode="External"/><Relationship Id="rId39" Type="http://schemas.openxmlformats.org/officeDocument/2006/relationships/image" Target="media/image6.png"/><Relationship Id="rId21" Type="http://schemas.openxmlformats.org/officeDocument/2006/relationships/hyperlink" Target="https://www.epa.govt.nz/news-and-alerts/latest-news/epa-ramps-up-chemical-reassessments-programme/" TargetMode="External"/><Relationship Id="rId34" Type="http://schemas.openxmlformats.org/officeDocument/2006/relationships/hyperlink" Target="http://www.freshplaza.com/article/9030845/NZ-nurseries-orchards-might-be-compensated-for-fruit-tree-seizures/" TargetMode="External"/><Relationship Id="rId42" Type="http://schemas.openxmlformats.org/officeDocument/2006/relationships/hyperlink" Target="http://gain.fas.usda.gov/Recent%20GAIN%20Publications/China%20Trade%20Shows%20Report%20for%20October%202018%20%e2%80%93%20December%202019_Shenyang%20ATO_China%20-%20Peoples%20Republic%20of_9-28-2018.pdf" TargetMode="External"/><Relationship Id="rId47" Type="http://schemas.openxmlformats.org/officeDocument/2006/relationships/hyperlink" Target="http://gain.fas.usda.gov/Recent%20GAIN%20Publications/Food%20Service%20-%20Hotel%20Restaurant%20Institutional_Bangkok_Thailand_10-3-2018.pdf" TargetMode="External"/><Relationship Id="rId50" Type="http://schemas.openxmlformats.org/officeDocument/2006/relationships/hyperlink" Target="http://gain.fas.usda.gov/Recent%20GAIN%20Publications/Retail%20Foods_Manila_Philippines_9-17-2018.pdf" TargetMode="External"/><Relationship Id="rId55" Type="http://schemas.openxmlformats.org/officeDocument/2006/relationships/hyperlink" Target="http://gain.fas.usda.gov/Recent%20GAIN%20Publications/2018%20Jamaica%20HRI%20Food%20Service%20Sector_Kingston_Jamaica_9-28-2018.pdf" TargetMode="External"/><Relationship Id="rId63" Type="http://schemas.openxmlformats.org/officeDocument/2006/relationships/hyperlink" Target="https://worldmaritimenews.com/archives/261899/drewry-container-demand-forecast-downgraded/" TargetMode="External"/><Relationship Id="rId68" Type="http://schemas.openxmlformats.org/officeDocument/2006/relationships/hyperlink" Target="http://www.freshplaza.com/article/9031245/five-lessons-from-the-australian-strawberry-needle-crisis/"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Excel_Worksheet1.xlsx"/><Relationship Id="rId29" Type="http://schemas.openxmlformats.org/officeDocument/2006/relationships/hyperlink" Target="https://www.reuters.com/article/us-usa-trade-agriculture-wto/wto-members-clamor-for-more-clarity-on-u-s-farm-spending-idUSKCN1M02M4" TargetMode="External"/><Relationship Id="rId11" Type="http://schemas.openxmlformats.org/officeDocument/2006/relationships/hyperlink" Target="https://www.mpi.govt.nz/news-and-resources/media-releases/new-road-signs-for-kauri-lands/" TargetMode="External"/><Relationship Id="rId24" Type="http://schemas.openxmlformats.org/officeDocument/2006/relationships/hyperlink" Target="http://europa.eu/rapid/press-release_IP-18-5786_en.htm" TargetMode="External"/><Relationship Id="rId32" Type="http://schemas.openxmlformats.org/officeDocument/2006/relationships/hyperlink" Target="http://www.tradeworks.org.nz/new-friends-from-an-old-continent/" TargetMode="External"/><Relationship Id="rId37" Type="http://schemas.openxmlformats.org/officeDocument/2006/relationships/hyperlink" Target="http://www.hortidaily.com/article/9029174/New-Zealand-retailer-New-World-enters-war-against-plastic-waste/" TargetMode="External"/><Relationship Id="rId40" Type="http://schemas.openxmlformats.org/officeDocument/2006/relationships/hyperlink" Target="http://gain.fas.usda.gov/Recent%20GAIN%20Publications/Food%20Service%20-%20Hotel%20Restaurant%20Institutional_Canberra_Australia_9-28-2018.pdf" TargetMode="External"/><Relationship Id="rId45" Type="http://schemas.openxmlformats.org/officeDocument/2006/relationships/hyperlink" Target="http://gain.fas.usda.gov/Recent%20GAIN%20Publications/Food%20Service%20-%20Hotel%20Restaurant%20Institutional_Tokyo%20ATO_Japan_9-27-2018.pdf" TargetMode="External"/><Relationship Id="rId53" Type="http://schemas.openxmlformats.org/officeDocument/2006/relationships/hyperlink" Target="http://gain.fas.usda.gov/Recent%20GAIN%20Publications/Food%20Service%20-%20Hotel%20Restaurant%20Institutional_Rome_Greece_9-20-2018.pdf" TargetMode="External"/><Relationship Id="rId58" Type="http://schemas.openxmlformats.org/officeDocument/2006/relationships/hyperlink" Target="http://gain.fas.usda.gov/Recent%20GAIN%20Publications/Food%20Service%20-%20Hotel%20Restaurant%20Institutional_Wellington_New%20Zealand_9-28-2018.pdf" TargetMode="External"/><Relationship Id="rId66"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bloomberg.com/news/articles/2018-09-30/wto-imf-world-bank-seek-urgent-international-trade-reforms" TargetMode="External"/><Relationship Id="rId28" Type="http://schemas.openxmlformats.org/officeDocument/2006/relationships/hyperlink" Target="https://www.scmp.com/news/china/diplomacy-defence/article/2156874/us-china-trade-war-just-got-hotter-cold-cash-american" TargetMode="External"/><Relationship Id="rId36" Type="http://schemas.openxmlformats.org/officeDocument/2006/relationships/hyperlink" Target="http://www.floraldaily.com/article/9030447/New-Zealand-Grower-exports-90-of-the-Cymbidium-Orchids-they-grow/" TargetMode="External"/><Relationship Id="rId49" Type="http://schemas.openxmlformats.org/officeDocument/2006/relationships/hyperlink" Target="http://gain.fas.usda.gov/Recent%20GAIN%20Publications/Retail%20Foods_Rangoon_Burma%20-%20Union%20of_9-21-2018.pdf" TargetMode="External"/><Relationship Id="rId57" Type="http://schemas.openxmlformats.org/officeDocument/2006/relationships/hyperlink" Target="http://gain.fas.usda.gov/Recent%20GAIN%20Publications/Food%20Service%20-%20Hotel%20Restaurant%20Institutional_Rabat_Morocco_9-20-2018.pdf" TargetMode="External"/><Relationship Id="rId61" Type="http://schemas.openxmlformats.org/officeDocument/2006/relationships/hyperlink" Target="http://www.freshplaza.com/article/9031672/denmark-introduces-climate-label-for-food/" TargetMode="External"/><Relationship Id="rId10" Type="http://schemas.openxmlformats.org/officeDocument/2006/relationships/image" Target="cid:84828bdb1df262ea89545d3217109a88" TargetMode="External"/><Relationship Id="rId19" Type="http://schemas.openxmlformats.org/officeDocument/2006/relationships/image" Target="media/image5.png"/><Relationship Id="rId31" Type="http://schemas.openxmlformats.org/officeDocument/2006/relationships/hyperlink" Target="http://www.tradeworks.org.nz/towards-a-new-zealand-european-union-fta-update/" TargetMode="External"/><Relationship Id="rId44" Type="http://schemas.openxmlformats.org/officeDocument/2006/relationships/hyperlink" Target="http://gain.fas.usda.gov/Recent%20GAIN%20Publications/Food%20Service%20-%20Hotel%20Restaurant%20Institutional_Hong%20Kong_Hong%20Kong_9-19-2018.pdf" TargetMode="External"/><Relationship Id="rId52" Type="http://schemas.openxmlformats.org/officeDocument/2006/relationships/hyperlink" Target="http://gain.fas.usda.gov/Recent%20GAIN%20Publications/Food%20Service%20-%20Hotel%20Restaurant%20Institutional_Cairo_Egypt_9-20-2018.pdf" TargetMode="External"/><Relationship Id="rId60" Type="http://schemas.openxmlformats.org/officeDocument/2006/relationships/hyperlink" Target="http://gain.fas.usda.gov/Recent%20GAIN%20Publications/Food%20Service%20-%20Hotel%20Restaurant%20Institutional_Lima_Peru_9-27-2018.pdf" TargetMode="External"/><Relationship Id="rId65" Type="http://schemas.openxmlformats.org/officeDocument/2006/relationships/hyperlink" Target="http://www.freshplaza.com/article/9030297/United-Nations-Report-7-of-the-top-10-container-ports-are-Chines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lant.exports@mpi.govt.nz" TargetMode="External"/><Relationship Id="rId22" Type="http://schemas.openxmlformats.org/officeDocument/2006/relationships/hyperlink" Target="https://www.wto.org/english/news_e/pres18_e/pr822_e.htm" TargetMode="External"/><Relationship Id="rId27" Type="http://schemas.openxmlformats.org/officeDocument/2006/relationships/hyperlink" Target="https://www.imf.org/en/Publications/Policy-Papers/Issues/2018/09/28/093018-reinvigorating-trade-and-inclusive-growth" TargetMode="External"/><Relationship Id="rId30" Type="http://schemas.openxmlformats.org/officeDocument/2006/relationships/hyperlink" Target="http://www.tradeworks.org.nz/saving-the-world-trade-organisation/" TargetMode="External"/><Relationship Id="rId35" Type="http://schemas.openxmlformats.org/officeDocument/2006/relationships/hyperlink" Target="http://www.freshplaza.com/article/9030829/Croptracker-implemented-by-New-Zealand-apple-supplier/" TargetMode="External"/><Relationship Id="rId43" Type="http://schemas.openxmlformats.org/officeDocument/2006/relationships/hyperlink" Target="http://gain.fas.usda.gov/Recent%20GAIN%20Publications/Eurasian%20Economic%20Union%20Ag%20Times%20No.%202%20of%202018_Moscow_Russian%20Federation_10-5-2018.pdf" TargetMode="External"/><Relationship Id="rId48" Type="http://schemas.openxmlformats.org/officeDocument/2006/relationships/hyperlink" Target="http://gain.fas.usda.gov/Recent%20GAIN%20Publications/Retail%20Foods_Taipei%20ATO_Taiwan_10-4-2018.pdf" TargetMode="External"/><Relationship Id="rId56" Type="http://schemas.openxmlformats.org/officeDocument/2006/relationships/hyperlink" Target="http://gain.fas.usda.gov/Recent%20GAIN%20Publications/Food%20Service%20-%20Hotel%20Restaurant%20Institutional_Mexico%20City%20ATO_Mexico_9-25-2018.pdf" TargetMode="External"/><Relationship Id="rId64" Type="http://schemas.openxmlformats.org/officeDocument/2006/relationships/hyperlink" Target="http://www.freshplaza.com/article/9030134/Container-demand-forecasts-adjusted-to-changing-economic-tide/" TargetMode="External"/><Relationship Id="rId69" Type="http://schemas.openxmlformats.org/officeDocument/2006/relationships/hyperlink" Target="http://www.freshplaza.com/article/9031854/outbreak-that-killed-seven-was-largely-caused-by-dust-storms/" TargetMode="External"/><Relationship Id="rId8" Type="http://schemas.openxmlformats.org/officeDocument/2006/relationships/image" Target="media/image1.jpeg"/><Relationship Id="rId51" Type="http://schemas.openxmlformats.org/officeDocument/2006/relationships/hyperlink" Target="http://gain.fas.usda.gov/Recent%20GAIN%20Publications/Food%20Service%20-%20Hotel%20Restaurant%20Institutional_Sao%20Paulo%20ATO_Brazil_9-28-2018.pdf"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mpi.govt.nz/about-us/our-work/scholarships-and-awards/new-zealand-biosecurity-awards/" TargetMode="External"/><Relationship Id="rId17" Type="http://schemas.openxmlformats.org/officeDocument/2006/relationships/image" Target="media/image4.png"/><Relationship Id="rId25" Type="http://schemas.openxmlformats.org/officeDocument/2006/relationships/hyperlink" Target="https://www.bloomberg.com/news/articles/2018-09-25/canada-unveils-plan-to-bolster-wto-in-face-of-u-s-protectionism" TargetMode="External"/><Relationship Id="rId33" Type="http://schemas.openxmlformats.org/officeDocument/2006/relationships/hyperlink" Target="http://www.freshplaza.com/article/9031303/nz-food-prices-ease-as-lettuce-prices-plunge/" TargetMode="External"/><Relationship Id="rId38" Type="http://schemas.openxmlformats.org/officeDocument/2006/relationships/hyperlink" Target="http://www.freshplaza.com/article/9031263/potato-virus-no-threat-to-new-zealand-chip-supply/" TargetMode="External"/><Relationship Id="rId46" Type="http://schemas.openxmlformats.org/officeDocument/2006/relationships/hyperlink" Target="http://gain.fas.usda.gov/Recent%20GAIN%20Publications/Food%20Service%20-%20Hotel%20Restaurant%20Institutional_The%20Hague_Netherlands_9-27-2018.pdf" TargetMode="External"/><Relationship Id="rId59" Type="http://schemas.openxmlformats.org/officeDocument/2006/relationships/hyperlink" Target="http://gain.fas.usda.gov/Recent%20GAIN%20Publications/Food%20Service%20-%20Hotel%20Restaurant%20Institutional_Miami%20ATO_Caribbean%20Basin_9-28-2018.pdf" TargetMode="External"/><Relationship Id="rId67" Type="http://schemas.openxmlformats.org/officeDocument/2006/relationships/hyperlink" Target="http://www.freshplaza.com/article/9030364/Chemical-residue-warning-on-fruit-and-vegetables-Thailand/" TargetMode="External"/><Relationship Id="rId20" Type="http://schemas.openxmlformats.org/officeDocument/2006/relationships/hyperlink" Target="https://www.epa.govt.nz/industry-areas/hazardous-substances/chemical-reassessment-programme/priority-chemicals-list/" TargetMode="External"/><Relationship Id="rId41" Type="http://schemas.openxmlformats.org/officeDocument/2006/relationships/hyperlink" Target="http://gain.fas.usda.gov/Recent%20GAIN%20Publications/Food%20Service%20-%20Hotel%20Restaurant%20Institutional_Beijing%20ATO_China%20-%20Peoples%20Republic%20of_9-28-2018.pdf" TargetMode="External"/><Relationship Id="rId54" Type="http://schemas.openxmlformats.org/officeDocument/2006/relationships/hyperlink" Target="http://gain.fas.usda.gov/Recent%20GAIN%20Publications/Food%20Service%20-%20Hotel%20Restaurant%20Institutional_Tel%20Aviv_Israel_9-20-2018.pdf" TargetMode="External"/><Relationship Id="rId62" Type="http://schemas.openxmlformats.org/officeDocument/2006/relationships/hyperlink" Target="http://www.hortidaily.com/article/9030633/european-seed-industry-unanimously-in-favor-of-crispr/" TargetMode="External"/><Relationship Id="rId70" Type="http://schemas.openxmlformats.org/officeDocument/2006/relationships/hyperlink" Target="mailto:info@pmac.co.nz"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7812</Words>
  <Characters>44531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9</cp:revision>
  <cp:lastPrinted>2018-10-15T01:25:00Z</cp:lastPrinted>
  <dcterms:created xsi:type="dcterms:W3CDTF">2018-10-14T23:01:00Z</dcterms:created>
  <dcterms:modified xsi:type="dcterms:W3CDTF">2018-10-15T01:44:00Z</dcterms:modified>
</cp:coreProperties>
</file>